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47079" w14:paraId="6A6E3C5C" w14:textId="77777777" w:rsidTr="00345119">
        <w:tc>
          <w:tcPr>
            <w:tcW w:w="9576" w:type="dxa"/>
            <w:noWrap/>
          </w:tcPr>
          <w:p w14:paraId="11685414" w14:textId="77777777" w:rsidR="008423E4" w:rsidRPr="0022177D" w:rsidRDefault="006B7606" w:rsidP="007714E7">
            <w:pPr>
              <w:pStyle w:val="Heading1"/>
            </w:pPr>
            <w:r w:rsidRPr="00631897">
              <w:t>BILL ANALYSIS</w:t>
            </w:r>
          </w:p>
        </w:tc>
      </w:tr>
    </w:tbl>
    <w:p w14:paraId="220E7EFF" w14:textId="77777777" w:rsidR="008423E4" w:rsidRPr="0022177D" w:rsidRDefault="008423E4" w:rsidP="007714E7">
      <w:pPr>
        <w:jc w:val="center"/>
      </w:pPr>
    </w:p>
    <w:p w14:paraId="212AD3DB" w14:textId="77777777" w:rsidR="008423E4" w:rsidRPr="00B31F0E" w:rsidRDefault="008423E4" w:rsidP="007714E7"/>
    <w:p w14:paraId="030E3C86" w14:textId="77777777" w:rsidR="008423E4" w:rsidRPr="00742794" w:rsidRDefault="008423E4" w:rsidP="007714E7">
      <w:pPr>
        <w:tabs>
          <w:tab w:val="right" w:pos="9360"/>
        </w:tabs>
      </w:pPr>
    </w:p>
    <w:tbl>
      <w:tblPr>
        <w:tblW w:w="0" w:type="auto"/>
        <w:tblLayout w:type="fixed"/>
        <w:tblLook w:val="01E0" w:firstRow="1" w:lastRow="1" w:firstColumn="1" w:lastColumn="1" w:noHBand="0" w:noVBand="0"/>
      </w:tblPr>
      <w:tblGrid>
        <w:gridCol w:w="9576"/>
      </w:tblGrid>
      <w:tr w:rsidR="00347079" w14:paraId="7EB1C4E3" w14:textId="77777777" w:rsidTr="00345119">
        <w:tc>
          <w:tcPr>
            <w:tcW w:w="9576" w:type="dxa"/>
          </w:tcPr>
          <w:p w14:paraId="54348A7D" w14:textId="5C9F89C7" w:rsidR="008423E4" w:rsidRPr="00861995" w:rsidRDefault="006B7606" w:rsidP="007714E7">
            <w:pPr>
              <w:jc w:val="right"/>
            </w:pPr>
            <w:r>
              <w:t>C.S.H.B. 854</w:t>
            </w:r>
          </w:p>
        </w:tc>
      </w:tr>
      <w:tr w:rsidR="00347079" w14:paraId="65E96E98" w14:textId="77777777" w:rsidTr="00345119">
        <w:tc>
          <w:tcPr>
            <w:tcW w:w="9576" w:type="dxa"/>
          </w:tcPr>
          <w:p w14:paraId="04DB2364" w14:textId="58596460" w:rsidR="008423E4" w:rsidRPr="00861995" w:rsidRDefault="006B7606" w:rsidP="007714E7">
            <w:pPr>
              <w:jc w:val="right"/>
            </w:pPr>
            <w:r>
              <w:t xml:space="preserve">By: </w:t>
            </w:r>
            <w:r w:rsidR="00307402">
              <w:t>Swanson</w:t>
            </w:r>
          </w:p>
        </w:tc>
      </w:tr>
      <w:tr w:rsidR="00347079" w14:paraId="31495F3F" w14:textId="77777777" w:rsidTr="00345119">
        <w:tc>
          <w:tcPr>
            <w:tcW w:w="9576" w:type="dxa"/>
          </w:tcPr>
          <w:p w14:paraId="4744B10F" w14:textId="68A83961" w:rsidR="008423E4" w:rsidRPr="00861995" w:rsidRDefault="006B7606" w:rsidP="007714E7">
            <w:pPr>
              <w:jc w:val="right"/>
            </w:pPr>
            <w:r>
              <w:t>State Affairs</w:t>
            </w:r>
          </w:p>
        </w:tc>
      </w:tr>
      <w:tr w:rsidR="00347079" w14:paraId="7E559D40" w14:textId="77777777" w:rsidTr="00345119">
        <w:tc>
          <w:tcPr>
            <w:tcW w:w="9576" w:type="dxa"/>
          </w:tcPr>
          <w:p w14:paraId="66D7C2B6" w14:textId="40F95BA1" w:rsidR="008423E4" w:rsidRDefault="006B7606" w:rsidP="007714E7">
            <w:pPr>
              <w:jc w:val="right"/>
            </w:pPr>
            <w:r>
              <w:t>Committee Report (Substituted)</w:t>
            </w:r>
          </w:p>
        </w:tc>
      </w:tr>
    </w:tbl>
    <w:p w14:paraId="357E97FD" w14:textId="77777777" w:rsidR="008423E4" w:rsidRDefault="008423E4" w:rsidP="007714E7">
      <w:pPr>
        <w:tabs>
          <w:tab w:val="right" w:pos="9360"/>
        </w:tabs>
      </w:pPr>
    </w:p>
    <w:p w14:paraId="54998293" w14:textId="77777777" w:rsidR="008423E4" w:rsidRDefault="008423E4" w:rsidP="007714E7"/>
    <w:p w14:paraId="20332E0D" w14:textId="77777777" w:rsidR="008423E4" w:rsidRDefault="008423E4" w:rsidP="007714E7"/>
    <w:tbl>
      <w:tblPr>
        <w:tblW w:w="0" w:type="auto"/>
        <w:tblCellMar>
          <w:left w:w="115" w:type="dxa"/>
          <w:right w:w="115" w:type="dxa"/>
        </w:tblCellMar>
        <w:tblLook w:val="01E0" w:firstRow="1" w:lastRow="1" w:firstColumn="1" w:lastColumn="1" w:noHBand="0" w:noVBand="0"/>
      </w:tblPr>
      <w:tblGrid>
        <w:gridCol w:w="9360"/>
      </w:tblGrid>
      <w:tr w:rsidR="00347079" w14:paraId="73155A75" w14:textId="77777777" w:rsidTr="00345119">
        <w:tc>
          <w:tcPr>
            <w:tcW w:w="9576" w:type="dxa"/>
          </w:tcPr>
          <w:p w14:paraId="667A6ABC" w14:textId="77777777" w:rsidR="008423E4" w:rsidRPr="00A8133F" w:rsidRDefault="006B7606" w:rsidP="007714E7">
            <w:pPr>
              <w:rPr>
                <w:b/>
              </w:rPr>
            </w:pPr>
            <w:r w:rsidRPr="009C1E9A">
              <w:rPr>
                <w:b/>
                <w:u w:val="single"/>
              </w:rPr>
              <w:t>BACKGROUND AND PURPOSE</w:t>
            </w:r>
            <w:r>
              <w:rPr>
                <w:b/>
              </w:rPr>
              <w:t xml:space="preserve"> </w:t>
            </w:r>
          </w:p>
          <w:p w14:paraId="015D891D" w14:textId="77777777" w:rsidR="008423E4" w:rsidRDefault="008423E4" w:rsidP="007714E7"/>
          <w:p w14:paraId="1A0030B2" w14:textId="20C3E74A" w:rsidR="008423E4" w:rsidRDefault="006B7606" w:rsidP="007714E7">
            <w:pPr>
              <w:jc w:val="both"/>
              <w:rPr>
                <w:rFonts w:eastAsia="Calibri"/>
              </w:rPr>
            </w:pPr>
            <w:r>
              <w:rPr>
                <w:rFonts w:eastAsia="Calibri"/>
              </w:rPr>
              <w:t>V</w:t>
            </w:r>
            <w:r w:rsidR="004F1AD7" w:rsidRPr="004F1AD7">
              <w:rPr>
                <w:rFonts w:eastAsia="Calibri"/>
              </w:rPr>
              <w:t xml:space="preserve">olunteers, advocates, and </w:t>
            </w:r>
            <w:r w:rsidR="00EC5E59">
              <w:rPr>
                <w:rFonts w:eastAsia="Calibri"/>
              </w:rPr>
              <w:t>campaign</w:t>
            </w:r>
            <w:r w:rsidR="00EC5E59" w:rsidRPr="004F1AD7">
              <w:rPr>
                <w:rFonts w:eastAsia="Calibri"/>
              </w:rPr>
              <w:t xml:space="preserve"> </w:t>
            </w:r>
            <w:r w:rsidR="004F1AD7" w:rsidRPr="004F1AD7">
              <w:rPr>
                <w:rFonts w:eastAsia="Calibri"/>
              </w:rPr>
              <w:t>employees hav</w:t>
            </w:r>
            <w:r>
              <w:rPr>
                <w:rFonts w:eastAsia="Calibri"/>
              </w:rPr>
              <w:t>e</w:t>
            </w:r>
            <w:r w:rsidR="004F1AD7" w:rsidRPr="004F1AD7">
              <w:rPr>
                <w:rFonts w:eastAsia="Calibri"/>
              </w:rPr>
              <w:t xml:space="preserve"> their </w:t>
            </w:r>
            <w:r w:rsidR="009755CB">
              <w:rPr>
                <w:rFonts w:eastAsia="Calibri"/>
              </w:rPr>
              <w:t>residence</w:t>
            </w:r>
            <w:r w:rsidR="009755CB" w:rsidRPr="004F1AD7">
              <w:rPr>
                <w:rFonts w:eastAsia="Calibri"/>
              </w:rPr>
              <w:t xml:space="preserve"> </w:t>
            </w:r>
            <w:r w:rsidR="004F1AD7" w:rsidRPr="004F1AD7">
              <w:rPr>
                <w:rFonts w:eastAsia="Calibri"/>
              </w:rPr>
              <w:t xml:space="preserve">address </w:t>
            </w:r>
            <w:r>
              <w:rPr>
                <w:rFonts w:eastAsia="Calibri"/>
              </w:rPr>
              <w:t xml:space="preserve">listed </w:t>
            </w:r>
            <w:r w:rsidR="004F1AD7" w:rsidRPr="004F1AD7">
              <w:rPr>
                <w:rFonts w:eastAsia="Calibri"/>
              </w:rPr>
              <w:t xml:space="preserve">on a public </w:t>
            </w:r>
            <w:r>
              <w:rPr>
                <w:rFonts w:eastAsia="Calibri"/>
              </w:rPr>
              <w:t>campaign finance report</w:t>
            </w:r>
            <w:r w:rsidRPr="004F1AD7">
              <w:rPr>
                <w:rFonts w:eastAsia="Calibri"/>
              </w:rPr>
              <w:t xml:space="preserve"> </w:t>
            </w:r>
            <w:r w:rsidR="00EC5E59">
              <w:rPr>
                <w:rFonts w:eastAsia="Calibri"/>
              </w:rPr>
              <w:t xml:space="preserve">if they are the recipient of a political expenditure </w:t>
            </w:r>
            <w:r w:rsidR="004F1AD7" w:rsidRPr="004F1AD7">
              <w:rPr>
                <w:rFonts w:eastAsia="Calibri"/>
              </w:rPr>
              <w:t>as compensation for contributing time, resources, or labor to a campaign for a candidate that they believe in. Publicly posting someone's address leaves them vulnerable to harassment</w:t>
            </w:r>
            <w:r w:rsidR="00EC5E59">
              <w:rPr>
                <w:rFonts w:eastAsia="Calibri"/>
              </w:rPr>
              <w:t>,</w:t>
            </w:r>
            <w:r w:rsidR="004F1AD7" w:rsidRPr="004F1AD7">
              <w:rPr>
                <w:rFonts w:eastAsia="Calibri"/>
              </w:rPr>
              <w:t xml:space="preserve"> or worse</w:t>
            </w:r>
            <w:r w:rsidR="00EC5E59">
              <w:rPr>
                <w:rFonts w:eastAsia="Calibri"/>
              </w:rPr>
              <w:t>,</w:t>
            </w:r>
            <w:r w:rsidR="004F1AD7" w:rsidRPr="004F1AD7">
              <w:rPr>
                <w:rFonts w:eastAsia="Calibri"/>
              </w:rPr>
              <w:t xml:space="preserve"> by a bad actor, political opponent, or corrupt official. While it is important to have the addresses of those that donate to or receive money from a campaign on record, it is not necessary to have that specific information available to the general public.</w:t>
            </w:r>
            <w:r w:rsidR="00EC5E59">
              <w:rPr>
                <w:rFonts w:eastAsia="Calibri"/>
              </w:rPr>
              <w:t xml:space="preserve"> C.S.</w:t>
            </w:r>
            <w:r w:rsidR="004F1AD7" w:rsidRPr="004F1AD7">
              <w:rPr>
                <w:rFonts w:eastAsia="Calibri"/>
              </w:rPr>
              <w:t>H</w:t>
            </w:r>
            <w:r w:rsidR="00EC5E59">
              <w:rPr>
                <w:rFonts w:eastAsia="Calibri"/>
              </w:rPr>
              <w:t>.</w:t>
            </w:r>
            <w:r w:rsidR="004F1AD7" w:rsidRPr="004F1AD7">
              <w:rPr>
                <w:rFonts w:eastAsia="Calibri"/>
              </w:rPr>
              <w:t>B</w:t>
            </w:r>
            <w:r w:rsidR="00EC5E59">
              <w:rPr>
                <w:rFonts w:eastAsia="Calibri"/>
              </w:rPr>
              <w:t>.</w:t>
            </w:r>
            <w:r w:rsidR="004F1AD7" w:rsidRPr="004F1AD7">
              <w:rPr>
                <w:rFonts w:eastAsia="Calibri"/>
              </w:rPr>
              <w:t xml:space="preserve"> 854 </w:t>
            </w:r>
            <w:r w:rsidR="00EC5E59">
              <w:rPr>
                <w:rFonts w:eastAsia="Calibri"/>
              </w:rPr>
              <w:t xml:space="preserve">seeks to require the Texas Ethics Commission to </w:t>
            </w:r>
            <w:r w:rsidR="004F1AD7" w:rsidRPr="004F1AD7">
              <w:rPr>
                <w:rFonts w:eastAsia="Calibri"/>
              </w:rPr>
              <w:t xml:space="preserve">remove the </w:t>
            </w:r>
            <w:r w:rsidR="009755CB">
              <w:rPr>
                <w:rFonts w:eastAsia="Calibri"/>
              </w:rPr>
              <w:t>residence</w:t>
            </w:r>
            <w:r w:rsidR="009755CB" w:rsidRPr="004F1AD7">
              <w:rPr>
                <w:rFonts w:eastAsia="Calibri"/>
              </w:rPr>
              <w:t xml:space="preserve"> </w:t>
            </w:r>
            <w:r w:rsidR="004F1AD7" w:rsidRPr="004F1AD7">
              <w:rPr>
                <w:rFonts w:eastAsia="Calibri"/>
              </w:rPr>
              <w:t xml:space="preserve">address </w:t>
            </w:r>
            <w:r w:rsidR="00EC5E59">
              <w:rPr>
                <w:rFonts w:eastAsia="Calibri"/>
              </w:rPr>
              <w:t>of</w:t>
            </w:r>
            <w:r w:rsidR="00EC5E59" w:rsidRPr="004F1AD7">
              <w:rPr>
                <w:rFonts w:eastAsia="Calibri"/>
              </w:rPr>
              <w:t xml:space="preserve"> </w:t>
            </w:r>
            <w:r w:rsidR="004F1AD7" w:rsidRPr="004F1AD7">
              <w:rPr>
                <w:rFonts w:eastAsia="Calibri"/>
              </w:rPr>
              <w:t>an individual listed on a campaign finance report</w:t>
            </w:r>
            <w:r w:rsidR="00EC5E59">
              <w:rPr>
                <w:rFonts w:eastAsia="Calibri"/>
              </w:rPr>
              <w:t xml:space="preserve"> as having received a </w:t>
            </w:r>
            <w:r w:rsidR="00111835">
              <w:rPr>
                <w:rFonts w:eastAsia="Calibri"/>
              </w:rPr>
              <w:t>political</w:t>
            </w:r>
            <w:r w:rsidR="00EC5E59">
              <w:rPr>
                <w:rFonts w:eastAsia="Calibri"/>
              </w:rPr>
              <w:t xml:space="preserve"> expenditure before posting the report online</w:t>
            </w:r>
            <w:r w:rsidR="004F1AD7" w:rsidRPr="004F1AD7">
              <w:rPr>
                <w:rFonts w:eastAsia="Calibri"/>
              </w:rPr>
              <w:t xml:space="preserve">, </w:t>
            </w:r>
            <w:r w:rsidR="00EC5E59">
              <w:rPr>
                <w:rFonts w:eastAsia="Calibri"/>
              </w:rPr>
              <w:t xml:space="preserve">which is </w:t>
            </w:r>
            <w:r w:rsidR="004F1AD7" w:rsidRPr="004F1AD7">
              <w:rPr>
                <w:rFonts w:eastAsia="Calibri"/>
              </w:rPr>
              <w:t xml:space="preserve">in </w:t>
            </w:r>
            <w:r w:rsidR="00EC5E59">
              <w:rPr>
                <w:rFonts w:eastAsia="Calibri"/>
              </w:rPr>
              <w:t>line</w:t>
            </w:r>
            <w:r w:rsidR="00EC5E59" w:rsidRPr="004F1AD7">
              <w:rPr>
                <w:rFonts w:eastAsia="Calibri"/>
              </w:rPr>
              <w:t xml:space="preserve"> </w:t>
            </w:r>
            <w:r w:rsidR="004F1AD7" w:rsidRPr="004F1AD7">
              <w:rPr>
                <w:rFonts w:eastAsia="Calibri"/>
              </w:rPr>
              <w:t xml:space="preserve">with the privacy protections </w:t>
            </w:r>
            <w:r w:rsidR="00EC5E59">
              <w:rPr>
                <w:rFonts w:eastAsia="Calibri"/>
              </w:rPr>
              <w:t xml:space="preserve">currently available </w:t>
            </w:r>
            <w:r w:rsidR="004F1AD7" w:rsidRPr="004F1AD7">
              <w:rPr>
                <w:rFonts w:eastAsia="Calibri"/>
              </w:rPr>
              <w:t xml:space="preserve">for individuals who donate to a campaign. </w:t>
            </w:r>
          </w:p>
          <w:p w14:paraId="5076A7EF" w14:textId="1E0AA8F3" w:rsidR="00793B35" w:rsidRPr="00E26B13" w:rsidRDefault="00793B35" w:rsidP="007714E7">
            <w:pPr>
              <w:jc w:val="both"/>
              <w:rPr>
                <w:b/>
              </w:rPr>
            </w:pPr>
          </w:p>
        </w:tc>
      </w:tr>
      <w:tr w:rsidR="00347079" w14:paraId="16BA75CF" w14:textId="77777777" w:rsidTr="00345119">
        <w:tc>
          <w:tcPr>
            <w:tcW w:w="9576" w:type="dxa"/>
          </w:tcPr>
          <w:p w14:paraId="153C2428" w14:textId="77777777" w:rsidR="0017725B" w:rsidRDefault="006B7606" w:rsidP="007714E7">
            <w:pPr>
              <w:rPr>
                <w:b/>
                <w:u w:val="single"/>
              </w:rPr>
            </w:pPr>
            <w:r>
              <w:rPr>
                <w:b/>
                <w:u w:val="single"/>
              </w:rPr>
              <w:t>CRIMINAL JUSTICE IMPACT</w:t>
            </w:r>
          </w:p>
          <w:p w14:paraId="3F43CA81" w14:textId="77777777" w:rsidR="0017725B" w:rsidRDefault="0017725B" w:rsidP="007714E7">
            <w:pPr>
              <w:rPr>
                <w:b/>
                <w:u w:val="single"/>
              </w:rPr>
            </w:pPr>
          </w:p>
          <w:p w14:paraId="1F1CE17B" w14:textId="3202F0B2" w:rsidR="002A3CED" w:rsidRPr="002A3CED" w:rsidRDefault="006B7606" w:rsidP="007714E7">
            <w:pPr>
              <w:jc w:val="both"/>
            </w:pPr>
            <w:r>
              <w:t>It is the committee's opinion that this bill does not expressly create a criminal offense, increase the punishment for an existing crimin</w:t>
            </w:r>
            <w:r>
              <w:t>al offense or category of offenses, or change the eligibility of a person for community supervision, parole, or mandatory supervision.</w:t>
            </w:r>
          </w:p>
          <w:p w14:paraId="29394FE3" w14:textId="77777777" w:rsidR="0017725B" w:rsidRPr="0017725B" w:rsidRDefault="0017725B" w:rsidP="007714E7">
            <w:pPr>
              <w:rPr>
                <w:b/>
                <w:u w:val="single"/>
              </w:rPr>
            </w:pPr>
          </w:p>
        </w:tc>
      </w:tr>
      <w:tr w:rsidR="00347079" w14:paraId="3133D78E" w14:textId="77777777" w:rsidTr="00345119">
        <w:tc>
          <w:tcPr>
            <w:tcW w:w="9576" w:type="dxa"/>
          </w:tcPr>
          <w:p w14:paraId="0A463E79" w14:textId="77777777" w:rsidR="008423E4" w:rsidRPr="00A8133F" w:rsidRDefault="006B7606" w:rsidP="007714E7">
            <w:pPr>
              <w:rPr>
                <w:b/>
              </w:rPr>
            </w:pPr>
            <w:r w:rsidRPr="009C1E9A">
              <w:rPr>
                <w:b/>
                <w:u w:val="single"/>
              </w:rPr>
              <w:t>RULEMAKING AUTHORITY</w:t>
            </w:r>
            <w:r>
              <w:rPr>
                <w:b/>
              </w:rPr>
              <w:t xml:space="preserve"> </w:t>
            </w:r>
          </w:p>
          <w:p w14:paraId="43D76B3E" w14:textId="77777777" w:rsidR="008423E4" w:rsidRDefault="008423E4" w:rsidP="007714E7"/>
          <w:p w14:paraId="069A8AAE" w14:textId="71C6D6B4" w:rsidR="002A3CED" w:rsidRDefault="006B7606" w:rsidP="007714E7">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5F4690F4" w14:textId="77777777" w:rsidR="008423E4" w:rsidRPr="00E21FDC" w:rsidRDefault="008423E4" w:rsidP="007714E7">
            <w:pPr>
              <w:rPr>
                <w:b/>
              </w:rPr>
            </w:pPr>
          </w:p>
        </w:tc>
      </w:tr>
      <w:tr w:rsidR="00347079" w14:paraId="1CC95494" w14:textId="77777777" w:rsidTr="00345119">
        <w:tc>
          <w:tcPr>
            <w:tcW w:w="9576" w:type="dxa"/>
          </w:tcPr>
          <w:p w14:paraId="2CE1202E" w14:textId="77777777" w:rsidR="008423E4" w:rsidRPr="00A8133F" w:rsidRDefault="006B7606" w:rsidP="007714E7">
            <w:pPr>
              <w:rPr>
                <w:b/>
              </w:rPr>
            </w:pPr>
            <w:r w:rsidRPr="009C1E9A">
              <w:rPr>
                <w:b/>
                <w:u w:val="single"/>
              </w:rPr>
              <w:t>ANALYSIS</w:t>
            </w:r>
            <w:r>
              <w:rPr>
                <w:b/>
              </w:rPr>
              <w:t xml:space="preserve"> </w:t>
            </w:r>
          </w:p>
          <w:p w14:paraId="539C4406" w14:textId="77777777" w:rsidR="008423E4" w:rsidRDefault="008423E4" w:rsidP="007714E7"/>
          <w:p w14:paraId="2CEA86AD" w14:textId="2EC8BF96" w:rsidR="009C36CD" w:rsidRPr="009C36CD" w:rsidRDefault="006B7606" w:rsidP="007714E7">
            <w:pPr>
              <w:pStyle w:val="Header"/>
              <w:tabs>
                <w:tab w:val="clear" w:pos="4320"/>
                <w:tab w:val="clear" w:pos="8640"/>
              </w:tabs>
              <w:jc w:val="both"/>
            </w:pPr>
            <w:r>
              <w:t>C.S.</w:t>
            </w:r>
            <w:r w:rsidR="005A3276">
              <w:t xml:space="preserve">H.B. 854 amends the Election Code to </w:t>
            </w:r>
            <w:r w:rsidR="00607FF9">
              <w:t>require the Texas Ethics Commission</w:t>
            </w:r>
            <w:r w:rsidR="000B1EA1">
              <w:t xml:space="preserve"> (TEC), in prescribing the format of a campaign finance report, to ensure the report includes a space to indicate whether the address of an individual listed as having received a political expenditure is a residen</w:t>
            </w:r>
            <w:r w:rsidR="00E60831">
              <w:t>ce</w:t>
            </w:r>
            <w:r w:rsidR="000B1EA1">
              <w:t xml:space="preserve"> address. The bill requires the TEC</w:t>
            </w:r>
            <w:r w:rsidR="00111835">
              <w:t>, before making such a report available on the Internet,</w:t>
            </w:r>
            <w:r w:rsidR="00607FF9">
              <w:t xml:space="preserve"> to </w:t>
            </w:r>
            <w:r w:rsidR="005A3276">
              <w:t xml:space="preserve">remove </w:t>
            </w:r>
            <w:r w:rsidR="00607FF9">
              <w:t xml:space="preserve">each portion of </w:t>
            </w:r>
            <w:r w:rsidR="005A3276">
              <w:t>the residence address</w:t>
            </w:r>
            <w:r w:rsidR="007206CC">
              <w:t xml:space="preserve"> </w:t>
            </w:r>
            <w:r w:rsidR="005A3276">
              <w:t xml:space="preserve">of an individual listed as having received </w:t>
            </w:r>
            <w:r w:rsidR="00607FF9">
              <w:t xml:space="preserve">a </w:t>
            </w:r>
            <w:r w:rsidR="005A3276">
              <w:t xml:space="preserve">political </w:t>
            </w:r>
            <w:r w:rsidR="00E67CDC">
              <w:t>expenditure</w:t>
            </w:r>
            <w:r w:rsidR="007206CC">
              <w:t>, other than the city, state, and zip code of that address</w:t>
            </w:r>
            <w:r w:rsidR="000B1EA1">
              <w:t xml:space="preserve">, if the individual's address is indicated in that space on the report as being a </w:t>
            </w:r>
            <w:r w:rsidR="00656212">
              <w:t xml:space="preserve">residence </w:t>
            </w:r>
            <w:r w:rsidR="000B1EA1">
              <w:t>address</w:t>
            </w:r>
            <w:r w:rsidR="00607FF9">
              <w:t>.</w:t>
            </w:r>
            <w:r w:rsidR="001E5FF5">
              <w:t xml:space="preserve"> The bill applies only to a report that is required to be filed on or after January 1, 2024.</w:t>
            </w:r>
          </w:p>
          <w:p w14:paraId="3C3D7549" w14:textId="77777777" w:rsidR="008423E4" w:rsidRPr="00835628" w:rsidRDefault="008423E4" w:rsidP="007714E7">
            <w:pPr>
              <w:rPr>
                <w:b/>
              </w:rPr>
            </w:pPr>
          </w:p>
        </w:tc>
      </w:tr>
      <w:tr w:rsidR="00347079" w14:paraId="34B86EAB" w14:textId="77777777" w:rsidTr="00345119">
        <w:tc>
          <w:tcPr>
            <w:tcW w:w="9576" w:type="dxa"/>
          </w:tcPr>
          <w:p w14:paraId="72BE6A2F" w14:textId="77777777" w:rsidR="008423E4" w:rsidRPr="00A8133F" w:rsidRDefault="006B7606" w:rsidP="007714E7">
            <w:pPr>
              <w:rPr>
                <w:b/>
              </w:rPr>
            </w:pPr>
            <w:r w:rsidRPr="009C1E9A">
              <w:rPr>
                <w:b/>
                <w:u w:val="single"/>
              </w:rPr>
              <w:t>EFFECTIVE DATE</w:t>
            </w:r>
            <w:r>
              <w:rPr>
                <w:b/>
              </w:rPr>
              <w:t xml:space="preserve"> </w:t>
            </w:r>
          </w:p>
          <w:p w14:paraId="0DFC84AA" w14:textId="77777777" w:rsidR="008423E4" w:rsidRDefault="008423E4" w:rsidP="007714E7"/>
          <w:p w14:paraId="2B7A1D57" w14:textId="35D89B4E" w:rsidR="008423E4" w:rsidRPr="003624F2" w:rsidRDefault="006B7606" w:rsidP="007714E7">
            <w:pPr>
              <w:pStyle w:val="Header"/>
              <w:tabs>
                <w:tab w:val="clear" w:pos="4320"/>
                <w:tab w:val="clear" w:pos="8640"/>
              </w:tabs>
              <w:jc w:val="both"/>
            </w:pPr>
            <w:r>
              <w:t>September 1, 2023.</w:t>
            </w:r>
          </w:p>
          <w:p w14:paraId="06C45333" w14:textId="77777777" w:rsidR="008423E4" w:rsidRPr="00233FDB" w:rsidRDefault="008423E4" w:rsidP="007714E7">
            <w:pPr>
              <w:rPr>
                <w:b/>
              </w:rPr>
            </w:pPr>
          </w:p>
        </w:tc>
      </w:tr>
      <w:tr w:rsidR="00347079" w14:paraId="27AA3321" w14:textId="77777777" w:rsidTr="00345119">
        <w:tc>
          <w:tcPr>
            <w:tcW w:w="9576" w:type="dxa"/>
          </w:tcPr>
          <w:p w14:paraId="3CE564C9" w14:textId="77777777" w:rsidR="00307402" w:rsidRDefault="006B7606" w:rsidP="007714E7">
            <w:pPr>
              <w:jc w:val="both"/>
              <w:rPr>
                <w:b/>
                <w:u w:val="single"/>
              </w:rPr>
            </w:pPr>
            <w:r>
              <w:rPr>
                <w:b/>
                <w:u w:val="single"/>
              </w:rPr>
              <w:t>COMPARISON OF INTRODUCE</w:t>
            </w:r>
            <w:r>
              <w:rPr>
                <w:b/>
                <w:u w:val="single"/>
              </w:rPr>
              <w:t>D AND SUBSTITUTE</w:t>
            </w:r>
          </w:p>
          <w:p w14:paraId="76660D81" w14:textId="77777777" w:rsidR="000B1EA1" w:rsidRDefault="000B1EA1" w:rsidP="007714E7">
            <w:pPr>
              <w:jc w:val="both"/>
            </w:pPr>
          </w:p>
          <w:p w14:paraId="3F03A384" w14:textId="63214C70" w:rsidR="000B1EA1" w:rsidRDefault="006B7606" w:rsidP="007714E7">
            <w:pPr>
              <w:jc w:val="both"/>
            </w:pPr>
            <w:r>
              <w:t>While C.S.H.B. 854 may differ from the introduced in minor or nonsubstantive ways, the following summarizes the substantial differences between the introduced and committee substitute versions of the bill.</w:t>
            </w:r>
          </w:p>
          <w:p w14:paraId="0F7E41D4" w14:textId="79B00D05" w:rsidR="000B1EA1" w:rsidRDefault="000B1EA1" w:rsidP="007714E7">
            <w:pPr>
              <w:jc w:val="both"/>
            </w:pPr>
          </w:p>
          <w:p w14:paraId="71F0830E" w14:textId="266430ED" w:rsidR="000B1EA1" w:rsidRDefault="006B7606" w:rsidP="007714E7">
            <w:pPr>
              <w:jc w:val="both"/>
            </w:pPr>
            <w:r>
              <w:t>The substitute includes a provi</w:t>
            </w:r>
            <w:r>
              <w:t xml:space="preserve">sion not in the introduced requiring the TEC, in prescribing the format of a campaign finance report, to ensure the report includes a space to indicate whether the address of an individual listed as having received a political expenditure is a </w:t>
            </w:r>
            <w:r w:rsidR="009755CB">
              <w:t xml:space="preserve">residence </w:t>
            </w:r>
            <w:r>
              <w:t>ad</w:t>
            </w:r>
            <w:r>
              <w:t>dress</w:t>
            </w:r>
            <w:r w:rsidR="004F1AD7">
              <w:t>. The substitute revises the provision in the introduced requiring the TEC, before making such a report available on the Internet, to remove each portion of the residence address of an individual listed as having received a political expenditure, other than the city, state, and zip code of that address, by specifying that the requirement applies only if the individual's address is indicated in that space on the report as being a residen</w:t>
            </w:r>
            <w:r w:rsidR="0056528B">
              <w:t>ce</w:t>
            </w:r>
            <w:r w:rsidR="004F1AD7">
              <w:t xml:space="preserve"> address.</w:t>
            </w:r>
          </w:p>
          <w:p w14:paraId="3569673C" w14:textId="09A4CD55" w:rsidR="000B1EA1" w:rsidRPr="000B1EA1" w:rsidRDefault="000B1EA1" w:rsidP="007714E7">
            <w:pPr>
              <w:jc w:val="both"/>
            </w:pPr>
          </w:p>
        </w:tc>
      </w:tr>
      <w:tr w:rsidR="00347079" w14:paraId="063406D1" w14:textId="77777777" w:rsidTr="00345119">
        <w:tc>
          <w:tcPr>
            <w:tcW w:w="9576" w:type="dxa"/>
          </w:tcPr>
          <w:p w14:paraId="6962967C" w14:textId="77777777" w:rsidR="00307402" w:rsidRPr="009C1E9A" w:rsidRDefault="00307402" w:rsidP="007714E7">
            <w:pPr>
              <w:rPr>
                <w:b/>
                <w:u w:val="single"/>
              </w:rPr>
            </w:pPr>
          </w:p>
        </w:tc>
      </w:tr>
      <w:tr w:rsidR="00347079" w14:paraId="5E7F9A30" w14:textId="77777777" w:rsidTr="00345119">
        <w:tc>
          <w:tcPr>
            <w:tcW w:w="9576" w:type="dxa"/>
          </w:tcPr>
          <w:p w14:paraId="42054046" w14:textId="77777777" w:rsidR="00307402" w:rsidRPr="00307402" w:rsidRDefault="00307402" w:rsidP="007714E7">
            <w:pPr>
              <w:jc w:val="both"/>
            </w:pPr>
          </w:p>
        </w:tc>
      </w:tr>
    </w:tbl>
    <w:p w14:paraId="227A773B" w14:textId="77777777" w:rsidR="008423E4" w:rsidRPr="00BE0E75" w:rsidRDefault="008423E4" w:rsidP="007714E7">
      <w:pPr>
        <w:jc w:val="both"/>
        <w:rPr>
          <w:rFonts w:ascii="Arial" w:hAnsi="Arial"/>
          <w:sz w:val="16"/>
          <w:szCs w:val="16"/>
        </w:rPr>
      </w:pPr>
    </w:p>
    <w:p w14:paraId="4F3CD57E" w14:textId="77777777" w:rsidR="004108C3" w:rsidRPr="008423E4" w:rsidRDefault="004108C3" w:rsidP="007714E7"/>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D524" w14:textId="77777777" w:rsidR="00000000" w:rsidRDefault="006B7606">
      <w:r>
        <w:separator/>
      </w:r>
    </w:p>
  </w:endnote>
  <w:endnote w:type="continuationSeparator" w:id="0">
    <w:p w14:paraId="79AA490C" w14:textId="77777777" w:rsidR="00000000" w:rsidRDefault="006B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1C0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47079" w14:paraId="56BC8D25" w14:textId="77777777" w:rsidTr="009C1E9A">
      <w:trPr>
        <w:cantSplit/>
      </w:trPr>
      <w:tc>
        <w:tcPr>
          <w:tcW w:w="0" w:type="pct"/>
        </w:tcPr>
        <w:p w14:paraId="3F147610" w14:textId="77777777" w:rsidR="00137D90" w:rsidRDefault="00137D90" w:rsidP="009C1E9A">
          <w:pPr>
            <w:pStyle w:val="Footer"/>
            <w:tabs>
              <w:tab w:val="clear" w:pos="8640"/>
              <w:tab w:val="right" w:pos="9360"/>
            </w:tabs>
          </w:pPr>
        </w:p>
      </w:tc>
      <w:tc>
        <w:tcPr>
          <w:tcW w:w="2395" w:type="pct"/>
        </w:tcPr>
        <w:p w14:paraId="0F022BE4" w14:textId="77777777" w:rsidR="00137D90" w:rsidRDefault="00137D90" w:rsidP="009C1E9A">
          <w:pPr>
            <w:pStyle w:val="Footer"/>
            <w:tabs>
              <w:tab w:val="clear" w:pos="8640"/>
              <w:tab w:val="right" w:pos="9360"/>
            </w:tabs>
          </w:pPr>
        </w:p>
        <w:p w14:paraId="615A88C4" w14:textId="77777777" w:rsidR="001A4310" w:rsidRDefault="001A4310" w:rsidP="009C1E9A">
          <w:pPr>
            <w:pStyle w:val="Footer"/>
            <w:tabs>
              <w:tab w:val="clear" w:pos="8640"/>
              <w:tab w:val="right" w:pos="9360"/>
            </w:tabs>
          </w:pPr>
        </w:p>
        <w:p w14:paraId="693DB738" w14:textId="77777777" w:rsidR="00137D90" w:rsidRDefault="00137D90" w:rsidP="009C1E9A">
          <w:pPr>
            <w:pStyle w:val="Footer"/>
            <w:tabs>
              <w:tab w:val="clear" w:pos="8640"/>
              <w:tab w:val="right" w:pos="9360"/>
            </w:tabs>
          </w:pPr>
        </w:p>
      </w:tc>
      <w:tc>
        <w:tcPr>
          <w:tcW w:w="2453" w:type="pct"/>
        </w:tcPr>
        <w:p w14:paraId="7FAACE62" w14:textId="77777777" w:rsidR="00137D90" w:rsidRDefault="00137D90" w:rsidP="009C1E9A">
          <w:pPr>
            <w:pStyle w:val="Footer"/>
            <w:tabs>
              <w:tab w:val="clear" w:pos="8640"/>
              <w:tab w:val="right" w:pos="9360"/>
            </w:tabs>
            <w:jc w:val="right"/>
          </w:pPr>
        </w:p>
      </w:tc>
    </w:tr>
    <w:tr w:rsidR="00347079" w14:paraId="47B2303E" w14:textId="77777777" w:rsidTr="009C1E9A">
      <w:trPr>
        <w:cantSplit/>
      </w:trPr>
      <w:tc>
        <w:tcPr>
          <w:tcW w:w="0" w:type="pct"/>
        </w:tcPr>
        <w:p w14:paraId="1A7FB4E9" w14:textId="77777777" w:rsidR="00EC379B" w:rsidRDefault="00EC379B" w:rsidP="009C1E9A">
          <w:pPr>
            <w:pStyle w:val="Footer"/>
            <w:tabs>
              <w:tab w:val="clear" w:pos="8640"/>
              <w:tab w:val="right" w:pos="9360"/>
            </w:tabs>
          </w:pPr>
        </w:p>
      </w:tc>
      <w:tc>
        <w:tcPr>
          <w:tcW w:w="2395" w:type="pct"/>
        </w:tcPr>
        <w:p w14:paraId="304C1AC6" w14:textId="25E87B10" w:rsidR="00EC379B" w:rsidRPr="009C1E9A" w:rsidRDefault="006B7606"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29339-D</w:t>
          </w:r>
        </w:p>
      </w:tc>
      <w:tc>
        <w:tcPr>
          <w:tcW w:w="2453" w:type="pct"/>
        </w:tcPr>
        <w:p w14:paraId="72ABE662" w14:textId="6304A0A2" w:rsidR="00EC379B" w:rsidRDefault="006B7606" w:rsidP="009C1E9A">
          <w:pPr>
            <w:pStyle w:val="Footer"/>
            <w:tabs>
              <w:tab w:val="clear" w:pos="8640"/>
              <w:tab w:val="right" w:pos="9360"/>
            </w:tabs>
            <w:jc w:val="right"/>
          </w:pPr>
          <w:r>
            <w:fldChar w:fldCharType="begin"/>
          </w:r>
          <w:r>
            <w:instrText xml:space="preserve"> DOCPROPERTY  OTID  \* MERGEFORMAT </w:instrText>
          </w:r>
          <w:r>
            <w:fldChar w:fldCharType="separate"/>
          </w:r>
          <w:r w:rsidR="00552735">
            <w:t>23.129.247</w:t>
          </w:r>
          <w:r>
            <w:fldChar w:fldCharType="end"/>
          </w:r>
        </w:p>
      </w:tc>
    </w:tr>
    <w:tr w:rsidR="00347079" w14:paraId="4FBAD563" w14:textId="77777777" w:rsidTr="009C1E9A">
      <w:trPr>
        <w:cantSplit/>
      </w:trPr>
      <w:tc>
        <w:tcPr>
          <w:tcW w:w="0" w:type="pct"/>
        </w:tcPr>
        <w:p w14:paraId="19F19111" w14:textId="77777777" w:rsidR="00EC379B" w:rsidRDefault="00EC379B" w:rsidP="009C1E9A">
          <w:pPr>
            <w:pStyle w:val="Footer"/>
            <w:tabs>
              <w:tab w:val="clear" w:pos="4320"/>
              <w:tab w:val="clear" w:pos="8640"/>
              <w:tab w:val="left" w:pos="2865"/>
            </w:tabs>
          </w:pPr>
        </w:p>
      </w:tc>
      <w:tc>
        <w:tcPr>
          <w:tcW w:w="2395" w:type="pct"/>
        </w:tcPr>
        <w:p w14:paraId="63570B25" w14:textId="18AE1B9A" w:rsidR="00EC379B" w:rsidRPr="009C1E9A" w:rsidRDefault="006B7606" w:rsidP="009C1E9A">
          <w:pPr>
            <w:pStyle w:val="Footer"/>
            <w:tabs>
              <w:tab w:val="clear" w:pos="4320"/>
              <w:tab w:val="clear" w:pos="8640"/>
              <w:tab w:val="left" w:pos="2865"/>
            </w:tabs>
            <w:rPr>
              <w:rFonts w:ascii="Shruti" w:hAnsi="Shruti"/>
              <w:sz w:val="22"/>
            </w:rPr>
          </w:pPr>
          <w:r>
            <w:rPr>
              <w:rFonts w:ascii="Shruti" w:hAnsi="Shruti"/>
              <w:sz w:val="22"/>
            </w:rPr>
            <w:t>Substitute Document Number: 88R 28643</w:t>
          </w:r>
        </w:p>
      </w:tc>
      <w:tc>
        <w:tcPr>
          <w:tcW w:w="2453" w:type="pct"/>
        </w:tcPr>
        <w:p w14:paraId="1D537FB5" w14:textId="77777777" w:rsidR="00EC379B" w:rsidRDefault="00EC379B" w:rsidP="006D504F">
          <w:pPr>
            <w:pStyle w:val="Footer"/>
            <w:rPr>
              <w:rStyle w:val="PageNumber"/>
            </w:rPr>
          </w:pPr>
        </w:p>
        <w:p w14:paraId="2757007F" w14:textId="77777777" w:rsidR="00EC379B" w:rsidRDefault="00EC379B" w:rsidP="009C1E9A">
          <w:pPr>
            <w:pStyle w:val="Footer"/>
            <w:tabs>
              <w:tab w:val="clear" w:pos="8640"/>
              <w:tab w:val="right" w:pos="9360"/>
            </w:tabs>
            <w:jc w:val="right"/>
          </w:pPr>
        </w:p>
      </w:tc>
    </w:tr>
    <w:tr w:rsidR="00347079" w14:paraId="3458536B" w14:textId="77777777" w:rsidTr="009C1E9A">
      <w:trPr>
        <w:cantSplit/>
        <w:trHeight w:val="323"/>
      </w:trPr>
      <w:tc>
        <w:tcPr>
          <w:tcW w:w="0" w:type="pct"/>
          <w:gridSpan w:val="3"/>
        </w:tcPr>
        <w:p w14:paraId="4D991B38" w14:textId="77777777" w:rsidR="00EC379B" w:rsidRDefault="006B760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5B60E89" w14:textId="77777777" w:rsidR="00EC379B" w:rsidRDefault="00EC379B" w:rsidP="009C1E9A">
          <w:pPr>
            <w:pStyle w:val="Footer"/>
            <w:tabs>
              <w:tab w:val="clear" w:pos="8640"/>
              <w:tab w:val="right" w:pos="9360"/>
            </w:tabs>
            <w:jc w:val="center"/>
          </w:pPr>
        </w:p>
      </w:tc>
    </w:tr>
  </w:tbl>
  <w:p w14:paraId="3B850BC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E47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096" w14:textId="77777777" w:rsidR="00000000" w:rsidRDefault="006B7606">
      <w:r>
        <w:separator/>
      </w:r>
    </w:p>
  </w:footnote>
  <w:footnote w:type="continuationSeparator" w:id="0">
    <w:p w14:paraId="6A76DC89" w14:textId="77777777" w:rsidR="00000000" w:rsidRDefault="006B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A09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C8D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FB6"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7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47CEF"/>
    <w:rsid w:val="000532BD"/>
    <w:rsid w:val="000555E0"/>
    <w:rsid w:val="00055C12"/>
    <w:rsid w:val="000608B0"/>
    <w:rsid w:val="0006104C"/>
    <w:rsid w:val="00064BF2"/>
    <w:rsid w:val="000667BA"/>
    <w:rsid w:val="000676A7"/>
    <w:rsid w:val="00073914"/>
    <w:rsid w:val="00073E59"/>
    <w:rsid w:val="00074236"/>
    <w:rsid w:val="000746BD"/>
    <w:rsid w:val="00076D7D"/>
    <w:rsid w:val="00080D95"/>
    <w:rsid w:val="00090E6B"/>
    <w:rsid w:val="00091B2C"/>
    <w:rsid w:val="000926F1"/>
    <w:rsid w:val="00092ABC"/>
    <w:rsid w:val="00097AAF"/>
    <w:rsid w:val="00097D13"/>
    <w:rsid w:val="000A4893"/>
    <w:rsid w:val="000A54E0"/>
    <w:rsid w:val="000A72C4"/>
    <w:rsid w:val="000B0F30"/>
    <w:rsid w:val="000B1486"/>
    <w:rsid w:val="000B1EA1"/>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1835"/>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5FF5"/>
    <w:rsid w:val="001E655E"/>
    <w:rsid w:val="001F3CB8"/>
    <w:rsid w:val="001F46DD"/>
    <w:rsid w:val="001F6B91"/>
    <w:rsid w:val="001F703C"/>
    <w:rsid w:val="00200B9E"/>
    <w:rsid w:val="00200BF5"/>
    <w:rsid w:val="002010D1"/>
    <w:rsid w:val="00201338"/>
    <w:rsid w:val="0020775D"/>
    <w:rsid w:val="00207FCE"/>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54DE"/>
    <w:rsid w:val="00245C7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D42"/>
    <w:rsid w:val="002734D6"/>
    <w:rsid w:val="00274C45"/>
    <w:rsid w:val="00275109"/>
    <w:rsid w:val="00275BEE"/>
    <w:rsid w:val="00277434"/>
    <w:rsid w:val="00280123"/>
    <w:rsid w:val="00281343"/>
    <w:rsid w:val="00281883"/>
    <w:rsid w:val="002874E3"/>
    <w:rsid w:val="00287656"/>
    <w:rsid w:val="00291518"/>
    <w:rsid w:val="00296FF0"/>
    <w:rsid w:val="002A17C0"/>
    <w:rsid w:val="002A3CED"/>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07402"/>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079"/>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07D"/>
    <w:rsid w:val="00447018"/>
    <w:rsid w:val="00450561"/>
    <w:rsid w:val="00450A40"/>
    <w:rsid w:val="00451D7C"/>
    <w:rsid w:val="00452FC3"/>
    <w:rsid w:val="00454715"/>
    <w:rsid w:val="00455936"/>
    <w:rsid w:val="00455ACE"/>
    <w:rsid w:val="00461B69"/>
    <w:rsid w:val="00462B3D"/>
    <w:rsid w:val="00470BF1"/>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1AD7"/>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2735"/>
    <w:rsid w:val="00555034"/>
    <w:rsid w:val="005570D2"/>
    <w:rsid w:val="00561528"/>
    <w:rsid w:val="0056153F"/>
    <w:rsid w:val="00561B14"/>
    <w:rsid w:val="00562C87"/>
    <w:rsid w:val="005636BD"/>
    <w:rsid w:val="0056528B"/>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276"/>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07FF9"/>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6212"/>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022"/>
    <w:rsid w:val="006B129D"/>
    <w:rsid w:val="006B12AE"/>
    <w:rsid w:val="006B16B3"/>
    <w:rsid w:val="006B1918"/>
    <w:rsid w:val="006B233E"/>
    <w:rsid w:val="006B23D8"/>
    <w:rsid w:val="006B28D5"/>
    <w:rsid w:val="006B2A01"/>
    <w:rsid w:val="006B2B8C"/>
    <w:rsid w:val="006B2DEB"/>
    <w:rsid w:val="006B326F"/>
    <w:rsid w:val="006B54C5"/>
    <w:rsid w:val="006B5E80"/>
    <w:rsid w:val="006B7606"/>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06CC"/>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14E7"/>
    <w:rsid w:val="00777518"/>
    <w:rsid w:val="0077779E"/>
    <w:rsid w:val="00780FB6"/>
    <w:rsid w:val="0078552A"/>
    <w:rsid w:val="00785729"/>
    <w:rsid w:val="00786058"/>
    <w:rsid w:val="00793B35"/>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28C6"/>
    <w:rsid w:val="008C3FD0"/>
    <w:rsid w:val="008D27A5"/>
    <w:rsid w:val="008D2AAB"/>
    <w:rsid w:val="008D309C"/>
    <w:rsid w:val="008D58F9"/>
    <w:rsid w:val="008D7427"/>
    <w:rsid w:val="008E3338"/>
    <w:rsid w:val="008E47BE"/>
    <w:rsid w:val="008E7378"/>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55CB"/>
    <w:rsid w:val="00976837"/>
    <w:rsid w:val="00980311"/>
    <w:rsid w:val="0098170E"/>
    <w:rsid w:val="0098285C"/>
    <w:rsid w:val="00983466"/>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4692"/>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196"/>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576B5"/>
    <w:rsid w:val="00D6131A"/>
    <w:rsid w:val="00D61611"/>
    <w:rsid w:val="00D61784"/>
    <w:rsid w:val="00D6178A"/>
    <w:rsid w:val="00D63B53"/>
    <w:rsid w:val="00D64B88"/>
    <w:rsid w:val="00D64DC5"/>
    <w:rsid w:val="00D66BA6"/>
    <w:rsid w:val="00D700B1"/>
    <w:rsid w:val="00D71A51"/>
    <w:rsid w:val="00D730FA"/>
    <w:rsid w:val="00D76631"/>
    <w:rsid w:val="00D768B7"/>
    <w:rsid w:val="00D77369"/>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D2C"/>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0831"/>
    <w:rsid w:val="00E61159"/>
    <w:rsid w:val="00E625DA"/>
    <w:rsid w:val="00E634DC"/>
    <w:rsid w:val="00E667F3"/>
    <w:rsid w:val="00E67794"/>
    <w:rsid w:val="00E67CDC"/>
    <w:rsid w:val="00E70CC6"/>
    <w:rsid w:val="00E71254"/>
    <w:rsid w:val="00E73CCD"/>
    <w:rsid w:val="00E76453"/>
    <w:rsid w:val="00E77353"/>
    <w:rsid w:val="00E775AE"/>
    <w:rsid w:val="00E8272C"/>
    <w:rsid w:val="00E827C7"/>
    <w:rsid w:val="00E85DBD"/>
    <w:rsid w:val="00E87A99"/>
    <w:rsid w:val="00E90702"/>
    <w:rsid w:val="00E91BFF"/>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E59"/>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675F"/>
    <w:rsid w:val="00F7758F"/>
    <w:rsid w:val="00F82811"/>
    <w:rsid w:val="00F84153"/>
    <w:rsid w:val="00F85661"/>
    <w:rsid w:val="00F96602"/>
    <w:rsid w:val="00F9735A"/>
    <w:rsid w:val="00FA32FC"/>
    <w:rsid w:val="00FA59FD"/>
    <w:rsid w:val="00FA5D8C"/>
    <w:rsid w:val="00FA6403"/>
    <w:rsid w:val="00FB16CD"/>
    <w:rsid w:val="00FB73AE"/>
    <w:rsid w:val="00FC334F"/>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CAB919-C623-492E-8873-7A506EBC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A3CED"/>
    <w:rPr>
      <w:sz w:val="16"/>
      <w:szCs w:val="16"/>
    </w:rPr>
  </w:style>
  <w:style w:type="paragraph" w:styleId="CommentText">
    <w:name w:val="annotation text"/>
    <w:basedOn w:val="Normal"/>
    <w:link w:val="CommentTextChar"/>
    <w:semiHidden/>
    <w:unhideWhenUsed/>
    <w:rsid w:val="002A3CED"/>
    <w:rPr>
      <w:sz w:val="20"/>
      <w:szCs w:val="20"/>
    </w:rPr>
  </w:style>
  <w:style w:type="character" w:customStyle="1" w:styleId="CommentTextChar">
    <w:name w:val="Comment Text Char"/>
    <w:basedOn w:val="DefaultParagraphFont"/>
    <w:link w:val="CommentText"/>
    <w:semiHidden/>
    <w:rsid w:val="002A3CED"/>
  </w:style>
  <w:style w:type="paragraph" w:styleId="CommentSubject">
    <w:name w:val="annotation subject"/>
    <w:basedOn w:val="CommentText"/>
    <w:next w:val="CommentText"/>
    <w:link w:val="CommentSubjectChar"/>
    <w:semiHidden/>
    <w:unhideWhenUsed/>
    <w:rsid w:val="002A3CED"/>
    <w:rPr>
      <w:b/>
      <w:bCs/>
    </w:rPr>
  </w:style>
  <w:style w:type="character" w:customStyle="1" w:styleId="CommentSubjectChar">
    <w:name w:val="Comment Subject Char"/>
    <w:basedOn w:val="CommentTextChar"/>
    <w:link w:val="CommentSubject"/>
    <w:semiHidden/>
    <w:rsid w:val="002A3CED"/>
    <w:rPr>
      <w:b/>
      <w:bCs/>
    </w:rPr>
  </w:style>
  <w:style w:type="paragraph" w:styleId="Revision">
    <w:name w:val="Revision"/>
    <w:hidden/>
    <w:uiPriority w:val="99"/>
    <w:semiHidden/>
    <w:rsid w:val="009834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2796</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BA - HB00854 (Committee Report (Substituted))</vt:lpstr>
    </vt:vector>
  </TitlesOfParts>
  <Company>State of Texas</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29339</dc:subject>
  <dc:creator>State of Texas</dc:creator>
  <dc:description>HB 854 by Swanson-(H)State Affairs (Substitute Document Number: 88R 28643)</dc:description>
  <cp:lastModifiedBy>Damian Duarte</cp:lastModifiedBy>
  <cp:revision>2</cp:revision>
  <cp:lastPrinted>2003-11-26T17:21:00Z</cp:lastPrinted>
  <dcterms:created xsi:type="dcterms:W3CDTF">2023-05-11T01:08:00Z</dcterms:created>
  <dcterms:modified xsi:type="dcterms:W3CDTF">2023-05-11T01:08:00Z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23.129.247</vt:lpwstr>
  </property>
</Properties>
</file>