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E249B" w14:paraId="1935D72C" w14:textId="77777777" w:rsidTr="00345119">
        <w:tc>
          <w:tcPr>
            <w:tcW w:w="9576" w:type="dxa"/>
            <w:noWrap/>
          </w:tcPr>
          <w:p w14:paraId="6234A89F" w14:textId="77777777" w:rsidR="008423E4" w:rsidRPr="0022177D" w:rsidRDefault="00EE60F8" w:rsidP="00670B35">
            <w:pPr>
              <w:pStyle w:val="Heading1"/>
            </w:pPr>
            <w:r w:rsidRPr="00631897">
              <w:t>BILL ANALYSIS</w:t>
            </w:r>
          </w:p>
        </w:tc>
      </w:tr>
    </w:tbl>
    <w:p w14:paraId="418C6CAE" w14:textId="77777777" w:rsidR="008423E4" w:rsidRPr="0022177D" w:rsidRDefault="008423E4" w:rsidP="00670B35">
      <w:pPr>
        <w:jc w:val="center"/>
      </w:pPr>
    </w:p>
    <w:p w14:paraId="433223CE" w14:textId="77777777" w:rsidR="008423E4" w:rsidRPr="00B31F0E" w:rsidRDefault="008423E4" w:rsidP="00670B35"/>
    <w:p w14:paraId="75947272" w14:textId="77777777" w:rsidR="008423E4" w:rsidRPr="00742794" w:rsidRDefault="008423E4" w:rsidP="00670B3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E249B" w14:paraId="611342BC" w14:textId="77777777" w:rsidTr="00345119">
        <w:tc>
          <w:tcPr>
            <w:tcW w:w="9576" w:type="dxa"/>
          </w:tcPr>
          <w:p w14:paraId="5AF76CBC" w14:textId="26FB74BC" w:rsidR="008423E4" w:rsidRPr="00861995" w:rsidRDefault="00EE60F8" w:rsidP="00670B35">
            <w:pPr>
              <w:jc w:val="right"/>
            </w:pPr>
            <w:r>
              <w:t>H.B. 861</w:t>
            </w:r>
          </w:p>
        </w:tc>
      </w:tr>
      <w:tr w:rsidR="006E249B" w14:paraId="3F17A07B" w14:textId="77777777" w:rsidTr="00345119">
        <w:tc>
          <w:tcPr>
            <w:tcW w:w="9576" w:type="dxa"/>
          </w:tcPr>
          <w:p w14:paraId="3AF4095A" w14:textId="0C19BFA1" w:rsidR="008423E4" w:rsidRPr="00861995" w:rsidRDefault="00EE60F8" w:rsidP="00670B35">
            <w:pPr>
              <w:jc w:val="right"/>
            </w:pPr>
            <w:r>
              <w:t xml:space="preserve">By: </w:t>
            </w:r>
            <w:r w:rsidR="00B42969">
              <w:t>Lozano</w:t>
            </w:r>
          </w:p>
        </w:tc>
      </w:tr>
      <w:tr w:rsidR="006E249B" w14:paraId="73901D39" w14:textId="77777777" w:rsidTr="00345119">
        <w:tc>
          <w:tcPr>
            <w:tcW w:w="9576" w:type="dxa"/>
          </w:tcPr>
          <w:p w14:paraId="08745FE9" w14:textId="517C6208" w:rsidR="008423E4" w:rsidRPr="00861995" w:rsidRDefault="00EE60F8" w:rsidP="00670B35">
            <w:pPr>
              <w:jc w:val="right"/>
            </w:pPr>
            <w:r>
              <w:t>Public Health</w:t>
            </w:r>
          </w:p>
        </w:tc>
      </w:tr>
      <w:tr w:rsidR="006E249B" w14:paraId="6545EF0C" w14:textId="77777777" w:rsidTr="00345119">
        <w:tc>
          <w:tcPr>
            <w:tcW w:w="9576" w:type="dxa"/>
          </w:tcPr>
          <w:p w14:paraId="7ABDFAA8" w14:textId="0676D750" w:rsidR="008423E4" w:rsidRDefault="00EE60F8" w:rsidP="00670B35">
            <w:pPr>
              <w:jc w:val="right"/>
            </w:pPr>
            <w:r>
              <w:t>Committee Report (Unamended)</w:t>
            </w:r>
          </w:p>
        </w:tc>
      </w:tr>
    </w:tbl>
    <w:p w14:paraId="46F08E7A" w14:textId="77777777" w:rsidR="008423E4" w:rsidRDefault="008423E4" w:rsidP="00670B35">
      <w:pPr>
        <w:tabs>
          <w:tab w:val="right" w:pos="9360"/>
        </w:tabs>
      </w:pPr>
    </w:p>
    <w:p w14:paraId="1596C679" w14:textId="77777777" w:rsidR="008423E4" w:rsidRDefault="008423E4" w:rsidP="00670B35"/>
    <w:p w14:paraId="5448D5DD" w14:textId="77777777" w:rsidR="008423E4" w:rsidRDefault="008423E4" w:rsidP="00670B3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E249B" w14:paraId="6AF4B1C0" w14:textId="77777777" w:rsidTr="00345119">
        <w:tc>
          <w:tcPr>
            <w:tcW w:w="9576" w:type="dxa"/>
          </w:tcPr>
          <w:p w14:paraId="09416B30" w14:textId="77777777" w:rsidR="008423E4" w:rsidRPr="00A8133F" w:rsidRDefault="00EE60F8" w:rsidP="00670B3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DB9B321" w14:textId="77777777" w:rsidR="008423E4" w:rsidRDefault="008423E4" w:rsidP="00670B35"/>
          <w:p w14:paraId="4819D6A6" w14:textId="1FC2950F" w:rsidR="008423E4" w:rsidRDefault="00EE60F8" w:rsidP="00670B35">
            <w:pPr>
              <w:pStyle w:val="Header"/>
              <w:jc w:val="both"/>
            </w:pPr>
            <w:r>
              <w:t>"</w:t>
            </w:r>
            <w:r w:rsidR="007A7113">
              <w:t>Kratom</w:t>
            </w:r>
            <w:r>
              <w:t>"</w:t>
            </w:r>
            <w:r w:rsidR="007A7113">
              <w:t xml:space="preserve"> </w:t>
            </w:r>
            <w:r w:rsidR="000343D1">
              <w:t>refers to a</w:t>
            </w:r>
            <w:r>
              <w:t>n herbal substance</w:t>
            </w:r>
            <w:r w:rsidR="000343D1">
              <w:t xml:space="preserve"> derived from </w:t>
            </w:r>
            <w:r>
              <w:t>a certain</w:t>
            </w:r>
            <w:r w:rsidR="000343D1">
              <w:t xml:space="preserve"> plant that </w:t>
            </w:r>
            <w:r>
              <w:t>is</w:t>
            </w:r>
            <w:r w:rsidR="000343D1">
              <w:t xml:space="preserve"> </w:t>
            </w:r>
            <w:r w:rsidR="007A7113">
              <w:t xml:space="preserve">used </w:t>
            </w:r>
            <w:r w:rsidR="000343D1">
              <w:t>to manage</w:t>
            </w:r>
            <w:r w:rsidR="007A7113">
              <w:t xml:space="preserve"> pain, depression, and addiction. </w:t>
            </w:r>
            <w:r w:rsidR="00791314">
              <w:t xml:space="preserve">While studies supported by the </w:t>
            </w:r>
            <w:r w:rsidR="007A7113">
              <w:t xml:space="preserve">National Institute on Drug Abuse have validated </w:t>
            </w:r>
            <w:r w:rsidR="00791314">
              <w:t xml:space="preserve">the </w:t>
            </w:r>
            <w:r w:rsidR="007A7113">
              <w:t>legitimate use of</w:t>
            </w:r>
            <w:r w:rsidR="00791314">
              <w:t xml:space="preserve"> kratom</w:t>
            </w:r>
            <w:r>
              <w:t xml:space="preserve"> and kratom-based products</w:t>
            </w:r>
            <w:r w:rsidR="00791314">
              <w:t xml:space="preserve">, there are also reports of unscrupulous vendors </w:t>
            </w:r>
            <w:r w:rsidR="00FB615C">
              <w:t>who chose to sell adulterated or low-quality kratom. M</w:t>
            </w:r>
            <w:r w:rsidR="00791314">
              <w:t xml:space="preserve">ultiple </w:t>
            </w:r>
            <w:r w:rsidR="007A7113">
              <w:t>states have passed laws to ensure that kratom is used safely. H</w:t>
            </w:r>
            <w:r w:rsidR="00FB615C">
              <w:t>.</w:t>
            </w:r>
            <w:r w:rsidR="007A7113">
              <w:t>B</w:t>
            </w:r>
            <w:r w:rsidR="00FB615C">
              <w:t>.</w:t>
            </w:r>
            <w:r w:rsidR="007A7113">
              <w:t xml:space="preserve"> 861 </w:t>
            </w:r>
            <w:r w:rsidR="00FB615C">
              <w:t xml:space="preserve">seeks to join those states and </w:t>
            </w:r>
            <w:r>
              <w:t>establish</w:t>
            </w:r>
            <w:r w:rsidR="007A7113">
              <w:t xml:space="preserve"> needed consumer protections </w:t>
            </w:r>
            <w:r w:rsidR="00C8515F">
              <w:t xml:space="preserve">with respect to </w:t>
            </w:r>
            <w:r w:rsidR="007A7113">
              <w:t>the sale of kratom in Texas</w:t>
            </w:r>
            <w:r>
              <w:t xml:space="preserve"> by enacting the Texas Kratom Consumer Health and S</w:t>
            </w:r>
            <w:r>
              <w:t>afety Protection Act</w:t>
            </w:r>
            <w:r w:rsidR="007A7113">
              <w:t>.</w:t>
            </w:r>
          </w:p>
          <w:p w14:paraId="224C7A18" w14:textId="77777777" w:rsidR="008423E4" w:rsidRPr="00E26B13" w:rsidRDefault="008423E4" w:rsidP="00670B35">
            <w:pPr>
              <w:rPr>
                <w:b/>
              </w:rPr>
            </w:pPr>
          </w:p>
        </w:tc>
      </w:tr>
      <w:tr w:rsidR="006E249B" w14:paraId="1189A815" w14:textId="77777777" w:rsidTr="00345119">
        <w:tc>
          <w:tcPr>
            <w:tcW w:w="9576" w:type="dxa"/>
          </w:tcPr>
          <w:p w14:paraId="4853F415" w14:textId="77777777" w:rsidR="0017725B" w:rsidRDefault="00EE60F8" w:rsidP="00670B3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7C7A1AB" w14:textId="77777777" w:rsidR="0017725B" w:rsidRDefault="0017725B" w:rsidP="00670B35">
            <w:pPr>
              <w:jc w:val="both"/>
              <w:rPr>
                <w:b/>
                <w:u w:val="single"/>
              </w:rPr>
            </w:pPr>
          </w:p>
          <w:p w14:paraId="2092075F" w14:textId="4AC05B18" w:rsidR="00566B79" w:rsidRPr="00566B79" w:rsidRDefault="00EE60F8" w:rsidP="00670B35">
            <w:pPr>
              <w:jc w:val="both"/>
            </w:pPr>
            <w:r>
              <w:t xml:space="preserve">It is the committee's opinion that this bill expressly does one or more of the following: creates a criminal offense, increases the punishment for an existing criminal offense or category of </w:t>
            </w:r>
            <w:r>
              <w:t>offenses, or changes the eligibility of a person for community supervision, parole, or mandatory supervision.</w:t>
            </w:r>
          </w:p>
          <w:p w14:paraId="1D3190B8" w14:textId="77777777" w:rsidR="0017725B" w:rsidRPr="0017725B" w:rsidRDefault="0017725B" w:rsidP="00670B35">
            <w:pPr>
              <w:jc w:val="both"/>
              <w:rPr>
                <w:b/>
                <w:u w:val="single"/>
              </w:rPr>
            </w:pPr>
          </w:p>
        </w:tc>
      </w:tr>
      <w:tr w:rsidR="006E249B" w14:paraId="288847BF" w14:textId="77777777" w:rsidTr="00345119">
        <w:tc>
          <w:tcPr>
            <w:tcW w:w="9576" w:type="dxa"/>
          </w:tcPr>
          <w:p w14:paraId="6901DACF" w14:textId="77777777" w:rsidR="008423E4" w:rsidRPr="00A8133F" w:rsidRDefault="00EE60F8" w:rsidP="00670B35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7342559" w14:textId="77777777" w:rsidR="008423E4" w:rsidRDefault="008423E4" w:rsidP="00670B35">
            <w:pPr>
              <w:jc w:val="both"/>
            </w:pPr>
          </w:p>
          <w:p w14:paraId="76897B41" w14:textId="7C26C6A2" w:rsidR="00566B79" w:rsidRDefault="00EE60F8" w:rsidP="00670B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executive commissioner of the Health </w:t>
            </w:r>
            <w:r>
              <w:t>and Human Services Commission in SECTION 2 of this bill.</w:t>
            </w:r>
          </w:p>
          <w:p w14:paraId="134A6819" w14:textId="77777777" w:rsidR="008423E4" w:rsidRPr="00E21FDC" w:rsidRDefault="008423E4" w:rsidP="00670B35">
            <w:pPr>
              <w:jc w:val="both"/>
              <w:rPr>
                <w:b/>
              </w:rPr>
            </w:pPr>
          </w:p>
        </w:tc>
      </w:tr>
      <w:tr w:rsidR="006E249B" w14:paraId="53E030F1" w14:textId="77777777" w:rsidTr="00345119">
        <w:tc>
          <w:tcPr>
            <w:tcW w:w="9576" w:type="dxa"/>
          </w:tcPr>
          <w:p w14:paraId="0F353ADD" w14:textId="77777777" w:rsidR="008423E4" w:rsidRPr="00A8133F" w:rsidRDefault="00EE60F8" w:rsidP="00670B35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81FE6E9" w14:textId="77777777" w:rsidR="008423E4" w:rsidRDefault="008423E4" w:rsidP="00670B35">
            <w:pPr>
              <w:jc w:val="both"/>
            </w:pPr>
          </w:p>
          <w:p w14:paraId="4AEA3C14" w14:textId="2E4B7986" w:rsidR="00C432CD" w:rsidRDefault="00EE60F8" w:rsidP="00670B35">
            <w:pPr>
              <w:pStyle w:val="Header"/>
              <w:jc w:val="both"/>
            </w:pPr>
            <w:r>
              <w:t xml:space="preserve">H.B. </w:t>
            </w:r>
            <w:r w:rsidR="00A91D71">
              <w:t xml:space="preserve">861 </w:t>
            </w:r>
            <w:r>
              <w:t xml:space="preserve">amends the Health and Safety Code to </w:t>
            </w:r>
            <w:r w:rsidR="00B226B8">
              <w:t>enact the Texas Kratom Consumer Health and Safety Protection Act</w:t>
            </w:r>
            <w:r w:rsidR="00BD6828">
              <w:t>, which</w:t>
            </w:r>
            <w:r w:rsidR="00B226B8">
              <w:t xml:space="preserve"> </w:t>
            </w:r>
            <w:r>
              <w:t>regulate</w:t>
            </w:r>
            <w:r w:rsidR="00BD6828">
              <w:t>s</w:t>
            </w:r>
            <w:r>
              <w:t xml:space="preserve"> the processing and sale of kratom</w:t>
            </w:r>
            <w:r w:rsidR="00D06642">
              <w:t>. Accordingly, the bill provides the</w:t>
            </w:r>
            <w:r>
              <w:t xml:space="preserve"> following:</w:t>
            </w:r>
          </w:p>
          <w:p w14:paraId="170FB764" w14:textId="345872AA" w:rsidR="00C432CD" w:rsidRDefault="00EE60F8" w:rsidP="00670B35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 kratom processor </w:t>
            </w:r>
            <w:r w:rsidR="00D06642">
              <w:t>must</w:t>
            </w:r>
            <w:r>
              <w:t xml:space="preserve"> label each kratom product with the product use directions necessary to ensure safe use of the product by a consumer, including the recommended serving</w:t>
            </w:r>
            <w:r>
              <w:t xml:space="preserve"> size for the product;</w:t>
            </w:r>
          </w:p>
          <w:p w14:paraId="7BEC58A7" w14:textId="1793BB15" w:rsidR="00861496" w:rsidRDefault="00EE60F8" w:rsidP="00670B35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 kratom retailer </w:t>
            </w:r>
            <w:r w:rsidR="00D06642">
              <w:t xml:space="preserve">may </w:t>
            </w:r>
            <w:r w:rsidR="00977A41">
              <w:t xml:space="preserve">only </w:t>
            </w:r>
            <w:r>
              <w:t>sell a kratom product that is properly labeled; and</w:t>
            </w:r>
          </w:p>
          <w:p w14:paraId="4F440B65" w14:textId="0B842ECF" w:rsidR="00C432CD" w:rsidRDefault="00EE60F8" w:rsidP="00670B35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 kratom processor or retailer </w:t>
            </w:r>
            <w:r w:rsidR="00D06642">
              <w:t>may not</w:t>
            </w:r>
            <w:r>
              <w:t xml:space="preserve"> prepar</w:t>
            </w:r>
            <w:r w:rsidR="00D06642">
              <w:t>e</w:t>
            </w:r>
            <w:r>
              <w:t>, distribut</w:t>
            </w:r>
            <w:r w:rsidR="00D06642">
              <w:t>e</w:t>
            </w:r>
            <w:r>
              <w:t>, sell</w:t>
            </w:r>
            <w:r w:rsidR="00D06642">
              <w:t>, or offer</w:t>
            </w:r>
            <w:r>
              <w:t xml:space="preserve"> to sell a kratom product that:</w:t>
            </w:r>
          </w:p>
          <w:p w14:paraId="0075FE9B" w14:textId="77777777" w:rsidR="00C432CD" w:rsidRDefault="00EE60F8" w:rsidP="00670B35">
            <w:pPr>
              <w:pStyle w:val="Header"/>
              <w:numPr>
                <w:ilvl w:val="1"/>
                <w:numId w:val="1"/>
              </w:numPr>
              <w:jc w:val="both"/>
            </w:pPr>
            <w:r>
              <w:t>is adulterated with a dangerous non-kratom subst</w:t>
            </w:r>
            <w:r>
              <w:t>ance affecting the quality or strength of the product to a degree that renders the product injurious to a consumer;</w:t>
            </w:r>
          </w:p>
          <w:p w14:paraId="49B53CC7" w14:textId="77777777" w:rsidR="00C432CD" w:rsidRDefault="00EE60F8" w:rsidP="00670B35">
            <w:pPr>
              <w:pStyle w:val="Header"/>
              <w:numPr>
                <w:ilvl w:val="1"/>
                <w:numId w:val="1"/>
              </w:numPr>
              <w:jc w:val="both"/>
            </w:pPr>
            <w:r>
              <w:t>is contaminated with a poisonous or otherwise deleterious non-kratom substance, including any substance designated as a controlled substance</w:t>
            </w:r>
            <w:r>
              <w:t xml:space="preserve"> </w:t>
            </w:r>
            <w:r w:rsidR="00566B79">
              <w:t xml:space="preserve">by the </w:t>
            </w:r>
            <w:r>
              <w:t>Texas Controlled Substances Act;</w:t>
            </w:r>
          </w:p>
          <w:p w14:paraId="48E9682C" w14:textId="197CCFFA" w:rsidR="00C432CD" w:rsidRDefault="00EE60F8" w:rsidP="00670B35">
            <w:pPr>
              <w:pStyle w:val="Header"/>
              <w:numPr>
                <w:ilvl w:val="1"/>
                <w:numId w:val="1"/>
              </w:numPr>
              <w:jc w:val="both"/>
            </w:pPr>
            <w:r>
              <w:t>contains a level of 7-hydroxymitragynine in the alkaloid fraction that is greater than two percent of the overall alkaloid composition of the product; or</w:t>
            </w:r>
          </w:p>
          <w:p w14:paraId="7F54AB11" w14:textId="37B11D68" w:rsidR="00566B79" w:rsidRDefault="00EE60F8" w:rsidP="00670B35">
            <w:pPr>
              <w:pStyle w:val="Header"/>
              <w:numPr>
                <w:ilvl w:val="1"/>
                <w:numId w:val="1"/>
              </w:numPr>
              <w:jc w:val="both"/>
            </w:pPr>
            <w:r>
              <w:t>contains any synthetic alkaloids, including synthetic 7-hydro</w:t>
            </w:r>
            <w:r>
              <w:t>xymitragynine and synthetically derived compounds from a kratom plant</w:t>
            </w:r>
            <w:r w:rsidR="00861496">
              <w:t>.</w:t>
            </w:r>
          </w:p>
          <w:p w14:paraId="776505B9" w14:textId="77777777" w:rsidR="00B226B8" w:rsidRDefault="00B226B8" w:rsidP="00670B35">
            <w:pPr>
              <w:pStyle w:val="Header"/>
              <w:jc w:val="both"/>
            </w:pPr>
          </w:p>
          <w:p w14:paraId="6BE91A39" w14:textId="5E80216B" w:rsidR="00D06642" w:rsidRDefault="00EE60F8" w:rsidP="00670B35">
            <w:pPr>
              <w:pStyle w:val="Header"/>
              <w:jc w:val="both"/>
            </w:pPr>
            <w:r>
              <w:t xml:space="preserve">H.B. </w:t>
            </w:r>
            <w:r w:rsidR="00A91D71">
              <w:t xml:space="preserve">861 </w:t>
            </w:r>
            <w:r>
              <w:t xml:space="preserve">creates a Class C misdemeanor offense for a person who distributes, sells, or exposes for sale a kratom product to </w:t>
            </w:r>
            <w:r w:rsidR="00977A41">
              <w:t>an individual</w:t>
            </w:r>
            <w:r>
              <w:t xml:space="preserve"> younger than 18 years of age.</w:t>
            </w:r>
          </w:p>
          <w:p w14:paraId="197677AA" w14:textId="77777777" w:rsidR="00B226B8" w:rsidRDefault="00B226B8" w:rsidP="00670B35">
            <w:pPr>
              <w:pStyle w:val="Header"/>
              <w:jc w:val="both"/>
            </w:pPr>
          </w:p>
          <w:p w14:paraId="3EF4499C" w14:textId="0122532E" w:rsidR="00E22984" w:rsidRDefault="00EE60F8" w:rsidP="00670B35">
            <w:pPr>
              <w:pStyle w:val="Header"/>
              <w:jc w:val="both"/>
            </w:pPr>
            <w:r>
              <w:t xml:space="preserve">H.B. </w:t>
            </w:r>
            <w:r w:rsidR="00A91D71">
              <w:t xml:space="preserve">861 </w:t>
            </w:r>
            <w:r w:rsidR="00566B79">
              <w:t>s</w:t>
            </w:r>
            <w:r w:rsidR="00C057E1">
              <w:t>ubjects a person who violate</w:t>
            </w:r>
            <w:r w:rsidR="00566B79">
              <w:t xml:space="preserve">s </w:t>
            </w:r>
            <w:r w:rsidR="00B226B8">
              <w:t>the act</w:t>
            </w:r>
            <w:r w:rsidR="00566B79">
              <w:t xml:space="preserve"> to a civil penalty in the amount of $250 for the first violation, $500 for the second violation, and $1,000 for each subsequent violation.</w:t>
            </w:r>
            <w:r w:rsidR="009043C7">
              <w:t xml:space="preserve"> </w:t>
            </w:r>
            <w:r w:rsidR="009043C7" w:rsidRPr="009043C7">
              <w:t xml:space="preserve">Each day a violation continues or occurs is a separate violation for purposes of imposing </w:t>
            </w:r>
            <w:r w:rsidR="009043C7">
              <w:t xml:space="preserve">such </w:t>
            </w:r>
            <w:r w:rsidR="009043C7" w:rsidRPr="009043C7">
              <w:t>a penalty</w:t>
            </w:r>
            <w:r w:rsidR="009043C7">
              <w:t xml:space="preserve">. </w:t>
            </w:r>
            <w:r w:rsidR="00B226B8">
              <w:t>The bill exempts a</w:t>
            </w:r>
            <w:r w:rsidR="009043C7" w:rsidRPr="009043C7">
              <w:t xml:space="preserve"> kratom retailer </w:t>
            </w:r>
            <w:r w:rsidR="00B226B8">
              <w:t>from civil</w:t>
            </w:r>
            <w:r w:rsidR="00861496">
              <w:t xml:space="preserve"> liab</w:t>
            </w:r>
            <w:r w:rsidR="00B226B8">
              <w:t>i</w:t>
            </w:r>
            <w:r w:rsidR="00861496">
              <w:t>l</w:t>
            </w:r>
            <w:r w:rsidR="00B226B8">
              <w:t>ity</w:t>
            </w:r>
            <w:r w:rsidR="009043C7" w:rsidRPr="009043C7">
              <w:t xml:space="preserve"> for a</w:t>
            </w:r>
            <w:r w:rsidR="009043C7">
              <w:t xml:space="preserve"> </w:t>
            </w:r>
            <w:r w:rsidR="009043C7" w:rsidRPr="009043C7">
              <w:t>violation</w:t>
            </w:r>
            <w:r w:rsidR="00D07163">
              <w:t xml:space="preserve"> of the act</w:t>
            </w:r>
            <w:r w:rsidR="006E5615">
              <w:t xml:space="preserve">, </w:t>
            </w:r>
            <w:r w:rsidR="006E5615" w:rsidRPr="00697BBA">
              <w:t>other than with respect to</w:t>
            </w:r>
            <w:r w:rsidR="00152159" w:rsidRPr="008B5810">
              <w:t xml:space="preserve"> distribution or</w:t>
            </w:r>
            <w:r w:rsidR="006E5615" w:rsidRPr="008B5810">
              <w:t xml:space="preserve"> sale to a minor</w:t>
            </w:r>
            <w:r w:rsidR="006E5615">
              <w:t>,</w:t>
            </w:r>
            <w:r w:rsidR="009043C7" w:rsidRPr="009043C7">
              <w:t xml:space="preserve"> if the </w:t>
            </w:r>
            <w:r w:rsidR="00AE10C1">
              <w:t>reta</w:t>
            </w:r>
            <w:r w:rsidR="00152159">
              <w:t>il</w:t>
            </w:r>
            <w:r w:rsidR="009043C7" w:rsidRPr="009043C7">
              <w:t>er proves by a preponderance of the evidence that the violation was unintentional and due to the retailer's good faith reliance on the representation of another kratom processor.</w:t>
            </w:r>
            <w:r w:rsidR="006E5615">
              <w:t xml:space="preserve"> </w:t>
            </w:r>
            <w:r w:rsidR="006E5615" w:rsidRPr="006E5615">
              <w:t xml:space="preserve">The </w:t>
            </w:r>
            <w:r w:rsidR="00152159">
              <w:t xml:space="preserve">bill authorizes the </w:t>
            </w:r>
            <w:r w:rsidR="006E5615" w:rsidRPr="006E5615">
              <w:t>attorney general</w:t>
            </w:r>
            <w:r w:rsidR="00152159">
              <w:t xml:space="preserve"> or</w:t>
            </w:r>
            <w:r w:rsidR="006E5615" w:rsidRPr="006E5615">
              <w:t xml:space="preserve"> the</w:t>
            </w:r>
            <w:r w:rsidR="00152159">
              <w:t xml:space="preserve"> applicable</w:t>
            </w:r>
            <w:r w:rsidR="006E5615" w:rsidRPr="006E5615">
              <w:t xml:space="preserve"> district</w:t>
            </w:r>
            <w:r w:rsidR="00152159">
              <w:t>,</w:t>
            </w:r>
            <w:r w:rsidR="006E5615" w:rsidRPr="006E5615">
              <w:t xml:space="preserve"> county</w:t>
            </w:r>
            <w:r w:rsidR="00152159">
              <w:t>, or municipal</w:t>
            </w:r>
            <w:r w:rsidR="006E5615" w:rsidRPr="006E5615">
              <w:t xml:space="preserve"> attorney </w:t>
            </w:r>
            <w:r w:rsidR="00152159">
              <w:t xml:space="preserve">to </w:t>
            </w:r>
            <w:r w:rsidR="006E5615" w:rsidRPr="006E5615">
              <w:t>bring an action to recover a civil penalty.</w:t>
            </w:r>
            <w:r>
              <w:t xml:space="preserve"> The bill establishes that the civil and criminal penalties </w:t>
            </w:r>
            <w:r w:rsidR="00BD6828">
              <w:t xml:space="preserve">it </w:t>
            </w:r>
            <w:r>
              <w:t>prescribe</w:t>
            </w:r>
            <w:r w:rsidR="00BD6828">
              <w:t>s</w:t>
            </w:r>
            <w:r>
              <w:t xml:space="preserve"> are in addition to any other penalties prescribed by law. </w:t>
            </w:r>
          </w:p>
          <w:p w14:paraId="3AFBABB9" w14:textId="772281FC" w:rsidR="00E22984" w:rsidRDefault="00E22984" w:rsidP="00670B35">
            <w:pPr>
              <w:pStyle w:val="Header"/>
              <w:jc w:val="both"/>
            </w:pPr>
          </w:p>
          <w:p w14:paraId="75B50069" w14:textId="77777777" w:rsidR="004D5EBB" w:rsidRDefault="00EE60F8" w:rsidP="00670B35">
            <w:pPr>
              <w:pStyle w:val="Header"/>
              <w:jc w:val="both"/>
            </w:pPr>
            <w:r>
              <w:t xml:space="preserve">H.B. </w:t>
            </w:r>
            <w:r w:rsidR="00A91D71">
              <w:t xml:space="preserve">861 </w:t>
            </w:r>
            <w:r>
              <w:t>authorizes the executive commissioner of the Health and Human Services Comm</w:t>
            </w:r>
            <w:r>
              <w:t xml:space="preserve">ission to adopt rules consistent with the </w:t>
            </w:r>
            <w:r w:rsidR="00BD6828">
              <w:t>bill's provisions</w:t>
            </w:r>
            <w:r>
              <w:t xml:space="preserve"> as necessary to ensure the safe consumption and distribution of kratom and kratom products.</w:t>
            </w:r>
          </w:p>
          <w:p w14:paraId="0511AD12" w14:textId="77777777" w:rsidR="004D5EBB" w:rsidRDefault="004D5EBB" w:rsidP="00670B35">
            <w:pPr>
              <w:pStyle w:val="Header"/>
              <w:jc w:val="both"/>
            </w:pPr>
          </w:p>
          <w:p w14:paraId="4F04C7AF" w14:textId="61188446" w:rsidR="004D5EBB" w:rsidRDefault="00EE60F8" w:rsidP="00670B35">
            <w:pPr>
              <w:pStyle w:val="Header"/>
              <w:jc w:val="both"/>
            </w:pPr>
            <w:r>
              <w:t>For purposes of the bill's provisions, H.B. 861 defines the following terms:</w:t>
            </w:r>
          </w:p>
          <w:p w14:paraId="19A53AC9" w14:textId="3F347971" w:rsidR="00ED2A0E" w:rsidRDefault="00EE60F8" w:rsidP="00670B35">
            <w:pPr>
              <w:pStyle w:val="Header"/>
              <w:numPr>
                <w:ilvl w:val="0"/>
                <w:numId w:val="2"/>
              </w:numPr>
              <w:jc w:val="both"/>
            </w:pPr>
            <w:r>
              <w:t>"food</w:t>
            </w:r>
            <w:r>
              <w:t xml:space="preserve">" has the meaning assigned under </w:t>
            </w:r>
            <w:r w:rsidRPr="00BD6828">
              <w:t>the Texas Food, Drug, and Cosmetic Act</w:t>
            </w:r>
            <w:r>
              <w:t>;</w:t>
            </w:r>
          </w:p>
          <w:p w14:paraId="4C894DEE" w14:textId="04F3D7AA" w:rsidR="004D5EBB" w:rsidRDefault="00EE60F8" w:rsidP="00670B35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"kratom" means </w:t>
            </w:r>
            <w:r w:rsidRPr="004D5EBB">
              <w:t>any part of the leaf of the plant Mitragyna speciosa</w:t>
            </w:r>
            <w:r>
              <w:t>;</w:t>
            </w:r>
          </w:p>
          <w:p w14:paraId="50B2BFC9" w14:textId="32B97696" w:rsidR="004D5EBB" w:rsidRDefault="00EE60F8" w:rsidP="00670B35">
            <w:pPr>
              <w:pStyle w:val="Header"/>
              <w:numPr>
                <w:ilvl w:val="0"/>
                <w:numId w:val="2"/>
              </w:numPr>
              <w:jc w:val="both"/>
            </w:pPr>
            <w:r>
              <w:t>"kratom processor" means a person who:</w:t>
            </w:r>
          </w:p>
          <w:p w14:paraId="1007163D" w14:textId="1DBC36D9" w:rsidR="004D5EBB" w:rsidRDefault="00EE60F8" w:rsidP="00670B35">
            <w:pPr>
              <w:pStyle w:val="Header"/>
              <w:numPr>
                <w:ilvl w:val="1"/>
                <w:numId w:val="2"/>
              </w:numPr>
              <w:jc w:val="both"/>
            </w:pPr>
            <w:r w:rsidRPr="004D5EBB">
              <w:t>manufactures, prepares, distributes, or maintains kratom products for sale;</w:t>
            </w:r>
          </w:p>
          <w:p w14:paraId="5890F7E0" w14:textId="1C3CBAB9" w:rsidR="004D5EBB" w:rsidRDefault="00EE60F8" w:rsidP="00670B35">
            <w:pPr>
              <w:pStyle w:val="Header"/>
              <w:numPr>
                <w:ilvl w:val="1"/>
                <w:numId w:val="2"/>
              </w:numPr>
              <w:jc w:val="both"/>
            </w:pPr>
            <w:r w:rsidRPr="004D5EBB">
              <w:t>advertises, represents, or holds oneself out as a manufacturer, preparer, or seller of kratom products;</w:t>
            </w:r>
          </w:p>
          <w:p w14:paraId="60D3FF81" w14:textId="197CA346" w:rsidR="004D5EBB" w:rsidRDefault="00EE60F8" w:rsidP="00670B35">
            <w:pPr>
              <w:pStyle w:val="Header"/>
              <w:numPr>
                <w:ilvl w:val="1"/>
                <w:numId w:val="2"/>
              </w:numPr>
              <w:jc w:val="both"/>
            </w:pPr>
            <w:r w:rsidRPr="004D5EBB">
              <w:t>is responsible for ensuring the purity and proper labeling of kratom products; or</w:t>
            </w:r>
          </w:p>
          <w:p w14:paraId="5D906D99" w14:textId="05FDC6E9" w:rsidR="004D5EBB" w:rsidRDefault="00EE60F8" w:rsidP="00670B35">
            <w:pPr>
              <w:pStyle w:val="Header"/>
              <w:numPr>
                <w:ilvl w:val="1"/>
                <w:numId w:val="2"/>
              </w:numPr>
              <w:jc w:val="both"/>
            </w:pPr>
            <w:r w:rsidRPr="004D5EBB">
              <w:t>packages or labels kratom products</w:t>
            </w:r>
            <w:r>
              <w:t>;</w:t>
            </w:r>
          </w:p>
          <w:p w14:paraId="73C47EDB" w14:textId="6E54B7C7" w:rsidR="004D5EBB" w:rsidRDefault="00EE60F8" w:rsidP="00670B35">
            <w:pPr>
              <w:pStyle w:val="Header"/>
              <w:numPr>
                <w:ilvl w:val="0"/>
                <w:numId w:val="2"/>
              </w:numPr>
              <w:jc w:val="both"/>
            </w:pPr>
            <w:r w:rsidRPr="004D5EBB">
              <w:t>"</w:t>
            </w:r>
            <w:r>
              <w:t>k</w:t>
            </w:r>
            <w:r w:rsidRPr="004D5EBB">
              <w:t>ratom product" means a food, in</w:t>
            </w:r>
            <w:r w:rsidRPr="004D5EBB">
              <w:t>cluding an extract, capsule, or pill, containing any form of kratom</w:t>
            </w:r>
            <w:r>
              <w:t>;</w:t>
            </w:r>
            <w:r w:rsidR="00ED2A0E">
              <w:t xml:space="preserve"> and</w:t>
            </w:r>
          </w:p>
          <w:p w14:paraId="01E192F7" w14:textId="5AA170F6" w:rsidR="00E22984" w:rsidRPr="009C36CD" w:rsidRDefault="00EE60F8" w:rsidP="00670B35">
            <w:pPr>
              <w:pStyle w:val="Header"/>
              <w:numPr>
                <w:ilvl w:val="0"/>
                <w:numId w:val="2"/>
              </w:numPr>
              <w:jc w:val="both"/>
            </w:pPr>
            <w:r>
              <w:t>"k</w:t>
            </w:r>
            <w:r w:rsidRPr="004D5EBB">
              <w:t>ratom retailer" means a kratom processor who sells kratom products to consumers or who advertises, represents, or holds oneself out as a person who sells kratom products to consumer</w:t>
            </w:r>
            <w:r w:rsidRPr="004D5EBB">
              <w:t>s</w:t>
            </w:r>
            <w:r w:rsidR="00ED2A0E">
              <w:t>.</w:t>
            </w:r>
          </w:p>
          <w:p w14:paraId="504DCDE2" w14:textId="77777777" w:rsidR="008423E4" w:rsidRPr="00835628" w:rsidRDefault="008423E4" w:rsidP="00670B35">
            <w:pPr>
              <w:jc w:val="both"/>
              <w:rPr>
                <w:b/>
              </w:rPr>
            </w:pPr>
          </w:p>
        </w:tc>
      </w:tr>
      <w:tr w:rsidR="006E249B" w14:paraId="1CA8401F" w14:textId="77777777" w:rsidTr="00345119">
        <w:tc>
          <w:tcPr>
            <w:tcW w:w="9576" w:type="dxa"/>
          </w:tcPr>
          <w:p w14:paraId="5AC25F39" w14:textId="77777777" w:rsidR="008423E4" w:rsidRPr="00A8133F" w:rsidRDefault="00EE60F8" w:rsidP="00670B3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DCBE718" w14:textId="77777777" w:rsidR="008423E4" w:rsidRDefault="008423E4" w:rsidP="00670B35"/>
          <w:p w14:paraId="426D784F" w14:textId="1FB84B7C" w:rsidR="008423E4" w:rsidRPr="003624F2" w:rsidRDefault="00EE60F8" w:rsidP="00670B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CAD3A73" w14:textId="77777777" w:rsidR="008423E4" w:rsidRPr="00233FDB" w:rsidRDefault="008423E4" w:rsidP="00670B35">
            <w:pPr>
              <w:rPr>
                <w:b/>
              </w:rPr>
            </w:pPr>
          </w:p>
        </w:tc>
      </w:tr>
      <w:tr w:rsidR="006E249B" w14:paraId="7C5587FC" w14:textId="77777777" w:rsidTr="00345119">
        <w:tc>
          <w:tcPr>
            <w:tcW w:w="9576" w:type="dxa"/>
          </w:tcPr>
          <w:p w14:paraId="20B5DFC0" w14:textId="35562077" w:rsidR="00E22984" w:rsidRPr="00E22984" w:rsidRDefault="00E22984" w:rsidP="00670B35">
            <w:pPr>
              <w:jc w:val="both"/>
            </w:pPr>
          </w:p>
        </w:tc>
      </w:tr>
      <w:tr w:rsidR="006E249B" w14:paraId="2CED6B5E" w14:textId="77777777" w:rsidTr="00345119">
        <w:tc>
          <w:tcPr>
            <w:tcW w:w="9576" w:type="dxa"/>
          </w:tcPr>
          <w:p w14:paraId="0CE449BC" w14:textId="77777777" w:rsidR="00B83D98" w:rsidRPr="009C1E9A" w:rsidRDefault="00B83D98" w:rsidP="00670B35">
            <w:pPr>
              <w:rPr>
                <w:b/>
                <w:u w:val="single"/>
              </w:rPr>
            </w:pPr>
          </w:p>
        </w:tc>
      </w:tr>
      <w:tr w:rsidR="006E249B" w14:paraId="31E5FCF5" w14:textId="77777777" w:rsidTr="00345119">
        <w:tc>
          <w:tcPr>
            <w:tcW w:w="9576" w:type="dxa"/>
          </w:tcPr>
          <w:p w14:paraId="62E2CD2C" w14:textId="77777777" w:rsidR="00B83D98" w:rsidRPr="00B83D98" w:rsidRDefault="00B83D98" w:rsidP="00670B35">
            <w:pPr>
              <w:jc w:val="both"/>
            </w:pPr>
          </w:p>
        </w:tc>
      </w:tr>
    </w:tbl>
    <w:p w14:paraId="7DB09FED" w14:textId="77777777" w:rsidR="008423E4" w:rsidRPr="00BE0E75" w:rsidRDefault="008423E4" w:rsidP="00670B35">
      <w:pPr>
        <w:jc w:val="both"/>
        <w:rPr>
          <w:rFonts w:ascii="Arial" w:hAnsi="Arial"/>
          <w:sz w:val="16"/>
          <w:szCs w:val="16"/>
        </w:rPr>
      </w:pPr>
    </w:p>
    <w:p w14:paraId="7BF44FEA" w14:textId="77777777" w:rsidR="004108C3" w:rsidRPr="008423E4" w:rsidRDefault="004108C3" w:rsidP="00670B3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612C" w14:textId="77777777" w:rsidR="00000000" w:rsidRDefault="00EE60F8">
      <w:r>
        <w:separator/>
      </w:r>
    </w:p>
  </w:endnote>
  <w:endnote w:type="continuationSeparator" w:id="0">
    <w:p w14:paraId="12CB7C37" w14:textId="77777777" w:rsidR="00000000" w:rsidRDefault="00EE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249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E249B" w14:paraId="071C2FEC" w14:textId="77777777" w:rsidTr="009C1E9A">
      <w:trPr>
        <w:cantSplit/>
      </w:trPr>
      <w:tc>
        <w:tcPr>
          <w:tcW w:w="0" w:type="pct"/>
        </w:tcPr>
        <w:p w14:paraId="28E06BF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49BE4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8720C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A015C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14249F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E249B" w14:paraId="24B0D074" w14:textId="77777777" w:rsidTr="009C1E9A">
      <w:trPr>
        <w:cantSplit/>
      </w:trPr>
      <w:tc>
        <w:tcPr>
          <w:tcW w:w="0" w:type="pct"/>
        </w:tcPr>
        <w:p w14:paraId="5F67242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2E21D6C" w14:textId="067D7E67" w:rsidR="00EC379B" w:rsidRPr="009C1E9A" w:rsidRDefault="00EE60F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20005-D</w:t>
          </w:r>
        </w:p>
      </w:tc>
      <w:tc>
        <w:tcPr>
          <w:tcW w:w="2453" w:type="pct"/>
        </w:tcPr>
        <w:p w14:paraId="078F6F63" w14:textId="5B23ABE8" w:rsidR="00EC379B" w:rsidRDefault="00EE60F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01405">
            <w:t>23.81.551</w:t>
          </w:r>
          <w:r>
            <w:fldChar w:fldCharType="end"/>
          </w:r>
        </w:p>
      </w:tc>
    </w:tr>
    <w:tr w:rsidR="006E249B" w14:paraId="7CDF3496" w14:textId="77777777" w:rsidTr="009C1E9A">
      <w:trPr>
        <w:cantSplit/>
      </w:trPr>
      <w:tc>
        <w:tcPr>
          <w:tcW w:w="0" w:type="pct"/>
        </w:tcPr>
        <w:p w14:paraId="2E39C16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8BDE016" w14:textId="02097973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74AB15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78322E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E249B" w14:paraId="300DD37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9F146B8" w14:textId="7D961872" w:rsidR="00EC379B" w:rsidRDefault="00EE60F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7332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832CDC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D774E1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78C4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0F10" w14:textId="77777777" w:rsidR="00000000" w:rsidRDefault="00EE60F8">
      <w:r>
        <w:separator/>
      </w:r>
    </w:p>
  </w:footnote>
  <w:footnote w:type="continuationSeparator" w:id="0">
    <w:p w14:paraId="7AF5FC1F" w14:textId="77777777" w:rsidR="00000000" w:rsidRDefault="00EE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DF4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DC9F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8D1A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2840"/>
    <w:multiLevelType w:val="hybridMultilevel"/>
    <w:tmpl w:val="D51C480C"/>
    <w:lvl w:ilvl="0" w:tplc="21D65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12AD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2A5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C3B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0E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B090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69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CA1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21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0034"/>
    <w:multiLevelType w:val="hybridMultilevel"/>
    <w:tmpl w:val="088AE6D4"/>
    <w:lvl w:ilvl="0" w:tplc="BABA2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BA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D83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EF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6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603F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CE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2C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A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B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3D1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4FC"/>
    <w:rsid w:val="00073914"/>
    <w:rsid w:val="00074236"/>
    <w:rsid w:val="000746BD"/>
    <w:rsid w:val="00076D7D"/>
    <w:rsid w:val="00080D95"/>
    <w:rsid w:val="0008603E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1A0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2159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D6F"/>
    <w:rsid w:val="002874E3"/>
    <w:rsid w:val="00287656"/>
    <w:rsid w:val="00291518"/>
    <w:rsid w:val="00296FF0"/>
    <w:rsid w:val="002A17C0"/>
    <w:rsid w:val="002A48DF"/>
    <w:rsid w:val="002A5464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17E57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1791"/>
    <w:rsid w:val="003427C9"/>
    <w:rsid w:val="00343A92"/>
    <w:rsid w:val="00344530"/>
    <w:rsid w:val="003446DC"/>
    <w:rsid w:val="00347B4A"/>
    <w:rsid w:val="003500C3"/>
    <w:rsid w:val="003523BD"/>
    <w:rsid w:val="00352681"/>
    <w:rsid w:val="003533D2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071E"/>
    <w:rsid w:val="003712D5"/>
    <w:rsid w:val="00373323"/>
    <w:rsid w:val="00373E58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EB6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60A"/>
    <w:rsid w:val="003C1871"/>
    <w:rsid w:val="003C1C55"/>
    <w:rsid w:val="003C25EA"/>
    <w:rsid w:val="003C36FD"/>
    <w:rsid w:val="003C420F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573"/>
    <w:rsid w:val="004166BB"/>
    <w:rsid w:val="004174CD"/>
    <w:rsid w:val="004241AA"/>
    <w:rsid w:val="0042422E"/>
    <w:rsid w:val="00426040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135D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EBB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2A3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3AD"/>
    <w:rsid w:val="00562C87"/>
    <w:rsid w:val="005636BD"/>
    <w:rsid w:val="00564A04"/>
    <w:rsid w:val="005661C5"/>
    <w:rsid w:val="005666D5"/>
    <w:rsid w:val="005669A7"/>
    <w:rsid w:val="00566B79"/>
    <w:rsid w:val="00567FD3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5C27"/>
    <w:rsid w:val="006272DD"/>
    <w:rsid w:val="00630963"/>
    <w:rsid w:val="00631897"/>
    <w:rsid w:val="00631C5B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0B35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68FF"/>
    <w:rsid w:val="006979F8"/>
    <w:rsid w:val="00697BBA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49B"/>
    <w:rsid w:val="006E26C1"/>
    <w:rsid w:val="006E30A8"/>
    <w:rsid w:val="006E3548"/>
    <w:rsid w:val="006E45B0"/>
    <w:rsid w:val="006E5615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1314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113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631C"/>
    <w:rsid w:val="007F7668"/>
    <w:rsid w:val="00800C63"/>
    <w:rsid w:val="00801405"/>
    <w:rsid w:val="00802243"/>
    <w:rsid w:val="008023D4"/>
    <w:rsid w:val="008032BC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52D"/>
    <w:rsid w:val="00830EEB"/>
    <w:rsid w:val="008347A9"/>
    <w:rsid w:val="00834A6A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E49"/>
    <w:rsid w:val="00861496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5810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22DA"/>
    <w:rsid w:val="00903E0A"/>
    <w:rsid w:val="009043C7"/>
    <w:rsid w:val="00904721"/>
    <w:rsid w:val="00905D3F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2E6F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77A41"/>
    <w:rsid w:val="00980311"/>
    <w:rsid w:val="0098170E"/>
    <w:rsid w:val="0098285C"/>
    <w:rsid w:val="0098319D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18A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1A0"/>
    <w:rsid w:val="00A3420E"/>
    <w:rsid w:val="00A35D66"/>
    <w:rsid w:val="00A41085"/>
    <w:rsid w:val="00A425FA"/>
    <w:rsid w:val="00A43960"/>
    <w:rsid w:val="00A46902"/>
    <w:rsid w:val="00A50CDB"/>
    <w:rsid w:val="00A51F3E"/>
    <w:rsid w:val="00A5306D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7FEE"/>
    <w:rsid w:val="00A70E35"/>
    <w:rsid w:val="00A720DC"/>
    <w:rsid w:val="00A803CF"/>
    <w:rsid w:val="00A8133F"/>
    <w:rsid w:val="00A82CB4"/>
    <w:rsid w:val="00A837A8"/>
    <w:rsid w:val="00A83C36"/>
    <w:rsid w:val="00A91D71"/>
    <w:rsid w:val="00A932BB"/>
    <w:rsid w:val="00A93579"/>
    <w:rsid w:val="00A93934"/>
    <w:rsid w:val="00A95D05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10C1"/>
    <w:rsid w:val="00AE2263"/>
    <w:rsid w:val="00AE248E"/>
    <w:rsid w:val="00AE2D12"/>
    <w:rsid w:val="00AE2F06"/>
    <w:rsid w:val="00AE4F1C"/>
    <w:rsid w:val="00AF1433"/>
    <w:rsid w:val="00AF47FA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1344"/>
    <w:rsid w:val="00B226B8"/>
    <w:rsid w:val="00B233BB"/>
    <w:rsid w:val="00B25612"/>
    <w:rsid w:val="00B26437"/>
    <w:rsid w:val="00B2678E"/>
    <w:rsid w:val="00B26D9E"/>
    <w:rsid w:val="00B30647"/>
    <w:rsid w:val="00B31F0E"/>
    <w:rsid w:val="00B34F25"/>
    <w:rsid w:val="00B42969"/>
    <w:rsid w:val="00B43672"/>
    <w:rsid w:val="00B473D8"/>
    <w:rsid w:val="00B50A83"/>
    <w:rsid w:val="00B5165A"/>
    <w:rsid w:val="00B524C1"/>
    <w:rsid w:val="00B52C8D"/>
    <w:rsid w:val="00B54DA8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3D98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D6828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7E1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2CD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4C3F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15F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6642"/>
    <w:rsid w:val="00D07163"/>
    <w:rsid w:val="00D0720F"/>
    <w:rsid w:val="00D074E2"/>
    <w:rsid w:val="00D11B0B"/>
    <w:rsid w:val="00D12A3E"/>
    <w:rsid w:val="00D136D2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438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984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087F"/>
    <w:rsid w:val="00E9241E"/>
    <w:rsid w:val="00E928BB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A0E"/>
    <w:rsid w:val="00ED2B50"/>
    <w:rsid w:val="00ED3A32"/>
    <w:rsid w:val="00ED3BDE"/>
    <w:rsid w:val="00ED68FB"/>
    <w:rsid w:val="00ED783A"/>
    <w:rsid w:val="00EE2E34"/>
    <w:rsid w:val="00EE2E91"/>
    <w:rsid w:val="00EE342E"/>
    <w:rsid w:val="00EE43A2"/>
    <w:rsid w:val="00EE46B7"/>
    <w:rsid w:val="00EE5A49"/>
    <w:rsid w:val="00EE60F8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388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615C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7D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950F62-8923-4FE8-8C42-E0E22D12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432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32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32C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3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32CD"/>
    <w:rPr>
      <w:b/>
      <w:bCs/>
    </w:rPr>
  </w:style>
  <w:style w:type="character" w:styleId="Hyperlink">
    <w:name w:val="Hyperlink"/>
    <w:basedOn w:val="DefaultParagraphFont"/>
    <w:unhideWhenUsed/>
    <w:rsid w:val="00A67FE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60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8603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50A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3961</Characters>
  <Application>Microsoft Office Word</Application>
  <DocSecurity>4</DocSecurity>
  <Lines>96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HB00861 (Committee Report (Unamended))</vt:lpstr>
    </vt:vector>
  </TitlesOfParts>
  <Company>State of Texas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20005</dc:subject>
  <dc:creator>State of Texas</dc:creator>
  <dc:description>HB 861 by Lozano-(H)Public Health</dc:description>
  <cp:lastModifiedBy>Damian Duarte</cp:lastModifiedBy>
  <cp:revision>2</cp:revision>
  <cp:lastPrinted>2003-11-26T17:21:00Z</cp:lastPrinted>
  <dcterms:created xsi:type="dcterms:W3CDTF">2023-03-22T19:23:00Z</dcterms:created>
  <dcterms:modified xsi:type="dcterms:W3CDTF">2023-03-22T19:23:00Z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23.81.551</vt:lpwstr>
  </property>
</Properties>
</file>