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9641F" w:rsidRDefault="0059641F"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912C09521B6843C8B2860A0C969D9EAB"/>
          </w:placeholder>
        </w:sdtPr>
        <w:sdtContent>
          <w:r w:rsidRPr="005C2A78">
            <w:rPr>
              <w:rFonts w:cs="Times New Roman"/>
              <w:b/>
              <w:szCs w:val="24"/>
              <w:u w:val="single"/>
            </w:rPr>
            <w:t>BILL ANALYSIS</w:t>
          </w:r>
        </w:sdtContent>
      </w:sdt>
    </w:p>
    <w:p w:rsidR="0059641F" w:rsidRPr="00585C31" w:rsidRDefault="0059641F" w:rsidP="000F1DF9">
      <w:pPr>
        <w:spacing w:after="0" w:line="240" w:lineRule="auto"/>
        <w:rPr>
          <w:rFonts w:cs="Times New Roman"/>
          <w:szCs w:val="24"/>
        </w:rPr>
      </w:pPr>
    </w:p>
    <w:p w:rsidR="0059641F" w:rsidRPr="00585C31" w:rsidRDefault="0059641F"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59641F" w:rsidTr="00A43D47">
        <w:tc>
          <w:tcPr>
            <w:tcW w:w="2718" w:type="dxa"/>
          </w:tcPr>
          <w:p w:rsidR="0059641F" w:rsidRPr="005C2A78" w:rsidRDefault="0059641F" w:rsidP="006D756B">
            <w:pPr>
              <w:rPr>
                <w:rFonts w:cs="Times New Roman"/>
                <w:szCs w:val="24"/>
              </w:rPr>
            </w:pPr>
            <w:sdt>
              <w:sdtPr>
                <w:rPr>
                  <w:rFonts w:cs="Times New Roman"/>
                  <w:szCs w:val="24"/>
                </w:rPr>
                <w:alias w:val="Agency Title"/>
                <w:tag w:val="AgencyTitleContentControl"/>
                <w:id w:val="1920747753"/>
                <w:lock w:val="sdtContentLocked"/>
                <w:placeholder>
                  <w:docPart w:val="9B6A9E9D664A474DB22E6F04E25B18B2"/>
                </w:placeholder>
              </w:sdtPr>
              <w:sdtEndPr>
                <w:rPr>
                  <w:rFonts w:cstheme="minorBidi"/>
                  <w:szCs w:val="22"/>
                </w:rPr>
              </w:sdtEndPr>
              <w:sdtContent>
                <w:r>
                  <w:rPr>
                    <w:rFonts w:cs="Times New Roman"/>
                    <w:szCs w:val="24"/>
                  </w:rPr>
                  <w:t>Senate Research Center</w:t>
                </w:r>
              </w:sdtContent>
            </w:sdt>
          </w:p>
        </w:tc>
        <w:tc>
          <w:tcPr>
            <w:tcW w:w="6858" w:type="dxa"/>
          </w:tcPr>
          <w:p w:rsidR="0059641F" w:rsidRPr="00FF6471" w:rsidRDefault="0059641F" w:rsidP="000F1DF9">
            <w:pPr>
              <w:jc w:val="right"/>
              <w:rPr>
                <w:rFonts w:cs="Times New Roman"/>
                <w:szCs w:val="24"/>
              </w:rPr>
            </w:pPr>
            <w:sdt>
              <w:sdtPr>
                <w:rPr>
                  <w:rFonts w:cs="Times New Roman"/>
                  <w:szCs w:val="24"/>
                </w:rPr>
                <w:alias w:val="Bill Number"/>
                <w:tag w:val="BillNumberOne"/>
                <w:id w:val="-410784069"/>
                <w:lock w:val="sdtContentLocked"/>
                <w:placeholder>
                  <w:docPart w:val="A9B851F6C5FB4BE3BDC940764529437A"/>
                </w:placeholder>
              </w:sdtPr>
              <w:sdtContent>
                <w:r>
                  <w:rPr>
                    <w:rFonts w:cs="Times New Roman"/>
                    <w:szCs w:val="24"/>
                  </w:rPr>
                  <w:t>H.B. 890</w:t>
                </w:r>
              </w:sdtContent>
            </w:sdt>
          </w:p>
        </w:tc>
      </w:tr>
      <w:tr w:rsidR="0059641F" w:rsidTr="00A43D47">
        <w:sdt>
          <w:sdtPr>
            <w:rPr>
              <w:rFonts w:cs="Times New Roman"/>
              <w:szCs w:val="24"/>
            </w:rPr>
            <w:alias w:val="TLCNumber"/>
            <w:tag w:val="TLCNumber"/>
            <w:id w:val="-542600604"/>
            <w:lock w:val="sdtLocked"/>
            <w:placeholder>
              <w:docPart w:val="7EE5B14C949A406CB5B06B3DBA444982"/>
            </w:placeholder>
          </w:sdtPr>
          <w:sdtContent>
            <w:tc>
              <w:tcPr>
                <w:tcW w:w="2718" w:type="dxa"/>
              </w:tcPr>
              <w:p w:rsidR="0059641F" w:rsidRPr="00A43D47" w:rsidRDefault="0059641F" w:rsidP="00A43D47">
                <w:pPr>
                  <w:jc w:val="both"/>
                  <w:rPr>
                    <w:rFonts w:eastAsia="Times New Roman" w:cs="Times New Roman"/>
                    <w:szCs w:val="24"/>
                  </w:rPr>
                </w:pPr>
                <w:r w:rsidRPr="00A43D47">
                  <w:rPr>
                    <w:rFonts w:eastAsia="Times New Roman" w:cs="Times New Roman"/>
                    <w:szCs w:val="24"/>
                  </w:rPr>
                  <w:t>88R19514 BDP-F</w:t>
                </w:r>
              </w:p>
            </w:tc>
          </w:sdtContent>
        </w:sdt>
        <w:tc>
          <w:tcPr>
            <w:tcW w:w="6858" w:type="dxa"/>
          </w:tcPr>
          <w:p w:rsidR="0059641F" w:rsidRPr="005C2A78" w:rsidRDefault="0059641F" w:rsidP="00073EDD">
            <w:pPr>
              <w:jc w:val="right"/>
              <w:rPr>
                <w:rFonts w:cs="Times New Roman"/>
                <w:szCs w:val="24"/>
              </w:rPr>
            </w:pPr>
            <w:sdt>
              <w:sdtPr>
                <w:rPr>
                  <w:rFonts w:cs="Times New Roman"/>
                  <w:szCs w:val="24"/>
                </w:rPr>
                <w:alias w:val="Author Label"/>
                <w:tag w:val="By"/>
                <w:id w:val="72399597"/>
                <w:lock w:val="sdtLocked"/>
                <w:placeholder>
                  <w:docPart w:val="43C52817938848C0A2D5F288E6C32455"/>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4E7345F5ACD4437D927459B2802A643C"/>
                </w:placeholder>
              </w:sdtPr>
              <w:sdtContent>
                <w:r>
                  <w:rPr>
                    <w:rFonts w:cs="Times New Roman"/>
                    <w:szCs w:val="24"/>
                  </w:rPr>
                  <w:t>Bell, Keith et al.</w:t>
                </w:r>
              </w:sdtContent>
            </w:sdt>
            <w:sdt>
              <w:sdtPr>
                <w:rPr>
                  <w:rFonts w:cs="Times New Roman"/>
                  <w:szCs w:val="24"/>
                </w:rPr>
                <w:alias w:val="Sponsor"/>
                <w:tag w:val="Sponsor"/>
                <w:id w:val="-2039656131"/>
                <w:lock w:val="sdtContentLocked"/>
                <w:placeholder>
                  <w:docPart w:val="32FA5201B68B46518C0F9BC3BA689DDE"/>
                </w:placeholder>
              </w:sdtPr>
              <w:sdtContent>
                <w:r>
                  <w:rPr>
                    <w:rFonts w:cs="Times New Roman"/>
                    <w:szCs w:val="24"/>
                  </w:rPr>
                  <w:t xml:space="preserve"> (Creighton)</w:t>
                </w:r>
              </w:sdtContent>
            </w:sdt>
            <w:sdt>
              <w:sdtPr>
                <w:rPr>
                  <w:rFonts w:cs="Times New Roman"/>
                  <w:szCs w:val="24"/>
                </w:rPr>
                <w:alias w:val="DualSponsor"/>
                <w:tag w:val="DualSponsor"/>
                <w:id w:val="1029379812"/>
                <w:lock w:val="sdtContentLocked"/>
                <w:placeholder>
                  <w:docPart w:val="88163EDD70B3444F9EC20B56B9692E29"/>
                </w:placeholder>
                <w:showingPlcHdr/>
              </w:sdtPr>
              <w:sdtContent/>
            </w:sdt>
          </w:p>
        </w:tc>
      </w:tr>
      <w:tr w:rsidR="0059641F" w:rsidTr="00A43D47">
        <w:tc>
          <w:tcPr>
            <w:tcW w:w="2718" w:type="dxa"/>
          </w:tcPr>
          <w:p w:rsidR="0059641F" w:rsidRPr="00BC7495" w:rsidRDefault="0059641F" w:rsidP="000F1DF9">
            <w:pPr>
              <w:rPr>
                <w:rFonts w:cs="Times New Roman"/>
                <w:szCs w:val="24"/>
              </w:rPr>
            </w:pPr>
          </w:p>
        </w:tc>
        <w:sdt>
          <w:sdtPr>
            <w:rPr>
              <w:rFonts w:cs="Times New Roman"/>
              <w:szCs w:val="24"/>
            </w:rPr>
            <w:alias w:val="Committee"/>
            <w:tag w:val="Committee"/>
            <w:id w:val="1914272295"/>
            <w:lock w:val="sdtContentLocked"/>
            <w:placeholder>
              <w:docPart w:val="46A2DFEC161A4349AAF59C636F239520"/>
            </w:placeholder>
          </w:sdtPr>
          <w:sdtContent>
            <w:tc>
              <w:tcPr>
                <w:tcW w:w="6858" w:type="dxa"/>
              </w:tcPr>
              <w:p w:rsidR="0059641F" w:rsidRPr="00FF6471" w:rsidRDefault="0059641F" w:rsidP="000F1DF9">
                <w:pPr>
                  <w:jc w:val="right"/>
                  <w:rPr>
                    <w:rFonts w:cs="Times New Roman"/>
                    <w:szCs w:val="24"/>
                  </w:rPr>
                </w:pPr>
                <w:r>
                  <w:rPr>
                    <w:rFonts w:cs="Times New Roman"/>
                    <w:szCs w:val="24"/>
                  </w:rPr>
                  <w:t>Education</w:t>
                </w:r>
              </w:p>
            </w:tc>
          </w:sdtContent>
        </w:sdt>
      </w:tr>
      <w:tr w:rsidR="0059641F" w:rsidTr="00A43D47">
        <w:tc>
          <w:tcPr>
            <w:tcW w:w="2718" w:type="dxa"/>
          </w:tcPr>
          <w:p w:rsidR="0059641F" w:rsidRPr="00BC7495" w:rsidRDefault="0059641F" w:rsidP="000F1DF9">
            <w:pPr>
              <w:rPr>
                <w:rFonts w:cs="Times New Roman"/>
                <w:szCs w:val="24"/>
              </w:rPr>
            </w:pPr>
          </w:p>
        </w:tc>
        <w:sdt>
          <w:sdtPr>
            <w:rPr>
              <w:rFonts w:cs="Times New Roman"/>
              <w:szCs w:val="24"/>
            </w:rPr>
            <w:alias w:val="Date"/>
            <w:tag w:val="DateContentControl"/>
            <w:id w:val="1178081906"/>
            <w:lock w:val="sdtLocked"/>
            <w:placeholder>
              <w:docPart w:val="769711E824BA42C0844A112AC7617045"/>
            </w:placeholder>
            <w:date w:fullDate="2023-05-17T00:00:00Z">
              <w:dateFormat w:val="M/d/yyyy"/>
              <w:lid w:val="en-US"/>
              <w:storeMappedDataAs w:val="dateTime"/>
              <w:calendar w:val="gregorian"/>
            </w:date>
          </w:sdtPr>
          <w:sdtContent>
            <w:tc>
              <w:tcPr>
                <w:tcW w:w="6858" w:type="dxa"/>
              </w:tcPr>
              <w:p w:rsidR="0059641F" w:rsidRPr="00FF6471" w:rsidRDefault="0059641F" w:rsidP="000F1DF9">
                <w:pPr>
                  <w:jc w:val="right"/>
                  <w:rPr>
                    <w:rFonts w:cs="Times New Roman"/>
                    <w:szCs w:val="24"/>
                  </w:rPr>
                </w:pPr>
                <w:r>
                  <w:rPr>
                    <w:rFonts w:cs="Times New Roman"/>
                    <w:szCs w:val="24"/>
                  </w:rPr>
                  <w:t>5/17/2023</w:t>
                </w:r>
              </w:p>
            </w:tc>
          </w:sdtContent>
        </w:sdt>
      </w:tr>
      <w:tr w:rsidR="0059641F" w:rsidTr="00A43D47">
        <w:tc>
          <w:tcPr>
            <w:tcW w:w="2718" w:type="dxa"/>
          </w:tcPr>
          <w:p w:rsidR="0059641F" w:rsidRPr="00BC7495" w:rsidRDefault="0059641F" w:rsidP="000F1DF9">
            <w:pPr>
              <w:rPr>
                <w:rFonts w:cs="Times New Roman"/>
                <w:szCs w:val="24"/>
              </w:rPr>
            </w:pPr>
          </w:p>
        </w:tc>
        <w:sdt>
          <w:sdtPr>
            <w:rPr>
              <w:rFonts w:cs="Times New Roman"/>
              <w:szCs w:val="24"/>
            </w:rPr>
            <w:alias w:val="BA Version"/>
            <w:tag w:val="BAVersion"/>
            <w:id w:val="-1685590809"/>
            <w:lock w:val="sdtContentLocked"/>
            <w:placeholder>
              <w:docPart w:val="D912A73C0A5844388CE3BA81600E9D9B"/>
            </w:placeholder>
          </w:sdtPr>
          <w:sdtContent>
            <w:tc>
              <w:tcPr>
                <w:tcW w:w="6858" w:type="dxa"/>
              </w:tcPr>
              <w:p w:rsidR="0059641F" w:rsidRPr="00FF6471" w:rsidRDefault="0059641F" w:rsidP="000F1DF9">
                <w:pPr>
                  <w:jc w:val="right"/>
                  <w:rPr>
                    <w:rFonts w:cs="Times New Roman"/>
                    <w:szCs w:val="24"/>
                  </w:rPr>
                </w:pPr>
                <w:r>
                  <w:rPr>
                    <w:rFonts w:cs="Times New Roman"/>
                    <w:szCs w:val="24"/>
                  </w:rPr>
                  <w:t>Engrossed</w:t>
                </w:r>
              </w:p>
            </w:tc>
          </w:sdtContent>
        </w:sdt>
      </w:tr>
    </w:tbl>
    <w:p w:rsidR="0059641F" w:rsidRPr="00FF6471" w:rsidRDefault="0059641F" w:rsidP="000F1DF9">
      <w:pPr>
        <w:spacing w:after="0" w:line="240" w:lineRule="auto"/>
        <w:rPr>
          <w:rFonts w:cs="Times New Roman"/>
          <w:szCs w:val="24"/>
        </w:rPr>
      </w:pPr>
    </w:p>
    <w:p w:rsidR="0059641F" w:rsidRPr="00FF6471" w:rsidRDefault="0059641F" w:rsidP="000F1DF9">
      <w:pPr>
        <w:spacing w:after="0" w:line="240" w:lineRule="auto"/>
        <w:rPr>
          <w:rFonts w:cs="Times New Roman"/>
          <w:szCs w:val="24"/>
        </w:rPr>
      </w:pPr>
    </w:p>
    <w:p w:rsidR="0059641F" w:rsidRPr="00FF6471" w:rsidRDefault="0059641F"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676244B7AA264768A565470465E3572F"/>
        </w:placeholder>
      </w:sdtPr>
      <w:sdtContent>
        <w:p w:rsidR="0059641F" w:rsidRDefault="0059641F"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70A272E4C5C945C1B880BF9D71780E0A"/>
        </w:placeholder>
      </w:sdtPr>
      <w:sdtContent>
        <w:p w:rsidR="0059641F" w:rsidRDefault="0059641F" w:rsidP="009F07A0">
          <w:pPr>
            <w:pStyle w:val="NormalWeb"/>
            <w:spacing w:before="0" w:beforeAutospacing="0" w:after="0" w:afterAutospacing="0"/>
            <w:jc w:val="both"/>
            <w:divId w:val="2087846714"/>
            <w:rPr>
              <w:rFonts w:eastAsia="Times New Roman"/>
              <w:bCs/>
            </w:rPr>
          </w:pPr>
        </w:p>
        <w:p w:rsidR="0059641F" w:rsidRPr="009F07A0" w:rsidRDefault="0059641F" w:rsidP="009F07A0">
          <w:pPr>
            <w:pStyle w:val="NormalWeb"/>
            <w:spacing w:before="0" w:beforeAutospacing="0" w:after="0" w:afterAutospacing="0"/>
            <w:jc w:val="both"/>
            <w:divId w:val="2087846714"/>
          </w:pPr>
          <w:r w:rsidRPr="009F07A0">
            <w:t>Under current law, the board of trustees of an independent school district</w:t>
          </w:r>
          <w:r>
            <w:t xml:space="preserve"> </w:t>
          </w:r>
          <w:r w:rsidRPr="009F07A0">
            <w:t>has an array of duties that the members of the board must implement. One of those duties is adopting a process through which stakeholders may obtain a hearing from district administrators and the board regarding a complaint or grievance. However, the law does not codify what that process will entail or how long the grievance resolution process must take. This leaves members of the public, district personnel, vendors, parents, and students at the mercy of school boards with little control and no timeline in which the matter will be resolved.</w:t>
          </w:r>
        </w:p>
        <w:p w:rsidR="0059641F" w:rsidRPr="009F07A0" w:rsidRDefault="0059641F" w:rsidP="009F07A0">
          <w:pPr>
            <w:pStyle w:val="NormalWeb"/>
            <w:spacing w:before="0" w:beforeAutospacing="0" w:after="0" w:afterAutospacing="0"/>
            <w:jc w:val="both"/>
            <w:divId w:val="2087846714"/>
          </w:pPr>
          <w:r w:rsidRPr="009F07A0">
            <w:t> </w:t>
          </w:r>
        </w:p>
        <w:p w:rsidR="0059641F" w:rsidRPr="009F07A0" w:rsidRDefault="0059641F" w:rsidP="009F07A0">
          <w:pPr>
            <w:pStyle w:val="NormalWeb"/>
            <w:spacing w:before="0" w:beforeAutospacing="0" w:after="0" w:afterAutospacing="0"/>
            <w:jc w:val="both"/>
            <w:divId w:val="2087846714"/>
          </w:pPr>
          <w:r w:rsidRPr="009F07A0">
            <w:t>H.B. 890 seeks to address this issue by requiring each board of trustees to provide for a complaint to be filed at any time as well as an initial administrative hearing, an opportunity to appeal the administrative decision, and a resolution of the complaint by a deadline.</w:t>
          </w:r>
        </w:p>
        <w:p w:rsidR="0059641F" w:rsidRPr="00D70925" w:rsidRDefault="0059641F" w:rsidP="009F07A0">
          <w:pPr>
            <w:spacing w:after="0" w:line="240" w:lineRule="auto"/>
            <w:jc w:val="both"/>
            <w:rPr>
              <w:rFonts w:eastAsia="Times New Roman" w:cs="Times New Roman"/>
              <w:bCs/>
              <w:szCs w:val="24"/>
            </w:rPr>
          </w:pPr>
        </w:p>
      </w:sdtContent>
    </w:sdt>
    <w:p w:rsidR="0059641F" w:rsidRDefault="0059641F"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890 </w:t>
      </w:r>
      <w:bookmarkStart w:id="1" w:name="AmendsCurrentLaw"/>
      <w:bookmarkEnd w:id="1"/>
      <w:r>
        <w:rPr>
          <w:rFonts w:cs="Times New Roman"/>
          <w:szCs w:val="24"/>
        </w:rPr>
        <w:t>amends current law relating to a process adopted by a school district regarding complaints and hearings on complaints.</w:t>
      </w:r>
    </w:p>
    <w:p w:rsidR="0059641F" w:rsidRPr="00A43D47" w:rsidRDefault="0059641F" w:rsidP="000F1DF9">
      <w:pPr>
        <w:spacing w:after="0" w:line="240" w:lineRule="auto"/>
        <w:jc w:val="both"/>
        <w:rPr>
          <w:rFonts w:eastAsia="Times New Roman" w:cs="Times New Roman"/>
          <w:szCs w:val="24"/>
        </w:rPr>
      </w:pPr>
    </w:p>
    <w:p w:rsidR="0059641F" w:rsidRPr="005C2A78" w:rsidRDefault="0059641F"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A1FE1280AEDE4F1AA6C08236DBD3EBB0"/>
          </w:placeholder>
        </w:sdtPr>
        <w:sdtContent>
          <w:r>
            <w:rPr>
              <w:rFonts w:eastAsia="Times New Roman" w:cs="Times New Roman"/>
              <w:b/>
              <w:szCs w:val="24"/>
              <w:u w:val="single"/>
            </w:rPr>
            <w:t>RULEMAKING AUTHORITY</w:t>
          </w:r>
        </w:sdtContent>
      </w:sdt>
    </w:p>
    <w:p w:rsidR="0059641F" w:rsidRPr="006529C4" w:rsidRDefault="0059641F" w:rsidP="00774EC7">
      <w:pPr>
        <w:spacing w:after="0" w:line="240" w:lineRule="auto"/>
        <w:jc w:val="both"/>
        <w:rPr>
          <w:rFonts w:cs="Times New Roman"/>
          <w:szCs w:val="24"/>
        </w:rPr>
      </w:pPr>
    </w:p>
    <w:p w:rsidR="0059641F" w:rsidRPr="006529C4" w:rsidRDefault="0059641F" w:rsidP="00774EC7">
      <w:pPr>
        <w:spacing w:after="0" w:line="240" w:lineRule="auto"/>
        <w:jc w:val="both"/>
        <w:rPr>
          <w:rFonts w:cs="Times New Roman"/>
          <w:szCs w:val="24"/>
        </w:rPr>
      </w:pPr>
      <w:r>
        <w:rPr>
          <w:rFonts w:cs="Times New Roman"/>
          <w:szCs w:val="24"/>
        </w:rPr>
        <w:t xml:space="preserve">Rulemaking authority previously granted to </w:t>
      </w:r>
      <w:r>
        <w:rPr>
          <w:rFonts w:eastAsia="Times New Roman" w:cs="Times New Roman"/>
          <w:szCs w:val="24"/>
        </w:rPr>
        <w:t>the board of trustees of an independent school district</w:t>
      </w:r>
      <w:r>
        <w:rPr>
          <w:rFonts w:cs="Times New Roman"/>
          <w:szCs w:val="24"/>
        </w:rPr>
        <w:t xml:space="preserve"> is modified in SECTION 1 (Section 11.1511, Education Code) of this bill.</w:t>
      </w:r>
    </w:p>
    <w:p w:rsidR="0059641F" w:rsidRPr="006529C4" w:rsidRDefault="0059641F" w:rsidP="00774EC7">
      <w:pPr>
        <w:spacing w:after="0" w:line="240" w:lineRule="auto"/>
        <w:jc w:val="both"/>
        <w:rPr>
          <w:rFonts w:cs="Times New Roman"/>
          <w:szCs w:val="24"/>
        </w:rPr>
      </w:pPr>
    </w:p>
    <w:p w:rsidR="0059641F" w:rsidRPr="005C2A78" w:rsidRDefault="0059641F"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4B2C38845FC04118AC6746EC1089A064"/>
          </w:placeholder>
        </w:sdtPr>
        <w:sdtContent>
          <w:r>
            <w:rPr>
              <w:rFonts w:eastAsia="Times New Roman" w:cs="Times New Roman"/>
              <w:b/>
              <w:szCs w:val="24"/>
              <w:u w:val="single"/>
            </w:rPr>
            <w:t>SECTION BY SECTION ANALYSIS</w:t>
          </w:r>
        </w:sdtContent>
      </w:sdt>
    </w:p>
    <w:p w:rsidR="0059641F" w:rsidRPr="005C2A78" w:rsidRDefault="0059641F" w:rsidP="000F1DF9">
      <w:pPr>
        <w:spacing w:after="0" w:line="240" w:lineRule="auto"/>
        <w:jc w:val="both"/>
        <w:rPr>
          <w:rFonts w:eastAsia="Times New Roman" w:cs="Times New Roman"/>
          <w:szCs w:val="24"/>
        </w:rPr>
      </w:pPr>
    </w:p>
    <w:p w:rsidR="0059641F" w:rsidRDefault="0059641F" w:rsidP="009F07A0">
      <w:pPr>
        <w:spacing w:after="0" w:line="240" w:lineRule="auto"/>
        <w:jc w:val="both"/>
        <w:rPr>
          <w:rFonts w:eastAsia="Times New Roman" w:cs="Times New Roman"/>
          <w:szCs w:val="24"/>
        </w:rPr>
      </w:pPr>
      <w:r w:rsidRPr="00A43D47">
        <w:rPr>
          <w:rFonts w:eastAsia="Times New Roman" w:cs="Times New Roman"/>
          <w:szCs w:val="24"/>
        </w:rPr>
        <w:t xml:space="preserve">SECTION 1. </w:t>
      </w:r>
      <w:r>
        <w:rPr>
          <w:rFonts w:eastAsia="Times New Roman" w:cs="Times New Roman"/>
          <w:szCs w:val="24"/>
        </w:rPr>
        <w:t xml:space="preserve">Amends </w:t>
      </w:r>
      <w:r w:rsidRPr="00A43D47">
        <w:rPr>
          <w:rFonts w:eastAsia="Times New Roman" w:cs="Times New Roman"/>
          <w:szCs w:val="24"/>
        </w:rPr>
        <w:t>Section 11.1511(b), Education Code, as follows:</w:t>
      </w:r>
    </w:p>
    <w:p w:rsidR="0059641F" w:rsidRPr="00A43D47" w:rsidRDefault="0059641F" w:rsidP="009F07A0">
      <w:pPr>
        <w:spacing w:after="0" w:line="240" w:lineRule="auto"/>
        <w:jc w:val="both"/>
        <w:rPr>
          <w:rFonts w:eastAsia="Times New Roman" w:cs="Times New Roman"/>
          <w:szCs w:val="24"/>
        </w:rPr>
      </w:pPr>
    </w:p>
    <w:p w:rsidR="0059641F" w:rsidRPr="00A43D47" w:rsidRDefault="0059641F" w:rsidP="009F07A0">
      <w:pPr>
        <w:spacing w:after="0" w:line="240" w:lineRule="auto"/>
        <w:ind w:left="720"/>
        <w:jc w:val="both"/>
        <w:rPr>
          <w:rFonts w:eastAsia="Times New Roman" w:cs="Times New Roman"/>
          <w:szCs w:val="24"/>
        </w:rPr>
      </w:pPr>
      <w:r w:rsidRPr="00A43D47">
        <w:rPr>
          <w:rFonts w:eastAsia="Times New Roman" w:cs="Times New Roman"/>
          <w:szCs w:val="24"/>
        </w:rPr>
        <w:t xml:space="preserve">(b) </w:t>
      </w:r>
      <w:r>
        <w:rPr>
          <w:rFonts w:eastAsia="Times New Roman" w:cs="Times New Roman"/>
          <w:szCs w:val="24"/>
        </w:rPr>
        <w:t>Requires the board of trustees of an independent school district (board) to</w:t>
      </w:r>
      <w:r w:rsidRPr="00A43D47">
        <w:rPr>
          <w:rFonts w:eastAsia="Times New Roman" w:cs="Times New Roman"/>
          <w:szCs w:val="24"/>
        </w:rPr>
        <w:t>:</w:t>
      </w:r>
    </w:p>
    <w:p w:rsidR="0059641F" w:rsidRDefault="0059641F" w:rsidP="009F07A0">
      <w:pPr>
        <w:spacing w:after="0" w:line="240" w:lineRule="auto"/>
        <w:ind w:left="1440"/>
        <w:jc w:val="both"/>
        <w:rPr>
          <w:rFonts w:eastAsia="Times New Roman" w:cs="Times New Roman"/>
          <w:szCs w:val="24"/>
        </w:rPr>
      </w:pPr>
    </w:p>
    <w:p w:rsidR="0059641F" w:rsidRDefault="0059641F" w:rsidP="009F07A0">
      <w:pPr>
        <w:spacing w:after="0" w:line="240" w:lineRule="auto"/>
        <w:ind w:left="1440"/>
        <w:jc w:val="both"/>
        <w:rPr>
          <w:rFonts w:eastAsia="Times New Roman" w:cs="Times New Roman"/>
          <w:szCs w:val="24"/>
        </w:rPr>
      </w:pPr>
      <w:r w:rsidRPr="00A43D47">
        <w:rPr>
          <w:rFonts w:eastAsia="Times New Roman" w:cs="Times New Roman"/>
          <w:szCs w:val="24"/>
        </w:rPr>
        <w:t>(</w:t>
      </w:r>
      <w:r>
        <w:rPr>
          <w:rFonts w:eastAsia="Times New Roman" w:cs="Times New Roman"/>
          <w:szCs w:val="24"/>
        </w:rPr>
        <w:t>1)-(12) makes no changes to these subdivisions;</w:t>
      </w:r>
    </w:p>
    <w:p w:rsidR="0059641F" w:rsidRPr="00A43D47" w:rsidRDefault="0059641F" w:rsidP="009F07A0">
      <w:pPr>
        <w:spacing w:after="0" w:line="240" w:lineRule="auto"/>
        <w:ind w:left="1440"/>
        <w:jc w:val="both"/>
        <w:rPr>
          <w:rFonts w:eastAsia="Times New Roman" w:cs="Times New Roman"/>
          <w:szCs w:val="24"/>
        </w:rPr>
      </w:pPr>
    </w:p>
    <w:p w:rsidR="0059641F" w:rsidRPr="00A43D47" w:rsidRDefault="0059641F" w:rsidP="009F07A0">
      <w:pPr>
        <w:spacing w:after="0" w:line="240" w:lineRule="auto"/>
        <w:ind w:left="1440"/>
        <w:jc w:val="both"/>
        <w:rPr>
          <w:rFonts w:eastAsia="Times New Roman" w:cs="Times New Roman"/>
          <w:szCs w:val="24"/>
        </w:rPr>
      </w:pPr>
      <w:r w:rsidRPr="00A43D47">
        <w:rPr>
          <w:rFonts w:eastAsia="Times New Roman" w:cs="Times New Roman"/>
          <w:szCs w:val="24"/>
        </w:rPr>
        <w:t xml:space="preserve">(13) by rule, adopt a process through which district personnel, students or the parents or guardians of students, and members of the public </w:t>
      </w:r>
      <w:r>
        <w:rPr>
          <w:rFonts w:eastAsia="Times New Roman" w:cs="Times New Roman"/>
          <w:szCs w:val="24"/>
        </w:rPr>
        <w:t>are authorized to</w:t>
      </w:r>
      <w:r w:rsidRPr="00A43D47">
        <w:rPr>
          <w:rFonts w:eastAsia="Times New Roman" w:cs="Times New Roman"/>
          <w:szCs w:val="24"/>
        </w:rPr>
        <w:t xml:space="preserve"> file a complaint and obtain a hearing from the district administrators and the board regarding the complaint that </w:t>
      </w:r>
      <w:r>
        <w:rPr>
          <w:rFonts w:eastAsia="Times New Roman" w:cs="Times New Roman"/>
          <w:szCs w:val="24"/>
        </w:rPr>
        <w:t>is required to</w:t>
      </w:r>
      <w:r w:rsidRPr="00A43D47">
        <w:rPr>
          <w:rFonts w:eastAsia="Times New Roman" w:cs="Times New Roman"/>
          <w:szCs w:val="24"/>
        </w:rPr>
        <w:t>:</w:t>
      </w:r>
    </w:p>
    <w:p w:rsidR="0059641F" w:rsidRDefault="0059641F" w:rsidP="009F07A0">
      <w:pPr>
        <w:spacing w:after="0" w:line="240" w:lineRule="auto"/>
        <w:ind w:left="2160"/>
        <w:jc w:val="both"/>
        <w:rPr>
          <w:rFonts w:eastAsia="Times New Roman" w:cs="Times New Roman"/>
          <w:szCs w:val="24"/>
        </w:rPr>
      </w:pPr>
    </w:p>
    <w:p w:rsidR="0059641F" w:rsidRPr="00A43D47" w:rsidRDefault="0059641F" w:rsidP="009F07A0">
      <w:pPr>
        <w:spacing w:after="0" w:line="240" w:lineRule="auto"/>
        <w:ind w:left="2160"/>
        <w:jc w:val="both"/>
        <w:rPr>
          <w:rFonts w:eastAsia="Times New Roman" w:cs="Times New Roman"/>
          <w:szCs w:val="24"/>
        </w:rPr>
      </w:pPr>
      <w:r w:rsidRPr="00A43D47">
        <w:rPr>
          <w:rFonts w:eastAsia="Times New Roman" w:cs="Times New Roman"/>
          <w:szCs w:val="24"/>
        </w:rPr>
        <w:t>(A) allow a complaint to be filed at any time regardless of when the conduct initially giving rise to the complaint occurred if the complaint alleges a violation of law or board policy that is continuous or ongoing;</w:t>
      </w:r>
    </w:p>
    <w:p w:rsidR="0059641F" w:rsidRDefault="0059641F" w:rsidP="009F07A0">
      <w:pPr>
        <w:spacing w:after="0" w:line="240" w:lineRule="auto"/>
        <w:ind w:left="2160"/>
        <w:jc w:val="both"/>
        <w:rPr>
          <w:rFonts w:eastAsia="Times New Roman" w:cs="Times New Roman"/>
          <w:szCs w:val="24"/>
        </w:rPr>
      </w:pPr>
    </w:p>
    <w:p w:rsidR="0059641F" w:rsidRPr="00A43D47" w:rsidRDefault="0059641F" w:rsidP="009F07A0">
      <w:pPr>
        <w:spacing w:after="0" w:line="240" w:lineRule="auto"/>
        <w:ind w:left="2160"/>
        <w:jc w:val="both"/>
        <w:rPr>
          <w:rFonts w:eastAsia="Times New Roman" w:cs="Times New Roman"/>
          <w:szCs w:val="24"/>
        </w:rPr>
      </w:pPr>
      <w:r w:rsidRPr="00A43D47">
        <w:rPr>
          <w:rFonts w:eastAsia="Times New Roman" w:cs="Times New Roman"/>
          <w:szCs w:val="24"/>
        </w:rPr>
        <w:t>(B) unless otherwise provided by law, include</w:t>
      </w:r>
      <w:r>
        <w:rPr>
          <w:rFonts w:eastAsia="Times New Roman" w:cs="Times New Roman"/>
          <w:szCs w:val="24"/>
        </w:rPr>
        <w:t xml:space="preserve"> </w:t>
      </w:r>
      <w:r w:rsidRPr="00A43D47">
        <w:rPr>
          <w:rFonts w:eastAsia="Times New Roman" w:cs="Times New Roman"/>
          <w:szCs w:val="24"/>
        </w:rPr>
        <w:t>an initial administrative hearing and</w:t>
      </w:r>
      <w:r>
        <w:rPr>
          <w:rFonts w:eastAsia="Times New Roman" w:cs="Times New Roman"/>
          <w:szCs w:val="24"/>
        </w:rPr>
        <w:t xml:space="preserve"> </w:t>
      </w:r>
      <w:r w:rsidRPr="00A43D47">
        <w:rPr>
          <w:rFonts w:eastAsia="Times New Roman" w:cs="Times New Roman"/>
          <w:szCs w:val="24"/>
        </w:rPr>
        <w:t xml:space="preserve">an opportunity to appeal the administrative decision following the initial hearing; </w:t>
      </w:r>
    </w:p>
    <w:p w:rsidR="0059641F" w:rsidRDefault="0059641F" w:rsidP="009F07A0">
      <w:pPr>
        <w:spacing w:after="0" w:line="240" w:lineRule="auto"/>
        <w:ind w:left="2160"/>
        <w:jc w:val="both"/>
        <w:rPr>
          <w:rFonts w:eastAsia="Times New Roman" w:cs="Times New Roman"/>
          <w:szCs w:val="24"/>
        </w:rPr>
      </w:pPr>
    </w:p>
    <w:p w:rsidR="0059641F" w:rsidRPr="00A43D47" w:rsidRDefault="0059641F" w:rsidP="009F07A0">
      <w:pPr>
        <w:spacing w:after="0" w:line="240" w:lineRule="auto"/>
        <w:ind w:left="2160"/>
        <w:jc w:val="both"/>
        <w:rPr>
          <w:rFonts w:eastAsia="Times New Roman" w:cs="Times New Roman"/>
          <w:szCs w:val="24"/>
        </w:rPr>
      </w:pPr>
      <w:r w:rsidRPr="00A43D47">
        <w:rPr>
          <w:rFonts w:eastAsia="Times New Roman" w:cs="Times New Roman"/>
          <w:szCs w:val="24"/>
        </w:rPr>
        <w:t>(C) unless otherwise agreed to by the parties, provide for a final decision on the complaint not later than 120 calendar days after the date on which the complaint was filed; and</w:t>
      </w:r>
    </w:p>
    <w:p w:rsidR="0059641F" w:rsidRDefault="0059641F" w:rsidP="009F07A0">
      <w:pPr>
        <w:spacing w:after="0" w:line="240" w:lineRule="auto"/>
        <w:ind w:left="2160"/>
        <w:jc w:val="both"/>
        <w:rPr>
          <w:rFonts w:eastAsia="Times New Roman" w:cs="Times New Roman"/>
          <w:szCs w:val="24"/>
        </w:rPr>
      </w:pPr>
    </w:p>
    <w:p w:rsidR="0059641F" w:rsidRPr="00A43D47" w:rsidRDefault="0059641F" w:rsidP="009F07A0">
      <w:pPr>
        <w:spacing w:after="0" w:line="240" w:lineRule="auto"/>
        <w:ind w:left="2160"/>
        <w:jc w:val="both"/>
        <w:rPr>
          <w:rFonts w:eastAsia="Times New Roman" w:cs="Times New Roman"/>
          <w:szCs w:val="24"/>
        </w:rPr>
      </w:pPr>
      <w:r w:rsidRPr="00A43D47">
        <w:rPr>
          <w:rFonts w:eastAsia="Times New Roman" w:cs="Times New Roman"/>
          <w:szCs w:val="24"/>
        </w:rPr>
        <w:t>(D) if a final decision on a complaint is not rendered before the 120th day after the date on which the complaint was filed, require the district to immediately render a final decision on the complaint in favor of the complainant;</w:t>
      </w:r>
      <w:r>
        <w:rPr>
          <w:rFonts w:eastAsia="Times New Roman" w:cs="Times New Roman"/>
          <w:szCs w:val="24"/>
        </w:rPr>
        <w:t xml:space="preserve"> and</w:t>
      </w:r>
    </w:p>
    <w:p w:rsidR="0059641F" w:rsidRDefault="0059641F" w:rsidP="009F07A0">
      <w:pPr>
        <w:spacing w:after="0" w:line="240" w:lineRule="auto"/>
        <w:ind w:left="1440"/>
        <w:jc w:val="both"/>
        <w:rPr>
          <w:rFonts w:eastAsia="Times New Roman" w:cs="Times New Roman"/>
          <w:szCs w:val="24"/>
        </w:rPr>
      </w:pPr>
    </w:p>
    <w:p w:rsidR="0059641F" w:rsidRPr="00A43D47" w:rsidRDefault="0059641F" w:rsidP="009F07A0">
      <w:pPr>
        <w:spacing w:after="0" w:line="240" w:lineRule="auto"/>
        <w:ind w:left="1440"/>
        <w:jc w:val="both"/>
        <w:rPr>
          <w:rFonts w:eastAsia="Times New Roman" w:cs="Times New Roman"/>
          <w:szCs w:val="24"/>
        </w:rPr>
      </w:pPr>
      <w:r w:rsidRPr="00A43D47">
        <w:rPr>
          <w:rFonts w:eastAsia="Times New Roman" w:cs="Times New Roman"/>
          <w:szCs w:val="24"/>
        </w:rPr>
        <w:t>(14)</w:t>
      </w:r>
      <w:r>
        <w:rPr>
          <w:rFonts w:eastAsia="Times New Roman" w:cs="Times New Roman"/>
          <w:szCs w:val="24"/>
        </w:rPr>
        <w:t>-(15) makes no changes to these subdivisions.</w:t>
      </w:r>
    </w:p>
    <w:p w:rsidR="0059641F" w:rsidRDefault="0059641F" w:rsidP="009F07A0">
      <w:pPr>
        <w:spacing w:after="0" w:line="240" w:lineRule="auto"/>
        <w:jc w:val="both"/>
        <w:rPr>
          <w:rFonts w:eastAsia="Times New Roman" w:cs="Times New Roman"/>
          <w:szCs w:val="24"/>
        </w:rPr>
      </w:pPr>
    </w:p>
    <w:p w:rsidR="0059641F" w:rsidRDefault="0059641F" w:rsidP="009F07A0">
      <w:pPr>
        <w:spacing w:after="0" w:line="240" w:lineRule="auto"/>
        <w:ind w:left="720"/>
        <w:jc w:val="both"/>
        <w:rPr>
          <w:rFonts w:eastAsia="Times New Roman" w:cs="Times New Roman"/>
          <w:szCs w:val="24"/>
        </w:rPr>
      </w:pPr>
      <w:r>
        <w:rPr>
          <w:rFonts w:eastAsia="Times New Roman" w:cs="Times New Roman"/>
          <w:szCs w:val="24"/>
        </w:rPr>
        <w:t>Makes nonsubstantive changes.</w:t>
      </w:r>
    </w:p>
    <w:p w:rsidR="0059641F" w:rsidRDefault="0059641F" w:rsidP="009F07A0">
      <w:pPr>
        <w:spacing w:after="0" w:line="240" w:lineRule="auto"/>
        <w:jc w:val="both"/>
        <w:rPr>
          <w:rFonts w:eastAsia="Times New Roman" w:cs="Times New Roman"/>
          <w:szCs w:val="24"/>
        </w:rPr>
      </w:pPr>
    </w:p>
    <w:p w:rsidR="0059641F" w:rsidRDefault="0059641F" w:rsidP="009F07A0">
      <w:pPr>
        <w:spacing w:after="0" w:line="240" w:lineRule="auto"/>
        <w:jc w:val="both"/>
        <w:rPr>
          <w:rFonts w:eastAsia="Times New Roman" w:cs="Times New Roman"/>
          <w:szCs w:val="24"/>
        </w:rPr>
      </w:pPr>
      <w:r w:rsidRPr="00A43D47">
        <w:rPr>
          <w:rFonts w:eastAsia="Times New Roman" w:cs="Times New Roman"/>
          <w:szCs w:val="24"/>
        </w:rPr>
        <w:t xml:space="preserve">SECTION 2. </w:t>
      </w:r>
      <w:r>
        <w:rPr>
          <w:rFonts w:eastAsia="Times New Roman" w:cs="Times New Roman"/>
          <w:szCs w:val="24"/>
        </w:rPr>
        <w:t xml:space="preserve">Requires the board to </w:t>
      </w:r>
      <w:r w:rsidRPr="00A43D47">
        <w:rPr>
          <w:rFonts w:eastAsia="Times New Roman" w:cs="Times New Roman"/>
          <w:szCs w:val="24"/>
        </w:rPr>
        <w:t>adopt a process for filing a complaint and obtaining a hearing in accordance with Section 11.1511(b), Education Code, as amended by this Act, as soon as practicable after the effective date of this Act.</w:t>
      </w:r>
    </w:p>
    <w:p w:rsidR="0059641F" w:rsidRPr="00A43D47" w:rsidRDefault="0059641F" w:rsidP="009F07A0">
      <w:pPr>
        <w:spacing w:after="0" w:line="240" w:lineRule="auto"/>
        <w:jc w:val="both"/>
        <w:rPr>
          <w:rFonts w:eastAsia="Times New Roman" w:cs="Times New Roman"/>
          <w:szCs w:val="24"/>
        </w:rPr>
      </w:pPr>
    </w:p>
    <w:p w:rsidR="0059641F" w:rsidRPr="00C8671F" w:rsidRDefault="0059641F" w:rsidP="009F07A0">
      <w:pPr>
        <w:spacing w:after="0" w:line="240" w:lineRule="auto"/>
        <w:jc w:val="both"/>
        <w:rPr>
          <w:rFonts w:eastAsia="Times New Roman" w:cs="Times New Roman"/>
          <w:szCs w:val="24"/>
        </w:rPr>
      </w:pPr>
      <w:r w:rsidRPr="00A43D47">
        <w:rPr>
          <w:rFonts w:eastAsia="Times New Roman" w:cs="Times New Roman"/>
          <w:szCs w:val="24"/>
        </w:rPr>
        <w:t>SECTION 3.</w:t>
      </w:r>
      <w:r>
        <w:rPr>
          <w:rFonts w:eastAsia="Times New Roman" w:cs="Times New Roman"/>
          <w:szCs w:val="24"/>
        </w:rPr>
        <w:t xml:space="preserve"> Effective date:</w:t>
      </w:r>
      <w:r w:rsidRPr="00A43D47">
        <w:rPr>
          <w:rFonts w:eastAsia="Times New Roman" w:cs="Times New Roman"/>
          <w:szCs w:val="24"/>
        </w:rPr>
        <w:t xml:space="preserve"> September 1, 2023.</w:t>
      </w:r>
    </w:p>
    <w:sectPr w:rsidR="0059641F"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301CF" w:rsidRDefault="00E301CF" w:rsidP="000F1DF9">
      <w:pPr>
        <w:spacing w:after="0" w:line="240" w:lineRule="auto"/>
      </w:pPr>
      <w:r>
        <w:separator/>
      </w:r>
    </w:p>
  </w:endnote>
  <w:endnote w:type="continuationSeparator" w:id="0">
    <w:p w:rsidR="00E301CF" w:rsidRDefault="00E301CF"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E301CF"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59641F">
                <w:rPr>
                  <w:sz w:val="20"/>
                  <w:szCs w:val="20"/>
                </w:rPr>
                <w:t>EPB</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59641F">
                <w:rPr>
                  <w:sz w:val="20"/>
                  <w:szCs w:val="20"/>
                </w:rPr>
                <w:t>H.B. 890</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59641F">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E301CF"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301CF" w:rsidRDefault="00E301CF" w:rsidP="000F1DF9">
      <w:pPr>
        <w:spacing w:after="0" w:line="240" w:lineRule="auto"/>
      </w:pPr>
      <w:r>
        <w:separator/>
      </w:r>
    </w:p>
  </w:footnote>
  <w:footnote w:type="continuationSeparator" w:id="0">
    <w:p w:rsidR="00E301CF" w:rsidRDefault="00E301CF"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9641F"/>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01CF"/>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3FDEA2"/>
  <w15:docId w15:val="{BCDB6500-189E-4494-A507-E1148EF7F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59641F"/>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7846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912C09521B6843C8B2860A0C969D9EAB"/>
        <w:category>
          <w:name w:val="General"/>
          <w:gallery w:val="placeholder"/>
        </w:category>
        <w:types>
          <w:type w:val="bbPlcHdr"/>
        </w:types>
        <w:behaviors>
          <w:behavior w:val="content"/>
        </w:behaviors>
        <w:guid w:val="{085A0805-F36E-4DC5-8A44-3156974D628E}"/>
      </w:docPartPr>
      <w:docPartBody>
        <w:p w:rsidR="00000000" w:rsidRDefault="007D556D"/>
      </w:docPartBody>
    </w:docPart>
    <w:docPart>
      <w:docPartPr>
        <w:name w:val="9B6A9E9D664A474DB22E6F04E25B18B2"/>
        <w:category>
          <w:name w:val="General"/>
          <w:gallery w:val="placeholder"/>
        </w:category>
        <w:types>
          <w:type w:val="bbPlcHdr"/>
        </w:types>
        <w:behaviors>
          <w:behavior w:val="content"/>
        </w:behaviors>
        <w:guid w:val="{E5BD5F7E-003F-4BB9-9910-2AF8CE06A9FC}"/>
      </w:docPartPr>
      <w:docPartBody>
        <w:p w:rsidR="00000000" w:rsidRDefault="007D556D"/>
      </w:docPartBody>
    </w:docPart>
    <w:docPart>
      <w:docPartPr>
        <w:name w:val="A9B851F6C5FB4BE3BDC940764529437A"/>
        <w:category>
          <w:name w:val="General"/>
          <w:gallery w:val="placeholder"/>
        </w:category>
        <w:types>
          <w:type w:val="bbPlcHdr"/>
        </w:types>
        <w:behaviors>
          <w:behavior w:val="content"/>
        </w:behaviors>
        <w:guid w:val="{2DD08060-F474-467B-97A9-54BF86AF48B0}"/>
      </w:docPartPr>
      <w:docPartBody>
        <w:p w:rsidR="00000000" w:rsidRDefault="007D556D"/>
      </w:docPartBody>
    </w:docPart>
    <w:docPart>
      <w:docPartPr>
        <w:name w:val="7EE5B14C949A406CB5B06B3DBA444982"/>
        <w:category>
          <w:name w:val="General"/>
          <w:gallery w:val="placeholder"/>
        </w:category>
        <w:types>
          <w:type w:val="bbPlcHdr"/>
        </w:types>
        <w:behaviors>
          <w:behavior w:val="content"/>
        </w:behaviors>
        <w:guid w:val="{5B5C8208-4FD6-4697-A685-D0A9CDF95453}"/>
      </w:docPartPr>
      <w:docPartBody>
        <w:p w:rsidR="00000000" w:rsidRDefault="007D556D"/>
      </w:docPartBody>
    </w:docPart>
    <w:docPart>
      <w:docPartPr>
        <w:name w:val="43C52817938848C0A2D5F288E6C32455"/>
        <w:category>
          <w:name w:val="General"/>
          <w:gallery w:val="placeholder"/>
        </w:category>
        <w:types>
          <w:type w:val="bbPlcHdr"/>
        </w:types>
        <w:behaviors>
          <w:behavior w:val="content"/>
        </w:behaviors>
        <w:guid w:val="{B5B4B598-9907-4226-A2C1-5D44ED2ADFDE}"/>
      </w:docPartPr>
      <w:docPartBody>
        <w:p w:rsidR="00000000" w:rsidRDefault="007D556D"/>
      </w:docPartBody>
    </w:docPart>
    <w:docPart>
      <w:docPartPr>
        <w:name w:val="4E7345F5ACD4437D927459B2802A643C"/>
        <w:category>
          <w:name w:val="General"/>
          <w:gallery w:val="placeholder"/>
        </w:category>
        <w:types>
          <w:type w:val="bbPlcHdr"/>
        </w:types>
        <w:behaviors>
          <w:behavior w:val="content"/>
        </w:behaviors>
        <w:guid w:val="{538591B9-883B-425C-B834-26DB0FCF5EB3}"/>
      </w:docPartPr>
      <w:docPartBody>
        <w:p w:rsidR="00000000" w:rsidRDefault="007D556D"/>
      </w:docPartBody>
    </w:docPart>
    <w:docPart>
      <w:docPartPr>
        <w:name w:val="32FA5201B68B46518C0F9BC3BA689DDE"/>
        <w:category>
          <w:name w:val="General"/>
          <w:gallery w:val="placeholder"/>
        </w:category>
        <w:types>
          <w:type w:val="bbPlcHdr"/>
        </w:types>
        <w:behaviors>
          <w:behavior w:val="content"/>
        </w:behaviors>
        <w:guid w:val="{DD5EDB48-56FE-4F89-B9E3-88F51BCDB522}"/>
      </w:docPartPr>
      <w:docPartBody>
        <w:p w:rsidR="00000000" w:rsidRDefault="007D556D"/>
      </w:docPartBody>
    </w:docPart>
    <w:docPart>
      <w:docPartPr>
        <w:name w:val="88163EDD70B3444F9EC20B56B9692E29"/>
        <w:category>
          <w:name w:val="General"/>
          <w:gallery w:val="placeholder"/>
        </w:category>
        <w:types>
          <w:type w:val="bbPlcHdr"/>
        </w:types>
        <w:behaviors>
          <w:behavior w:val="content"/>
        </w:behaviors>
        <w:guid w:val="{1A1284E8-C586-408C-A8CF-54DC94FD98BB}"/>
      </w:docPartPr>
      <w:docPartBody>
        <w:p w:rsidR="00000000" w:rsidRDefault="007D556D"/>
      </w:docPartBody>
    </w:docPart>
    <w:docPart>
      <w:docPartPr>
        <w:name w:val="46A2DFEC161A4349AAF59C636F239520"/>
        <w:category>
          <w:name w:val="General"/>
          <w:gallery w:val="placeholder"/>
        </w:category>
        <w:types>
          <w:type w:val="bbPlcHdr"/>
        </w:types>
        <w:behaviors>
          <w:behavior w:val="content"/>
        </w:behaviors>
        <w:guid w:val="{64F2ACD6-24FF-48DC-A07C-234BA7FE1B53}"/>
      </w:docPartPr>
      <w:docPartBody>
        <w:p w:rsidR="00000000" w:rsidRDefault="007D556D"/>
      </w:docPartBody>
    </w:docPart>
    <w:docPart>
      <w:docPartPr>
        <w:name w:val="769711E824BA42C0844A112AC7617045"/>
        <w:category>
          <w:name w:val="General"/>
          <w:gallery w:val="placeholder"/>
        </w:category>
        <w:types>
          <w:type w:val="bbPlcHdr"/>
        </w:types>
        <w:behaviors>
          <w:behavior w:val="content"/>
        </w:behaviors>
        <w:guid w:val="{68C5DBA6-1E7A-45F3-8D1B-FBB47275494B}"/>
      </w:docPartPr>
      <w:docPartBody>
        <w:p w:rsidR="00000000" w:rsidRDefault="00005891" w:rsidP="00005891">
          <w:pPr>
            <w:pStyle w:val="769711E824BA42C0844A112AC7617045"/>
          </w:pPr>
          <w:r w:rsidRPr="00A30DD1">
            <w:rPr>
              <w:rStyle w:val="PlaceholderText"/>
            </w:rPr>
            <w:t>Click here to enter a date.</w:t>
          </w:r>
        </w:p>
      </w:docPartBody>
    </w:docPart>
    <w:docPart>
      <w:docPartPr>
        <w:name w:val="D912A73C0A5844388CE3BA81600E9D9B"/>
        <w:category>
          <w:name w:val="General"/>
          <w:gallery w:val="placeholder"/>
        </w:category>
        <w:types>
          <w:type w:val="bbPlcHdr"/>
        </w:types>
        <w:behaviors>
          <w:behavior w:val="content"/>
        </w:behaviors>
        <w:guid w:val="{D26E609E-7AC3-41CD-9EBF-7513131E8C18}"/>
      </w:docPartPr>
      <w:docPartBody>
        <w:p w:rsidR="00000000" w:rsidRDefault="007D556D"/>
      </w:docPartBody>
    </w:docPart>
    <w:docPart>
      <w:docPartPr>
        <w:name w:val="676244B7AA264768A565470465E3572F"/>
        <w:category>
          <w:name w:val="General"/>
          <w:gallery w:val="placeholder"/>
        </w:category>
        <w:types>
          <w:type w:val="bbPlcHdr"/>
        </w:types>
        <w:behaviors>
          <w:behavior w:val="content"/>
        </w:behaviors>
        <w:guid w:val="{CB16B3CC-D111-4CBD-BE32-A5761C54BDBB}"/>
      </w:docPartPr>
      <w:docPartBody>
        <w:p w:rsidR="00000000" w:rsidRDefault="007D556D"/>
      </w:docPartBody>
    </w:docPart>
    <w:docPart>
      <w:docPartPr>
        <w:name w:val="70A272E4C5C945C1B880BF9D71780E0A"/>
        <w:category>
          <w:name w:val="General"/>
          <w:gallery w:val="placeholder"/>
        </w:category>
        <w:types>
          <w:type w:val="bbPlcHdr"/>
        </w:types>
        <w:behaviors>
          <w:behavior w:val="content"/>
        </w:behaviors>
        <w:guid w:val="{167F8D72-4F43-4591-BAF6-F9AB0A4E87D3}"/>
      </w:docPartPr>
      <w:docPartBody>
        <w:p w:rsidR="00000000" w:rsidRDefault="00005891" w:rsidP="00005891">
          <w:pPr>
            <w:pStyle w:val="70A272E4C5C945C1B880BF9D71780E0A"/>
          </w:pPr>
          <w:r>
            <w:rPr>
              <w:rFonts w:eastAsia="Times New Roman" w:cs="Times New Roman"/>
              <w:bCs/>
              <w:szCs w:val="24"/>
            </w:rPr>
            <w:t xml:space="preserve"> </w:t>
          </w:r>
        </w:p>
      </w:docPartBody>
    </w:docPart>
    <w:docPart>
      <w:docPartPr>
        <w:name w:val="A1FE1280AEDE4F1AA6C08236DBD3EBB0"/>
        <w:category>
          <w:name w:val="General"/>
          <w:gallery w:val="placeholder"/>
        </w:category>
        <w:types>
          <w:type w:val="bbPlcHdr"/>
        </w:types>
        <w:behaviors>
          <w:behavior w:val="content"/>
        </w:behaviors>
        <w:guid w:val="{0BF9FFCA-61FE-43CE-8E73-BD69CF831E18}"/>
      </w:docPartPr>
      <w:docPartBody>
        <w:p w:rsidR="00000000" w:rsidRDefault="007D556D"/>
      </w:docPartBody>
    </w:docPart>
    <w:docPart>
      <w:docPartPr>
        <w:name w:val="4B2C38845FC04118AC6746EC1089A064"/>
        <w:category>
          <w:name w:val="General"/>
          <w:gallery w:val="placeholder"/>
        </w:category>
        <w:types>
          <w:type w:val="bbPlcHdr"/>
        </w:types>
        <w:behaviors>
          <w:behavior w:val="content"/>
        </w:behaviors>
        <w:guid w:val="{931CE645-FF74-46A9-BE45-B110E3D6EB93}"/>
      </w:docPartPr>
      <w:docPartBody>
        <w:p w:rsidR="00000000" w:rsidRDefault="007D556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05891"/>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7D556D"/>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05891"/>
    <w:rPr>
      <w:color w:val="808080"/>
    </w:rPr>
  </w:style>
  <w:style w:type="paragraph" w:customStyle="1" w:styleId="769711E824BA42C0844A112AC7617045">
    <w:name w:val="769711E824BA42C0844A112AC7617045"/>
    <w:rsid w:val="00005891"/>
    <w:pPr>
      <w:spacing w:after="160" w:line="259" w:lineRule="auto"/>
    </w:pPr>
  </w:style>
  <w:style w:type="paragraph" w:customStyle="1" w:styleId="70A272E4C5C945C1B880BF9D71780E0A">
    <w:name w:val="70A272E4C5C945C1B880BF9D71780E0A"/>
    <w:rsid w:val="00005891"/>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465</Words>
  <Characters>2653</Characters>
  <Application>Microsoft Office Word</Application>
  <DocSecurity>0</DocSecurity>
  <Lines>22</Lines>
  <Paragraphs>6</Paragraphs>
  <ScaleCrop>false</ScaleCrop>
  <Company>Texas Legislative Council</Company>
  <LinksUpToDate>false</LinksUpToDate>
  <CharactersWithSpaces>3112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2023-05-17T23:32:00Z</dcterms:modified>
</cp:coreProperties>
</file>

<file path=docProps/custom.xml><?xml version="1.0" encoding="utf-8"?>
<op:Properties xmlns:vt="http://schemas.openxmlformats.org/officeDocument/2006/docPropsVTypes" xmlns:op="http://schemas.openxmlformats.org/officeDocument/2006/custom-properties"/>
</file>