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357EF" w14:paraId="5014F507" w14:textId="77777777" w:rsidTr="00345119">
        <w:tc>
          <w:tcPr>
            <w:tcW w:w="9576" w:type="dxa"/>
            <w:noWrap/>
          </w:tcPr>
          <w:p w14:paraId="5991F947" w14:textId="77777777" w:rsidR="008423E4" w:rsidRPr="0022177D" w:rsidRDefault="00747EE0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F08FE62" w14:textId="77777777" w:rsidR="008423E4" w:rsidRPr="0022177D" w:rsidRDefault="008423E4" w:rsidP="008423E4">
      <w:pPr>
        <w:jc w:val="center"/>
      </w:pPr>
    </w:p>
    <w:p w14:paraId="2713E492" w14:textId="77777777" w:rsidR="008423E4" w:rsidRPr="00B31F0E" w:rsidRDefault="008423E4" w:rsidP="008423E4"/>
    <w:p w14:paraId="41348F41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357EF" w14:paraId="7BD3E9FC" w14:textId="77777777" w:rsidTr="00345119">
        <w:tc>
          <w:tcPr>
            <w:tcW w:w="9576" w:type="dxa"/>
          </w:tcPr>
          <w:p w14:paraId="18687EC4" w14:textId="2B821FD5" w:rsidR="008423E4" w:rsidRPr="00861995" w:rsidRDefault="00747EE0" w:rsidP="00345119">
            <w:pPr>
              <w:jc w:val="right"/>
            </w:pPr>
            <w:r>
              <w:t>H.B. 895</w:t>
            </w:r>
          </w:p>
        </w:tc>
      </w:tr>
      <w:tr w:rsidR="00D357EF" w14:paraId="077DB050" w14:textId="77777777" w:rsidTr="00345119">
        <w:tc>
          <w:tcPr>
            <w:tcW w:w="9576" w:type="dxa"/>
          </w:tcPr>
          <w:p w14:paraId="0BC45F03" w14:textId="3A0C04B2" w:rsidR="008423E4" w:rsidRPr="00861995" w:rsidRDefault="00747EE0" w:rsidP="00345119">
            <w:pPr>
              <w:jc w:val="right"/>
            </w:pPr>
            <w:r>
              <w:t xml:space="preserve">By: </w:t>
            </w:r>
            <w:r w:rsidR="007E3991">
              <w:t>Muñoz, Jr.</w:t>
            </w:r>
          </w:p>
        </w:tc>
      </w:tr>
      <w:tr w:rsidR="00D357EF" w14:paraId="1A9EF6E2" w14:textId="77777777" w:rsidTr="00345119">
        <w:tc>
          <w:tcPr>
            <w:tcW w:w="9576" w:type="dxa"/>
          </w:tcPr>
          <w:p w14:paraId="7BE1A5B4" w14:textId="7A1D0417" w:rsidR="008423E4" w:rsidRPr="00861995" w:rsidRDefault="00747EE0" w:rsidP="00345119">
            <w:pPr>
              <w:jc w:val="right"/>
            </w:pPr>
            <w:r>
              <w:t>Insurance</w:t>
            </w:r>
          </w:p>
        </w:tc>
      </w:tr>
      <w:tr w:rsidR="00D357EF" w14:paraId="3453AC28" w14:textId="77777777" w:rsidTr="00345119">
        <w:tc>
          <w:tcPr>
            <w:tcW w:w="9576" w:type="dxa"/>
          </w:tcPr>
          <w:p w14:paraId="5F7205C1" w14:textId="4632E7FB" w:rsidR="008423E4" w:rsidRDefault="00747EE0" w:rsidP="00345119">
            <w:pPr>
              <w:jc w:val="right"/>
            </w:pPr>
            <w:r>
              <w:t>Committee Report (Unamended)</w:t>
            </w:r>
          </w:p>
        </w:tc>
      </w:tr>
    </w:tbl>
    <w:p w14:paraId="09005BB8" w14:textId="77777777" w:rsidR="008423E4" w:rsidRDefault="008423E4" w:rsidP="008423E4">
      <w:pPr>
        <w:tabs>
          <w:tab w:val="right" w:pos="9360"/>
        </w:tabs>
      </w:pPr>
    </w:p>
    <w:p w14:paraId="6DCB4582" w14:textId="77777777" w:rsidR="008423E4" w:rsidRDefault="008423E4" w:rsidP="008423E4"/>
    <w:p w14:paraId="2A3677C0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357EF" w14:paraId="5A217408" w14:textId="77777777" w:rsidTr="00345119">
        <w:tc>
          <w:tcPr>
            <w:tcW w:w="9576" w:type="dxa"/>
          </w:tcPr>
          <w:p w14:paraId="069CCD68" w14:textId="77777777" w:rsidR="008423E4" w:rsidRPr="00A8133F" w:rsidRDefault="00747EE0" w:rsidP="00922F3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80BB4A" w14:textId="77777777" w:rsidR="008423E4" w:rsidRDefault="008423E4" w:rsidP="00922F33"/>
          <w:p w14:paraId="20D6B87A" w14:textId="77777777" w:rsidR="008423E4" w:rsidRDefault="00747EE0" w:rsidP="00922F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Health</w:t>
            </w:r>
            <w:r w:rsidR="00B26251">
              <w:t xml:space="preserve"> </w:t>
            </w:r>
            <w:r>
              <w:t xml:space="preserve">care providers </w:t>
            </w:r>
            <w:r w:rsidR="00B26251">
              <w:t xml:space="preserve">have </w:t>
            </w:r>
            <w:r>
              <w:t xml:space="preserve">raised concerns over the burden placed on them when a health insurance plan extrapolates the findings of a </w:t>
            </w:r>
            <w:r>
              <w:t>claims audit across the entirety of a provider's recent claims history and then seeks recoupment of overpayments based on that extrapolation.</w:t>
            </w:r>
            <w:r w:rsidR="00B26251">
              <w:t xml:space="preserve"> </w:t>
            </w:r>
            <w:r w:rsidR="005742DB">
              <w:t>H.B.</w:t>
            </w:r>
            <w:r w:rsidR="004471C4">
              <w:t> </w:t>
            </w:r>
            <w:r w:rsidR="005742DB">
              <w:t xml:space="preserve">895 seeks to ensure insurance plans are only seeking recoupment on claims that are actually overpaid and to prevent abusive claims audit behavior by </w:t>
            </w:r>
            <w:r>
              <w:t>prohibit</w:t>
            </w:r>
            <w:r w:rsidR="005742DB">
              <w:t>ing</w:t>
            </w:r>
            <w:r>
              <w:t xml:space="preserve"> </w:t>
            </w:r>
            <w:r w:rsidR="005742DB">
              <w:t xml:space="preserve">a </w:t>
            </w:r>
            <w:r>
              <w:t xml:space="preserve">health </w:t>
            </w:r>
            <w:r w:rsidR="005742DB">
              <w:t>maintenance organization or an insurer</w:t>
            </w:r>
            <w:r>
              <w:t xml:space="preserve"> from conducting a sample audit of a health</w:t>
            </w:r>
            <w:r w:rsidR="00B26251">
              <w:t xml:space="preserve"> </w:t>
            </w:r>
            <w:r>
              <w:t>care provider's claims and then extrapolating those findings across the remaining unreviewed portion of the provi</w:t>
            </w:r>
            <w:r>
              <w:t>der's claims and attempting to recoup overpayments based on that extrapolation.</w:t>
            </w:r>
            <w:r w:rsidR="00000119">
              <w:t xml:space="preserve"> </w:t>
            </w:r>
          </w:p>
          <w:p w14:paraId="7C0154DC" w14:textId="24D880ED" w:rsidR="00922F33" w:rsidRPr="00E26B13" w:rsidRDefault="00922F33" w:rsidP="00922F3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357EF" w14:paraId="5EBFFC1A" w14:textId="77777777" w:rsidTr="00345119">
        <w:tc>
          <w:tcPr>
            <w:tcW w:w="9576" w:type="dxa"/>
          </w:tcPr>
          <w:p w14:paraId="506D3757" w14:textId="77777777" w:rsidR="0017725B" w:rsidRDefault="00747EE0" w:rsidP="00922F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F0D5AE" w14:textId="77777777" w:rsidR="0017725B" w:rsidRDefault="0017725B" w:rsidP="00922F33">
            <w:pPr>
              <w:rPr>
                <w:b/>
                <w:u w:val="single"/>
              </w:rPr>
            </w:pPr>
          </w:p>
          <w:p w14:paraId="257234F5" w14:textId="296673A5" w:rsidR="00EE6D9F" w:rsidRPr="00EE6D9F" w:rsidRDefault="00747EE0" w:rsidP="00922F3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</w:t>
            </w:r>
            <w:r>
              <w:t>or category of offenses, or change the eligibility of a person for community supervision, parole, or mandatory supervision.</w:t>
            </w:r>
          </w:p>
          <w:p w14:paraId="7A0CF92C" w14:textId="77777777" w:rsidR="0017725B" w:rsidRPr="0017725B" w:rsidRDefault="0017725B" w:rsidP="00922F33">
            <w:pPr>
              <w:rPr>
                <w:b/>
                <w:u w:val="single"/>
              </w:rPr>
            </w:pPr>
          </w:p>
        </w:tc>
      </w:tr>
      <w:tr w:rsidR="00D357EF" w14:paraId="5104AB24" w14:textId="77777777" w:rsidTr="00345119">
        <w:tc>
          <w:tcPr>
            <w:tcW w:w="9576" w:type="dxa"/>
          </w:tcPr>
          <w:p w14:paraId="063759AD" w14:textId="77777777" w:rsidR="008423E4" w:rsidRPr="00A8133F" w:rsidRDefault="00747EE0" w:rsidP="00922F3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77E85D" w14:textId="77777777" w:rsidR="008423E4" w:rsidRDefault="008423E4" w:rsidP="00922F33"/>
          <w:p w14:paraId="76391034" w14:textId="062F8CEF" w:rsidR="00EE6D9F" w:rsidRDefault="00747EE0" w:rsidP="00922F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1A79E2F6" w14:textId="77777777" w:rsidR="008423E4" w:rsidRPr="00E21FDC" w:rsidRDefault="008423E4" w:rsidP="00922F33">
            <w:pPr>
              <w:rPr>
                <w:b/>
              </w:rPr>
            </w:pPr>
          </w:p>
        </w:tc>
      </w:tr>
      <w:tr w:rsidR="00D357EF" w14:paraId="648DCA99" w14:textId="77777777" w:rsidTr="00345119">
        <w:tc>
          <w:tcPr>
            <w:tcW w:w="9576" w:type="dxa"/>
          </w:tcPr>
          <w:p w14:paraId="3B2671A0" w14:textId="77777777" w:rsidR="008423E4" w:rsidRPr="00A8133F" w:rsidRDefault="00747EE0" w:rsidP="00922F3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E1D008" w14:textId="77777777" w:rsidR="008423E4" w:rsidRDefault="008423E4" w:rsidP="00922F33"/>
          <w:p w14:paraId="463235FF" w14:textId="3AD8D99F" w:rsidR="0026371E" w:rsidRDefault="00747EE0" w:rsidP="00922F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895 amends the Insurance Code to </w:t>
            </w:r>
            <w:r w:rsidR="00B52A58">
              <w:t xml:space="preserve">prohibit a health maintenance organization </w:t>
            </w:r>
            <w:r w:rsidR="00F33365">
              <w:t xml:space="preserve">(HMO) </w:t>
            </w:r>
            <w:r w:rsidR="009C36CA">
              <w:t xml:space="preserve">or </w:t>
            </w:r>
            <w:r w:rsidR="002425D5">
              <w:t xml:space="preserve">an </w:t>
            </w:r>
            <w:r w:rsidR="009C36CA">
              <w:t xml:space="preserve">insurer </w:t>
            </w:r>
            <w:r w:rsidR="00B52A58">
              <w:t xml:space="preserve">from using </w:t>
            </w:r>
            <w:r w:rsidR="00B52A58" w:rsidRPr="00B52A58">
              <w:t>extrapolation to complete an audit of a participating physician or provider</w:t>
            </w:r>
            <w:r w:rsidR="002425D5">
              <w:t xml:space="preserve"> or a preferred provider, as applicable</w:t>
            </w:r>
            <w:r w:rsidR="00B52A58">
              <w:t>. The bill requires a</w:t>
            </w:r>
            <w:r w:rsidR="00B52A58" w:rsidRPr="00B52A58">
              <w:t xml:space="preserve">ny additional payment due </w:t>
            </w:r>
            <w:r w:rsidR="00F33365">
              <w:t xml:space="preserve">such </w:t>
            </w:r>
            <w:r w:rsidR="00B52A58" w:rsidRPr="00B52A58">
              <w:t xml:space="preserve">a physician or provider or any refund due the </w:t>
            </w:r>
            <w:r w:rsidR="00F33365">
              <w:t>HMO</w:t>
            </w:r>
            <w:r w:rsidR="00F716C3">
              <w:t xml:space="preserve"> or insurer</w:t>
            </w:r>
            <w:r w:rsidR="001806A9">
              <w:t xml:space="preserve"> </w:t>
            </w:r>
            <w:r w:rsidR="002425D5">
              <w:t>to</w:t>
            </w:r>
            <w:r w:rsidR="00F716C3">
              <w:t xml:space="preserve"> </w:t>
            </w:r>
            <w:r w:rsidR="00B52A58" w:rsidRPr="00B52A58">
              <w:t xml:space="preserve">be based on the actual overpayment or underpayment and </w:t>
            </w:r>
            <w:r w:rsidR="007D2CAE">
              <w:t>prohibits the use of extrapolation as the basis for the payment or refund</w:t>
            </w:r>
            <w:r w:rsidR="00B32E6D">
              <w:t>.</w:t>
            </w:r>
            <w:r w:rsidR="00F33365">
              <w:t xml:space="preserve"> The bill </w:t>
            </w:r>
            <w:r>
              <w:t>defines "extrapolation</w:t>
            </w:r>
            <w:r w:rsidR="00EE6D9F">
              <w:t>"</w:t>
            </w:r>
            <w:r w:rsidR="00F33365">
              <w:t xml:space="preserve"> </w:t>
            </w:r>
            <w:r w:rsidR="00EE6D9F">
              <w:t xml:space="preserve">as </w:t>
            </w:r>
            <w:r w:rsidRPr="0026371E">
              <w:t>a mathematical process or technique used by a</w:t>
            </w:r>
            <w:r w:rsidR="00F33365">
              <w:t>n HMO or insurer</w:t>
            </w:r>
            <w:r w:rsidRPr="0026371E">
              <w:t xml:space="preserve"> in the audit of a participating physician or provider</w:t>
            </w:r>
            <w:r w:rsidR="0046605C">
              <w:t xml:space="preserve"> or a preferred provider, as applicable,</w:t>
            </w:r>
            <w:r w:rsidRPr="0026371E">
              <w:t xml:space="preserve"> </w:t>
            </w:r>
            <w:r w:rsidRPr="0026371E">
              <w:t xml:space="preserve">to estimate audit results or findings for a larger batch or group of claims not reviewed by the </w:t>
            </w:r>
            <w:r w:rsidR="0046605C">
              <w:t xml:space="preserve">HMO or </w:t>
            </w:r>
            <w:r w:rsidRPr="0026371E">
              <w:t>insurer.</w:t>
            </w:r>
            <w:r w:rsidR="0046605C">
              <w:t xml:space="preserve"> The bill</w:t>
            </w:r>
            <w:r w:rsidR="003B7AB7">
              <w:t>'</w:t>
            </w:r>
            <w:r w:rsidR="0046605C">
              <w:t xml:space="preserve">s provisions </w:t>
            </w:r>
            <w:r w:rsidR="007B5853">
              <w:t>apply only to the audit of a physician or provider under a contract with an HMO or insurer entered into or renewed on or after the bill</w:t>
            </w:r>
            <w:r w:rsidR="003B7AB7">
              <w:t>'</w:t>
            </w:r>
            <w:r w:rsidR="007B5853">
              <w:t xml:space="preserve">s effective date </w:t>
            </w:r>
            <w:r w:rsidR="00990780">
              <w:t>and</w:t>
            </w:r>
            <w:r w:rsidR="007B5853">
              <w:t xml:space="preserve"> </w:t>
            </w:r>
            <w:r w:rsidR="0046605C">
              <w:t xml:space="preserve">do not apply with regard to </w:t>
            </w:r>
            <w:r w:rsidR="007B5853">
              <w:t xml:space="preserve">CHIP or Medicaid </w:t>
            </w:r>
            <w:r w:rsidR="0046605C">
              <w:t>coverage.</w:t>
            </w:r>
          </w:p>
          <w:p w14:paraId="47640E84" w14:textId="77777777" w:rsidR="008423E4" w:rsidRPr="00835628" w:rsidRDefault="008423E4" w:rsidP="00922F33">
            <w:pPr>
              <w:rPr>
                <w:b/>
              </w:rPr>
            </w:pPr>
          </w:p>
        </w:tc>
      </w:tr>
      <w:tr w:rsidR="00D357EF" w14:paraId="7AC5C974" w14:textId="77777777" w:rsidTr="00345119">
        <w:tc>
          <w:tcPr>
            <w:tcW w:w="9576" w:type="dxa"/>
          </w:tcPr>
          <w:p w14:paraId="2EA237F5" w14:textId="77777777" w:rsidR="008423E4" w:rsidRPr="00A8133F" w:rsidRDefault="00747EE0" w:rsidP="00922F3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498CD2" w14:textId="77777777" w:rsidR="008423E4" w:rsidRDefault="008423E4" w:rsidP="00922F33"/>
          <w:p w14:paraId="40AC0D76" w14:textId="0E5DF33F" w:rsidR="008423E4" w:rsidRPr="003624F2" w:rsidRDefault="00747EE0" w:rsidP="00922F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38D320C" w14:textId="77777777" w:rsidR="008423E4" w:rsidRPr="00233FDB" w:rsidRDefault="008423E4" w:rsidP="00922F33">
            <w:pPr>
              <w:rPr>
                <w:b/>
              </w:rPr>
            </w:pPr>
          </w:p>
        </w:tc>
      </w:tr>
    </w:tbl>
    <w:p w14:paraId="10CE51D7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562671C2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1EFB" w14:textId="77777777" w:rsidR="00000000" w:rsidRDefault="00747EE0">
      <w:r>
        <w:separator/>
      </w:r>
    </w:p>
  </w:endnote>
  <w:endnote w:type="continuationSeparator" w:id="0">
    <w:p w14:paraId="070700C7" w14:textId="77777777" w:rsidR="00000000" w:rsidRDefault="0074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A88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357EF" w14:paraId="665C530F" w14:textId="77777777" w:rsidTr="009C1E9A">
      <w:trPr>
        <w:cantSplit/>
      </w:trPr>
      <w:tc>
        <w:tcPr>
          <w:tcW w:w="0" w:type="pct"/>
        </w:tcPr>
        <w:p w14:paraId="214A0F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482B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A67F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87B5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F4A74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57EF" w14:paraId="1785ABAF" w14:textId="77777777" w:rsidTr="009C1E9A">
      <w:trPr>
        <w:cantSplit/>
      </w:trPr>
      <w:tc>
        <w:tcPr>
          <w:tcW w:w="0" w:type="pct"/>
        </w:tcPr>
        <w:p w14:paraId="7EEB63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4F6C08" w14:textId="023690F8" w:rsidR="00EC379B" w:rsidRPr="009C1E9A" w:rsidRDefault="00747E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22610-D</w:t>
          </w:r>
        </w:p>
      </w:tc>
      <w:tc>
        <w:tcPr>
          <w:tcW w:w="2453" w:type="pct"/>
        </w:tcPr>
        <w:p w14:paraId="2CF03DF5" w14:textId="24EC2CFB" w:rsidR="00EC379B" w:rsidRDefault="00747E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2F33">
            <w:t>23.98.123</w:t>
          </w:r>
          <w:r>
            <w:fldChar w:fldCharType="end"/>
          </w:r>
        </w:p>
      </w:tc>
    </w:tr>
    <w:tr w:rsidR="00D357EF" w14:paraId="0DF71C88" w14:textId="77777777" w:rsidTr="009C1E9A">
      <w:trPr>
        <w:cantSplit/>
      </w:trPr>
      <w:tc>
        <w:tcPr>
          <w:tcW w:w="0" w:type="pct"/>
        </w:tcPr>
        <w:p w14:paraId="7E181D9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33C22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2AB668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87EF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57EF" w14:paraId="5C1614D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0E3B09" w14:textId="77777777" w:rsidR="00EC379B" w:rsidRDefault="00747E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8FBB9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2AA03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8E0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5C2B" w14:textId="77777777" w:rsidR="00000000" w:rsidRDefault="00747EE0">
      <w:r>
        <w:separator/>
      </w:r>
    </w:p>
  </w:footnote>
  <w:footnote w:type="continuationSeparator" w:id="0">
    <w:p w14:paraId="5B9779CA" w14:textId="77777777" w:rsidR="00000000" w:rsidRDefault="0074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6FA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D51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B8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5FA4"/>
    <w:multiLevelType w:val="hybridMultilevel"/>
    <w:tmpl w:val="E532595A"/>
    <w:lvl w:ilvl="0" w:tplc="3C667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4E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A5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47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25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07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60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D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09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C329C"/>
    <w:multiLevelType w:val="hybridMultilevel"/>
    <w:tmpl w:val="7A4E88F4"/>
    <w:lvl w:ilvl="0" w:tplc="F79EF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E2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26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4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E5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2F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6A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1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AA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CD"/>
    <w:rsid w:val="00000119"/>
    <w:rsid w:val="00000A70"/>
    <w:rsid w:val="00001175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7C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6A9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766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A7D"/>
    <w:rsid w:val="00241EC1"/>
    <w:rsid w:val="002425D5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71E"/>
    <w:rsid w:val="00265133"/>
    <w:rsid w:val="00265A23"/>
    <w:rsid w:val="00266E09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CA1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57D"/>
    <w:rsid w:val="003828F4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B7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1C4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05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2DB"/>
    <w:rsid w:val="00576188"/>
    <w:rsid w:val="00576714"/>
    <w:rsid w:val="0057685A"/>
    <w:rsid w:val="005827F5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73E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0B9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EE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97E03"/>
    <w:rsid w:val="007A0989"/>
    <w:rsid w:val="007A331F"/>
    <w:rsid w:val="007A3844"/>
    <w:rsid w:val="007A4381"/>
    <w:rsid w:val="007A5466"/>
    <w:rsid w:val="007A7EC1"/>
    <w:rsid w:val="007B4FCA"/>
    <w:rsid w:val="007B5853"/>
    <w:rsid w:val="007B7B85"/>
    <w:rsid w:val="007C462E"/>
    <w:rsid w:val="007C496B"/>
    <w:rsid w:val="007C6803"/>
    <w:rsid w:val="007D2892"/>
    <w:rsid w:val="007D2CAE"/>
    <w:rsid w:val="007D2DCC"/>
    <w:rsid w:val="007D47E1"/>
    <w:rsid w:val="007D7FCB"/>
    <w:rsid w:val="007E33B6"/>
    <w:rsid w:val="007E3991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C00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5B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F33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78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A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251"/>
    <w:rsid w:val="00B26437"/>
    <w:rsid w:val="00B2678E"/>
    <w:rsid w:val="00B30647"/>
    <w:rsid w:val="00B31F0E"/>
    <w:rsid w:val="00B32E6D"/>
    <w:rsid w:val="00B34166"/>
    <w:rsid w:val="00B34F25"/>
    <w:rsid w:val="00B43672"/>
    <w:rsid w:val="00B473D8"/>
    <w:rsid w:val="00B5165A"/>
    <w:rsid w:val="00B524C1"/>
    <w:rsid w:val="00B52A58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A0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C4C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7EF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59F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D9F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365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C39"/>
    <w:rsid w:val="00F67981"/>
    <w:rsid w:val="00F706CA"/>
    <w:rsid w:val="00F70F8D"/>
    <w:rsid w:val="00F716C3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0F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E77E6-2550-45DA-BC3E-6BA2CFF5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32E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2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2E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2E6D"/>
    <w:rPr>
      <w:b/>
      <w:bCs/>
    </w:rPr>
  </w:style>
  <w:style w:type="paragraph" w:styleId="Revision">
    <w:name w:val="Revision"/>
    <w:hidden/>
    <w:uiPriority w:val="99"/>
    <w:semiHidden/>
    <w:rsid w:val="002425D5"/>
    <w:rPr>
      <w:sz w:val="24"/>
      <w:szCs w:val="24"/>
    </w:rPr>
  </w:style>
  <w:style w:type="character" w:styleId="Hyperlink">
    <w:name w:val="Hyperlink"/>
    <w:basedOn w:val="DefaultParagraphFont"/>
    <w:unhideWhenUsed/>
    <w:rsid w:val="00E505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5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F1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1985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HB00895 (Committee Report (Unamended))</vt:lpstr>
    </vt:vector>
  </TitlesOfParts>
  <Company>State of Texas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22610</dc:subject>
  <dc:creator>State of Texas</dc:creator>
  <dc:description>HB 895 by Muñoz, Jr.-(H)Insurance</dc:description>
  <cp:lastModifiedBy>Matthew Lee</cp:lastModifiedBy>
  <cp:revision>2</cp:revision>
  <cp:lastPrinted>2003-11-26T17:21:00Z</cp:lastPrinted>
  <dcterms:created xsi:type="dcterms:W3CDTF">2023-04-19T18:44:00Z</dcterms:created>
  <dcterms:modified xsi:type="dcterms:W3CDTF">2023-04-19T18:44:00Z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23.98.123</vt:lpwstr>
  </property>
</Properties>
</file>