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6CB" w:rsidRDefault="00B806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289355F8864C6B878659C576B73190"/>
          </w:placeholder>
        </w:sdtPr>
        <w:sdtContent>
          <w:r w:rsidRPr="005C2A78">
            <w:rPr>
              <w:rFonts w:cs="Times New Roman"/>
              <w:b/>
              <w:szCs w:val="24"/>
              <w:u w:val="single"/>
            </w:rPr>
            <w:t>BILL ANALYSIS</w:t>
          </w:r>
        </w:sdtContent>
      </w:sdt>
    </w:p>
    <w:p w:rsidR="00B806CB" w:rsidRPr="00585C31" w:rsidRDefault="00B806CB" w:rsidP="000F1DF9">
      <w:pPr>
        <w:spacing w:after="0" w:line="240" w:lineRule="auto"/>
        <w:rPr>
          <w:rFonts w:cs="Times New Roman"/>
          <w:szCs w:val="24"/>
        </w:rPr>
      </w:pPr>
    </w:p>
    <w:p w:rsidR="00B806CB" w:rsidRPr="00585C31" w:rsidRDefault="00B806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06CB" w:rsidTr="000F1DF9">
        <w:tc>
          <w:tcPr>
            <w:tcW w:w="2718" w:type="dxa"/>
          </w:tcPr>
          <w:p w:rsidR="00B806CB" w:rsidRPr="005C2A78" w:rsidRDefault="00B806CB" w:rsidP="006D756B">
            <w:pPr>
              <w:rPr>
                <w:rFonts w:cs="Times New Roman"/>
                <w:szCs w:val="24"/>
              </w:rPr>
            </w:pPr>
            <w:sdt>
              <w:sdtPr>
                <w:rPr>
                  <w:rFonts w:cs="Times New Roman"/>
                  <w:szCs w:val="24"/>
                </w:rPr>
                <w:alias w:val="Agency Title"/>
                <w:tag w:val="AgencyTitleContentControl"/>
                <w:id w:val="1920747753"/>
                <w:lock w:val="sdtContentLocked"/>
                <w:placeholder>
                  <w:docPart w:val="FDCD62E1C1E745B9A830DA0F45A725FB"/>
                </w:placeholder>
              </w:sdtPr>
              <w:sdtEndPr>
                <w:rPr>
                  <w:rFonts w:cstheme="minorBidi"/>
                  <w:szCs w:val="22"/>
                </w:rPr>
              </w:sdtEndPr>
              <w:sdtContent>
                <w:r>
                  <w:rPr>
                    <w:rFonts w:cs="Times New Roman"/>
                    <w:szCs w:val="24"/>
                  </w:rPr>
                  <w:t>Senate Research Center</w:t>
                </w:r>
              </w:sdtContent>
            </w:sdt>
          </w:p>
        </w:tc>
        <w:tc>
          <w:tcPr>
            <w:tcW w:w="6858" w:type="dxa"/>
          </w:tcPr>
          <w:p w:rsidR="00B806CB" w:rsidRPr="00FF6471" w:rsidRDefault="00B806CB" w:rsidP="000F1DF9">
            <w:pPr>
              <w:jc w:val="right"/>
              <w:rPr>
                <w:rFonts w:cs="Times New Roman"/>
                <w:szCs w:val="24"/>
              </w:rPr>
            </w:pPr>
            <w:sdt>
              <w:sdtPr>
                <w:rPr>
                  <w:rFonts w:cs="Times New Roman"/>
                  <w:szCs w:val="24"/>
                </w:rPr>
                <w:alias w:val="Bill Number"/>
                <w:tag w:val="BillNumberOne"/>
                <w:id w:val="-410784069"/>
                <w:lock w:val="sdtContentLocked"/>
                <w:placeholder>
                  <w:docPart w:val="C6BAA777C16C4C29A410DE4A16995D9F"/>
                </w:placeholder>
              </w:sdtPr>
              <w:sdtContent>
                <w:r>
                  <w:rPr>
                    <w:rFonts w:cs="Times New Roman"/>
                    <w:szCs w:val="24"/>
                  </w:rPr>
                  <w:t>H.B. 1133</w:t>
                </w:r>
              </w:sdtContent>
            </w:sdt>
          </w:p>
        </w:tc>
      </w:tr>
      <w:tr w:rsidR="00B806CB" w:rsidTr="000F1DF9">
        <w:sdt>
          <w:sdtPr>
            <w:rPr>
              <w:rFonts w:cs="Times New Roman"/>
              <w:szCs w:val="24"/>
            </w:rPr>
            <w:alias w:val="TLCNumber"/>
            <w:tag w:val="TLCNumber"/>
            <w:id w:val="-542600604"/>
            <w:lock w:val="sdtLocked"/>
            <w:placeholder>
              <w:docPart w:val="E8A2694132F84C95AF6230544F086BE2"/>
            </w:placeholder>
          </w:sdtPr>
          <w:sdtContent>
            <w:tc>
              <w:tcPr>
                <w:tcW w:w="2718" w:type="dxa"/>
              </w:tcPr>
              <w:p w:rsidR="00B806CB" w:rsidRPr="000F1DF9" w:rsidRDefault="00B806CB" w:rsidP="00C65088">
                <w:pPr>
                  <w:rPr>
                    <w:rFonts w:cs="Times New Roman"/>
                    <w:szCs w:val="24"/>
                  </w:rPr>
                </w:pPr>
                <w:r>
                  <w:rPr>
                    <w:rFonts w:cs="Times New Roman"/>
                    <w:szCs w:val="24"/>
                  </w:rPr>
                  <w:t>88R3390 JCG-F</w:t>
                </w:r>
              </w:p>
            </w:tc>
          </w:sdtContent>
        </w:sdt>
        <w:tc>
          <w:tcPr>
            <w:tcW w:w="6858" w:type="dxa"/>
          </w:tcPr>
          <w:p w:rsidR="00B806CB" w:rsidRPr="005C2A78" w:rsidRDefault="00B806CB" w:rsidP="00073EDD">
            <w:pPr>
              <w:jc w:val="right"/>
              <w:rPr>
                <w:rFonts w:cs="Times New Roman"/>
                <w:szCs w:val="24"/>
              </w:rPr>
            </w:pPr>
            <w:sdt>
              <w:sdtPr>
                <w:rPr>
                  <w:rFonts w:cs="Times New Roman"/>
                  <w:szCs w:val="24"/>
                </w:rPr>
                <w:alias w:val="Author Label"/>
                <w:tag w:val="By"/>
                <w:id w:val="72399597"/>
                <w:lock w:val="sdtLocked"/>
                <w:placeholder>
                  <w:docPart w:val="5DDEC4FF8F6E410C9D05605F99F28C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F906CCD8BA4765A2E10969ACD625D4"/>
                </w:placeholder>
              </w:sdtPr>
              <w:sdtContent>
                <w:r>
                  <w:rPr>
                    <w:rFonts w:cs="Times New Roman"/>
                    <w:szCs w:val="24"/>
                  </w:rPr>
                  <w:t>Spiller; Harless</w:t>
                </w:r>
              </w:sdtContent>
            </w:sdt>
            <w:sdt>
              <w:sdtPr>
                <w:rPr>
                  <w:rFonts w:cs="Times New Roman"/>
                  <w:szCs w:val="24"/>
                </w:rPr>
                <w:alias w:val="Sponsor"/>
                <w:tag w:val="Sponsor"/>
                <w:id w:val="-2039656131"/>
                <w:lock w:val="sdtContentLocked"/>
                <w:placeholder>
                  <w:docPart w:val="4AD5FAE564F24FC89045334E8BABA241"/>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EB3DFD4AE410498491E2991380778305"/>
                </w:placeholder>
                <w:showingPlcHdr/>
              </w:sdtPr>
              <w:sdtContent/>
            </w:sdt>
          </w:p>
        </w:tc>
      </w:tr>
      <w:tr w:rsidR="00B806CB" w:rsidTr="000F1DF9">
        <w:tc>
          <w:tcPr>
            <w:tcW w:w="2718" w:type="dxa"/>
          </w:tcPr>
          <w:p w:rsidR="00B806CB" w:rsidRPr="00BC7495" w:rsidRDefault="00B806CB" w:rsidP="000F1DF9">
            <w:pPr>
              <w:rPr>
                <w:rFonts w:cs="Times New Roman"/>
                <w:szCs w:val="24"/>
              </w:rPr>
            </w:pPr>
          </w:p>
        </w:tc>
        <w:sdt>
          <w:sdtPr>
            <w:rPr>
              <w:rFonts w:cs="Times New Roman"/>
              <w:szCs w:val="24"/>
            </w:rPr>
            <w:alias w:val="Committee"/>
            <w:tag w:val="Committee"/>
            <w:id w:val="1914272295"/>
            <w:lock w:val="sdtContentLocked"/>
            <w:placeholder>
              <w:docPart w:val="C0B3000DEF0E47BAB8DB30A88BA9D746"/>
            </w:placeholder>
          </w:sdtPr>
          <w:sdtContent>
            <w:tc>
              <w:tcPr>
                <w:tcW w:w="6858" w:type="dxa"/>
              </w:tcPr>
              <w:p w:rsidR="00B806CB" w:rsidRPr="00FF6471" w:rsidRDefault="00B806CB" w:rsidP="000F1DF9">
                <w:pPr>
                  <w:jc w:val="right"/>
                  <w:rPr>
                    <w:rFonts w:cs="Times New Roman"/>
                    <w:szCs w:val="24"/>
                  </w:rPr>
                </w:pPr>
                <w:r>
                  <w:rPr>
                    <w:rFonts w:cs="Times New Roman"/>
                    <w:szCs w:val="24"/>
                  </w:rPr>
                  <w:t>Criminal Justice</w:t>
                </w:r>
              </w:p>
            </w:tc>
          </w:sdtContent>
        </w:sdt>
      </w:tr>
      <w:tr w:rsidR="00B806CB" w:rsidTr="000F1DF9">
        <w:tc>
          <w:tcPr>
            <w:tcW w:w="2718" w:type="dxa"/>
          </w:tcPr>
          <w:p w:rsidR="00B806CB" w:rsidRPr="00BC7495" w:rsidRDefault="00B806CB" w:rsidP="000F1DF9">
            <w:pPr>
              <w:rPr>
                <w:rFonts w:cs="Times New Roman"/>
                <w:szCs w:val="24"/>
              </w:rPr>
            </w:pPr>
          </w:p>
        </w:tc>
        <w:sdt>
          <w:sdtPr>
            <w:rPr>
              <w:rFonts w:cs="Times New Roman"/>
              <w:szCs w:val="24"/>
            </w:rPr>
            <w:alias w:val="Date"/>
            <w:tag w:val="DateContentControl"/>
            <w:id w:val="1178081906"/>
            <w:lock w:val="sdtLocked"/>
            <w:placeholder>
              <w:docPart w:val="880A94495D014AD09C58D0148A019AA5"/>
            </w:placeholder>
            <w:date w:fullDate="2023-05-17T00:00:00Z">
              <w:dateFormat w:val="M/d/yyyy"/>
              <w:lid w:val="en-US"/>
              <w:storeMappedDataAs w:val="dateTime"/>
              <w:calendar w:val="gregorian"/>
            </w:date>
          </w:sdtPr>
          <w:sdtContent>
            <w:tc>
              <w:tcPr>
                <w:tcW w:w="6858" w:type="dxa"/>
              </w:tcPr>
              <w:p w:rsidR="00B806CB" w:rsidRPr="00FF6471" w:rsidRDefault="00B806CB" w:rsidP="000F1DF9">
                <w:pPr>
                  <w:jc w:val="right"/>
                  <w:rPr>
                    <w:rFonts w:cs="Times New Roman"/>
                    <w:szCs w:val="24"/>
                  </w:rPr>
                </w:pPr>
                <w:r>
                  <w:rPr>
                    <w:rFonts w:cs="Times New Roman"/>
                    <w:szCs w:val="24"/>
                  </w:rPr>
                  <w:t>5/17/2023</w:t>
                </w:r>
              </w:p>
            </w:tc>
          </w:sdtContent>
        </w:sdt>
      </w:tr>
      <w:tr w:rsidR="00B806CB" w:rsidTr="000F1DF9">
        <w:tc>
          <w:tcPr>
            <w:tcW w:w="2718" w:type="dxa"/>
          </w:tcPr>
          <w:p w:rsidR="00B806CB" w:rsidRPr="00BC7495" w:rsidRDefault="00B806CB" w:rsidP="000F1DF9">
            <w:pPr>
              <w:rPr>
                <w:rFonts w:cs="Times New Roman"/>
                <w:szCs w:val="24"/>
              </w:rPr>
            </w:pPr>
          </w:p>
        </w:tc>
        <w:sdt>
          <w:sdtPr>
            <w:rPr>
              <w:rFonts w:cs="Times New Roman"/>
              <w:szCs w:val="24"/>
            </w:rPr>
            <w:alias w:val="BA Version"/>
            <w:tag w:val="BAVersion"/>
            <w:id w:val="-1685590809"/>
            <w:lock w:val="sdtContentLocked"/>
            <w:placeholder>
              <w:docPart w:val="9830B9F31D2949B8BD4C6911FDE9DB3A"/>
            </w:placeholder>
          </w:sdtPr>
          <w:sdtContent>
            <w:tc>
              <w:tcPr>
                <w:tcW w:w="6858" w:type="dxa"/>
              </w:tcPr>
              <w:p w:rsidR="00B806CB" w:rsidRPr="00FF6471" w:rsidRDefault="00B806CB" w:rsidP="000F1DF9">
                <w:pPr>
                  <w:jc w:val="right"/>
                  <w:rPr>
                    <w:rFonts w:cs="Times New Roman"/>
                    <w:szCs w:val="24"/>
                  </w:rPr>
                </w:pPr>
                <w:r>
                  <w:rPr>
                    <w:rFonts w:cs="Times New Roman"/>
                    <w:szCs w:val="24"/>
                  </w:rPr>
                  <w:t>Engrossed</w:t>
                </w:r>
              </w:p>
            </w:tc>
          </w:sdtContent>
        </w:sdt>
      </w:tr>
    </w:tbl>
    <w:p w:rsidR="00B806CB" w:rsidRPr="00FF6471" w:rsidRDefault="00B806CB" w:rsidP="000F1DF9">
      <w:pPr>
        <w:spacing w:after="0" w:line="240" w:lineRule="auto"/>
        <w:rPr>
          <w:rFonts w:cs="Times New Roman"/>
          <w:szCs w:val="24"/>
        </w:rPr>
      </w:pPr>
    </w:p>
    <w:p w:rsidR="00B806CB" w:rsidRPr="00FF6471" w:rsidRDefault="00B806CB" w:rsidP="000F1DF9">
      <w:pPr>
        <w:spacing w:after="0" w:line="240" w:lineRule="auto"/>
        <w:rPr>
          <w:rFonts w:cs="Times New Roman"/>
          <w:szCs w:val="24"/>
        </w:rPr>
      </w:pPr>
    </w:p>
    <w:p w:rsidR="00B806CB" w:rsidRPr="00FF6471" w:rsidRDefault="00B806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AF68166F8645928C605BCAE6B424AE"/>
        </w:placeholder>
      </w:sdtPr>
      <w:sdtContent>
        <w:p w:rsidR="00B806CB" w:rsidRDefault="00B806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EFC9A6179547FCB82B80C7B6240703"/>
        </w:placeholder>
      </w:sdtPr>
      <w:sdtEndPr/>
      <w:sdtContent>
        <w:p w:rsidR="00B806CB" w:rsidRPr="00B806CB" w:rsidRDefault="00B806CB" w:rsidP="00B806CB">
          <w:pPr>
            <w:pStyle w:val="NormalWeb"/>
            <w:spacing w:before="0" w:beforeAutospacing="0" w:after="0" w:afterAutospacing="0"/>
            <w:jc w:val="both"/>
            <w:divId w:val="1147476207"/>
            <w:rPr>
              <w:rFonts w:eastAsia="Times New Roman"/>
              <w:bCs/>
            </w:rPr>
          </w:pPr>
        </w:p>
        <w:p w:rsidR="00B806CB" w:rsidRPr="00B806CB" w:rsidRDefault="00B806CB" w:rsidP="00B806CB">
          <w:pPr>
            <w:pStyle w:val="NormalWeb"/>
            <w:spacing w:before="0" w:beforeAutospacing="0" w:after="0" w:afterAutospacing="0"/>
            <w:jc w:val="both"/>
            <w:divId w:val="1147476207"/>
          </w:pPr>
          <w:r w:rsidRPr="00B806CB">
            <w:t>Under current law, a person providing security-related services must be licensed under the Private Security Act. This act provides exceptions for full-time peace officers who are compensated for the security services provided and for a person who volunteers to provide security services for a place of worship without compensation. However, the act does not expressly state that a person can volunteer their services to help secure a school-related event. Moreover, it is unclear whether a person licensed as a peace officer but who is not a full-time peace officer can volunteer their time for school-sanctioned or religious events.</w:t>
          </w:r>
        </w:p>
        <w:p w:rsidR="00B806CB" w:rsidRPr="00B806CB" w:rsidRDefault="00B806CB" w:rsidP="00B806CB">
          <w:pPr>
            <w:pStyle w:val="NormalWeb"/>
            <w:spacing w:before="0" w:beforeAutospacing="0" w:after="0" w:afterAutospacing="0"/>
            <w:jc w:val="both"/>
            <w:divId w:val="1147476207"/>
          </w:pPr>
          <w:r w:rsidRPr="00B806CB">
            <w:t> </w:t>
          </w:r>
        </w:p>
        <w:p w:rsidR="00B806CB" w:rsidRPr="00B806CB" w:rsidRDefault="00B806CB" w:rsidP="00B806CB">
          <w:pPr>
            <w:pStyle w:val="NormalWeb"/>
            <w:spacing w:before="0" w:beforeAutospacing="0" w:after="0" w:afterAutospacing="0"/>
            <w:jc w:val="both"/>
            <w:divId w:val="1147476207"/>
          </w:pPr>
          <w:r w:rsidRPr="00B806CB">
            <w:t>H.B. 1133 seeks to provide additional options for schools and places of religious worship seeking to better protect their students and congregation by allowing any peace officer to provide voluntary security services at these locations and be in a uniform while doing so with the approval of the chief administrator of the officer's employing law enforcement agency.</w:t>
          </w:r>
        </w:p>
        <w:p w:rsidR="00B806CB" w:rsidRPr="00D70925" w:rsidRDefault="00B806CB" w:rsidP="00B806CB">
          <w:pPr>
            <w:spacing w:after="0" w:line="240" w:lineRule="auto"/>
            <w:jc w:val="both"/>
            <w:rPr>
              <w:rFonts w:eastAsia="Times New Roman" w:cs="Times New Roman"/>
              <w:bCs/>
              <w:szCs w:val="24"/>
            </w:rPr>
          </w:pPr>
        </w:p>
      </w:sdtContent>
    </w:sdt>
    <w:p w:rsidR="00B806CB" w:rsidRDefault="00B806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1133 </w:t>
      </w:r>
      <w:bookmarkStart w:id="1" w:name="AmendsCurrentLaw"/>
      <w:bookmarkEnd w:id="1"/>
      <w:r>
        <w:rPr>
          <w:rFonts w:cs="Times New Roman"/>
          <w:szCs w:val="24"/>
        </w:rPr>
        <w:t>amends current law relating to an exemption from the application of the Private Security Act for volunteer security services provided at certain places or events.</w:t>
      </w:r>
    </w:p>
    <w:p w:rsidR="00B806CB" w:rsidRPr="00675E73" w:rsidRDefault="00B806CB" w:rsidP="000F1DF9">
      <w:pPr>
        <w:spacing w:after="0" w:line="240" w:lineRule="auto"/>
        <w:jc w:val="both"/>
        <w:rPr>
          <w:rFonts w:eastAsia="Times New Roman" w:cs="Times New Roman"/>
          <w:szCs w:val="24"/>
        </w:rPr>
      </w:pPr>
    </w:p>
    <w:p w:rsidR="00B806CB" w:rsidRPr="005C2A78" w:rsidRDefault="00B806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3F2A426F684C88A8646572A04DC4FA"/>
          </w:placeholder>
        </w:sdtPr>
        <w:sdtContent>
          <w:r>
            <w:rPr>
              <w:rFonts w:eastAsia="Times New Roman" w:cs="Times New Roman"/>
              <w:b/>
              <w:szCs w:val="24"/>
              <w:u w:val="single"/>
            </w:rPr>
            <w:t>RULEMAKING AUTHORITY</w:t>
          </w:r>
        </w:sdtContent>
      </w:sdt>
    </w:p>
    <w:p w:rsidR="00B806CB" w:rsidRPr="006529C4" w:rsidRDefault="00B806CB" w:rsidP="00774EC7">
      <w:pPr>
        <w:spacing w:after="0" w:line="240" w:lineRule="auto"/>
        <w:jc w:val="both"/>
        <w:rPr>
          <w:rFonts w:cs="Times New Roman"/>
          <w:szCs w:val="24"/>
        </w:rPr>
      </w:pPr>
    </w:p>
    <w:p w:rsidR="00B806CB" w:rsidRPr="006529C4" w:rsidRDefault="00B806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06CB" w:rsidRPr="006529C4" w:rsidRDefault="00B806CB" w:rsidP="00774EC7">
      <w:pPr>
        <w:spacing w:after="0" w:line="240" w:lineRule="auto"/>
        <w:jc w:val="both"/>
        <w:rPr>
          <w:rFonts w:cs="Times New Roman"/>
          <w:szCs w:val="24"/>
        </w:rPr>
      </w:pPr>
    </w:p>
    <w:p w:rsidR="00B806CB" w:rsidRPr="005C2A78" w:rsidRDefault="00B806CB" w:rsidP="008A283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290B73CB404F6DA40512EE804DDD68"/>
          </w:placeholder>
        </w:sdtPr>
        <w:sdtContent>
          <w:r>
            <w:rPr>
              <w:rFonts w:eastAsia="Times New Roman" w:cs="Times New Roman"/>
              <w:b/>
              <w:szCs w:val="24"/>
              <w:u w:val="single"/>
            </w:rPr>
            <w:t>SECTION BY SECTION ANALYSIS</w:t>
          </w:r>
        </w:sdtContent>
      </w:sdt>
    </w:p>
    <w:p w:rsidR="00B806CB" w:rsidRPr="005C2A78" w:rsidRDefault="00B806CB" w:rsidP="008A283C">
      <w:pPr>
        <w:spacing w:after="0" w:line="240" w:lineRule="auto"/>
        <w:jc w:val="both"/>
        <w:rPr>
          <w:rFonts w:eastAsia="Times New Roman" w:cs="Times New Roman"/>
          <w:szCs w:val="24"/>
        </w:rPr>
      </w:pPr>
    </w:p>
    <w:p w:rsidR="00B806CB" w:rsidRPr="00675E73" w:rsidRDefault="00B806CB" w:rsidP="008A283C">
      <w:pPr>
        <w:spacing w:after="0" w:line="240" w:lineRule="auto"/>
        <w:jc w:val="both"/>
        <w:rPr>
          <w:rFonts w:eastAsia="Times New Roman" w:cs="Times New Roman"/>
          <w:szCs w:val="24"/>
        </w:rPr>
      </w:pPr>
      <w:r w:rsidRPr="005C2A78">
        <w:rPr>
          <w:rFonts w:eastAsia="Times New Roman" w:cs="Times New Roman"/>
          <w:szCs w:val="24"/>
        </w:rPr>
        <w:t>SECTION 1.</w:t>
      </w:r>
      <w:r w:rsidRPr="00675E73">
        <w:t xml:space="preserve"> </w:t>
      </w:r>
      <w:r>
        <w:t xml:space="preserve">Amends </w:t>
      </w:r>
      <w:r w:rsidRPr="00675E73">
        <w:rPr>
          <w:rFonts w:eastAsia="Times New Roman" w:cs="Times New Roman"/>
          <w:szCs w:val="24"/>
        </w:rPr>
        <w:t>Section 1702.333, Occupations Code,</w:t>
      </w:r>
      <w:r>
        <w:rPr>
          <w:rFonts w:eastAsia="Times New Roman" w:cs="Times New Roman"/>
          <w:szCs w:val="24"/>
        </w:rPr>
        <w:t xml:space="preserve"> </w:t>
      </w:r>
      <w:r w:rsidRPr="00675E73">
        <w:rPr>
          <w:rFonts w:eastAsia="Times New Roman" w:cs="Times New Roman"/>
          <w:szCs w:val="24"/>
        </w:rPr>
        <w:t>as follows:</w:t>
      </w:r>
    </w:p>
    <w:p w:rsidR="00B806CB" w:rsidRPr="00675E73" w:rsidRDefault="00B806CB" w:rsidP="008A283C">
      <w:pPr>
        <w:spacing w:after="0" w:line="240" w:lineRule="auto"/>
        <w:jc w:val="both"/>
        <w:rPr>
          <w:rFonts w:eastAsia="Times New Roman" w:cs="Times New Roman"/>
          <w:szCs w:val="24"/>
        </w:rPr>
      </w:pPr>
    </w:p>
    <w:p w:rsidR="00B806CB" w:rsidRDefault="00B806CB" w:rsidP="008A283C">
      <w:pPr>
        <w:spacing w:after="0" w:line="240" w:lineRule="auto"/>
        <w:ind w:left="720"/>
        <w:jc w:val="both"/>
        <w:rPr>
          <w:rFonts w:eastAsia="Times New Roman" w:cs="Times New Roman"/>
          <w:szCs w:val="24"/>
        </w:rPr>
      </w:pPr>
      <w:r w:rsidRPr="00675E73">
        <w:rPr>
          <w:rFonts w:eastAsia="Times New Roman" w:cs="Times New Roman"/>
          <w:szCs w:val="24"/>
        </w:rPr>
        <w:t xml:space="preserve">Sec. 1702.333. </w:t>
      </w:r>
      <w:r>
        <w:rPr>
          <w:rFonts w:eastAsia="Times New Roman" w:cs="Times New Roman"/>
          <w:szCs w:val="24"/>
        </w:rPr>
        <w:t xml:space="preserve">New heading: </w:t>
      </w:r>
      <w:r w:rsidRPr="00675E73">
        <w:rPr>
          <w:rFonts w:eastAsia="Times New Roman" w:cs="Times New Roman"/>
          <w:szCs w:val="24"/>
        </w:rPr>
        <w:t>CERTAIN VOLUNTEERS. (a)</w:t>
      </w:r>
      <w:r>
        <w:rPr>
          <w:rFonts w:eastAsia="Times New Roman" w:cs="Times New Roman"/>
          <w:szCs w:val="24"/>
        </w:rPr>
        <w:t xml:space="preserve"> Makes no changes to this subsection.</w:t>
      </w:r>
    </w:p>
    <w:p w:rsidR="00B806CB" w:rsidRDefault="00B806CB" w:rsidP="008A283C">
      <w:pPr>
        <w:spacing w:after="0" w:line="240" w:lineRule="auto"/>
        <w:ind w:left="720"/>
        <w:jc w:val="both"/>
        <w:rPr>
          <w:rFonts w:eastAsia="Times New Roman" w:cs="Times New Roman"/>
          <w:szCs w:val="24"/>
        </w:rPr>
      </w:pPr>
    </w:p>
    <w:p w:rsidR="00B806CB" w:rsidRPr="00675E73" w:rsidRDefault="00B806CB" w:rsidP="008A283C">
      <w:pPr>
        <w:spacing w:after="0" w:line="240" w:lineRule="auto"/>
        <w:ind w:left="1440"/>
        <w:jc w:val="both"/>
        <w:rPr>
          <w:rFonts w:eastAsia="Times New Roman" w:cs="Times New Roman"/>
          <w:szCs w:val="24"/>
        </w:rPr>
      </w:pPr>
      <w:r>
        <w:rPr>
          <w:rFonts w:eastAsia="Times New Roman" w:cs="Times New Roman"/>
          <w:szCs w:val="24"/>
        </w:rPr>
        <w:t xml:space="preserve">(b) Provides that Chapter 1702 (Private Security) </w:t>
      </w:r>
      <w:r w:rsidRPr="00675E73">
        <w:rPr>
          <w:rFonts w:eastAsia="Times New Roman" w:cs="Times New Roman"/>
          <w:szCs w:val="24"/>
        </w:rPr>
        <w:t>does not apply to a person who is providing volunteer security services on:</w:t>
      </w:r>
    </w:p>
    <w:p w:rsidR="00B806CB" w:rsidRPr="00675E73" w:rsidRDefault="00B806CB" w:rsidP="008A283C">
      <w:pPr>
        <w:spacing w:after="0" w:line="240" w:lineRule="auto"/>
        <w:ind w:left="1440"/>
        <w:jc w:val="both"/>
        <w:rPr>
          <w:rFonts w:eastAsia="Times New Roman" w:cs="Times New Roman"/>
          <w:szCs w:val="24"/>
        </w:rPr>
      </w:pPr>
    </w:p>
    <w:p w:rsidR="00B806CB" w:rsidRPr="00675E73" w:rsidRDefault="00B806CB" w:rsidP="008A283C">
      <w:pPr>
        <w:spacing w:after="0" w:line="240" w:lineRule="auto"/>
        <w:ind w:left="2160"/>
        <w:jc w:val="both"/>
        <w:rPr>
          <w:rFonts w:eastAsia="Times New Roman" w:cs="Times New Roman"/>
          <w:szCs w:val="24"/>
        </w:rPr>
      </w:pPr>
      <w:r w:rsidRPr="00675E73">
        <w:rPr>
          <w:rFonts w:eastAsia="Times New Roman" w:cs="Times New Roman"/>
          <w:szCs w:val="24"/>
        </w:rPr>
        <w:t xml:space="preserve">(1) </w:t>
      </w:r>
      <w:r>
        <w:rPr>
          <w:rFonts w:eastAsia="Times New Roman" w:cs="Times New Roman"/>
          <w:szCs w:val="24"/>
        </w:rPr>
        <w:t>creates this subdivision from existing text</w:t>
      </w:r>
      <w:r w:rsidRPr="00675E73">
        <w:rPr>
          <w:rFonts w:eastAsia="Times New Roman" w:cs="Times New Roman"/>
          <w:szCs w:val="24"/>
        </w:rPr>
        <w:t>; or</w:t>
      </w:r>
    </w:p>
    <w:p w:rsidR="00B806CB" w:rsidRPr="00675E73" w:rsidRDefault="00B806CB" w:rsidP="008A283C">
      <w:pPr>
        <w:spacing w:after="0" w:line="240" w:lineRule="auto"/>
        <w:ind w:left="2160"/>
        <w:jc w:val="both"/>
        <w:rPr>
          <w:rFonts w:eastAsia="Times New Roman" w:cs="Times New Roman"/>
          <w:szCs w:val="24"/>
        </w:rPr>
      </w:pPr>
    </w:p>
    <w:p w:rsidR="00B806CB" w:rsidRPr="00675E73" w:rsidRDefault="00B806CB" w:rsidP="008A283C">
      <w:pPr>
        <w:spacing w:after="0" w:line="240" w:lineRule="auto"/>
        <w:ind w:left="2160"/>
        <w:jc w:val="both"/>
        <w:rPr>
          <w:rFonts w:eastAsia="Times New Roman" w:cs="Times New Roman"/>
          <w:szCs w:val="24"/>
        </w:rPr>
      </w:pPr>
      <w:r w:rsidRPr="00675E73">
        <w:rPr>
          <w:rFonts w:eastAsia="Times New Roman" w:cs="Times New Roman"/>
          <w:szCs w:val="24"/>
        </w:rPr>
        <w:t>(2) premises where an event sponsored or sanctioned by a public primary or secondary school is taking place.</w:t>
      </w:r>
    </w:p>
    <w:p w:rsidR="00B806CB" w:rsidRPr="00675E73" w:rsidRDefault="00B806CB" w:rsidP="008A283C">
      <w:pPr>
        <w:spacing w:after="0" w:line="240" w:lineRule="auto"/>
        <w:ind w:left="1440"/>
        <w:jc w:val="both"/>
        <w:rPr>
          <w:rFonts w:eastAsia="Times New Roman" w:cs="Times New Roman"/>
          <w:szCs w:val="24"/>
        </w:rPr>
      </w:pPr>
    </w:p>
    <w:p w:rsidR="00B806CB" w:rsidRDefault="00B806CB" w:rsidP="008A283C">
      <w:pPr>
        <w:spacing w:after="0" w:line="240" w:lineRule="auto"/>
        <w:ind w:left="1440"/>
        <w:jc w:val="both"/>
        <w:rPr>
          <w:rFonts w:eastAsia="Times New Roman" w:cs="Times New Roman"/>
          <w:szCs w:val="24"/>
        </w:rPr>
      </w:pPr>
      <w:r w:rsidRPr="00675E73">
        <w:rPr>
          <w:rFonts w:eastAsia="Times New Roman" w:cs="Times New Roman"/>
          <w:szCs w:val="24"/>
        </w:rPr>
        <w:t xml:space="preserve">(c) </w:t>
      </w:r>
      <w:r>
        <w:rPr>
          <w:rFonts w:eastAsia="Times New Roman" w:cs="Times New Roman"/>
          <w:szCs w:val="24"/>
        </w:rPr>
        <w:t xml:space="preserve">Creates an exception under </w:t>
      </w:r>
      <w:r w:rsidRPr="00675E73">
        <w:rPr>
          <w:rFonts w:eastAsia="Times New Roman" w:cs="Times New Roman"/>
          <w:szCs w:val="24"/>
        </w:rPr>
        <w:t>Subsection (d)</w:t>
      </w:r>
      <w:r>
        <w:rPr>
          <w:rFonts w:eastAsia="Times New Roman" w:cs="Times New Roman"/>
          <w:szCs w:val="24"/>
        </w:rPr>
        <w:t>.</w:t>
      </w:r>
    </w:p>
    <w:p w:rsidR="00B806CB" w:rsidRDefault="00B806CB" w:rsidP="008A283C">
      <w:pPr>
        <w:spacing w:after="0" w:line="240" w:lineRule="auto"/>
        <w:ind w:left="1440"/>
        <w:jc w:val="both"/>
        <w:rPr>
          <w:rFonts w:eastAsia="Times New Roman" w:cs="Times New Roman"/>
          <w:szCs w:val="24"/>
        </w:rPr>
      </w:pPr>
    </w:p>
    <w:p w:rsidR="00B806CB" w:rsidRPr="00675E73" w:rsidRDefault="00B806CB" w:rsidP="008A283C">
      <w:pPr>
        <w:spacing w:after="0" w:line="240" w:lineRule="auto"/>
        <w:ind w:left="1440"/>
        <w:jc w:val="both"/>
        <w:rPr>
          <w:rFonts w:eastAsia="Times New Roman" w:cs="Times New Roman"/>
          <w:szCs w:val="24"/>
        </w:rPr>
      </w:pPr>
      <w:r w:rsidRPr="00675E73">
        <w:rPr>
          <w:rFonts w:eastAsia="Times New Roman" w:cs="Times New Roman"/>
          <w:szCs w:val="24"/>
        </w:rPr>
        <w:t xml:space="preserve">(d) </w:t>
      </w:r>
      <w:r>
        <w:rPr>
          <w:rFonts w:eastAsia="Times New Roman" w:cs="Times New Roman"/>
          <w:szCs w:val="24"/>
        </w:rPr>
        <w:t>Authorizes a</w:t>
      </w:r>
      <w:r w:rsidRPr="00675E73">
        <w:rPr>
          <w:rFonts w:eastAsia="Times New Roman" w:cs="Times New Roman"/>
          <w:szCs w:val="24"/>
        </w:rPr>
        <w:t xml:space="preserve"> peace officer providing volunteer security services under Subsection (b) </w:t>
      </w:r>
      <w:r>
        <w:rPr>
          <w:rFonts w:eastAsia="Times New Roman" w:cs="Times New Roman"/>
          <w:szCs w:val="24"/>
        </w:rPr>
        <w:t>to</w:t>
      </w:r>
      <w:r w:rsidRPr="00675E73">
        <w:rPr>
          <w:rFonts w:eastAsia="Times New Roman" w:cs="Times New Roman"/>
          <w:szCs w:val="24"/>
        </w:rPr>
        <w:t>:</w:t>
      </w:r>
    </w:p>
    <w:p w:rsidR="00B806CB" w:rsidRPr="00675E73" w:rsidRDefault="00B806CB" w:rsidP="008A283C">
      <w:pPr>
        <w:spacing w:after="0" w:line="240" w:lineRule="auto"/>
        <w:ind w:left="1440"/>
        <w:jc w:val="both"/>
        <w:rPr>
          <w:rFonts w:eastAsia="Times New Roman" w:cs="Times New Roman"/>
          <w:szCs w:val="24"/>
        </w:rPr>
      </w:pPr>
    </w:p>
    <w:p w:rsidR="00B806CB" w:rsidRPr="00675E73" w:rsidRDefault="00B806CB" w:rsidP="008A283C">
      <w:pPr>
        <w:spacing w:after="0" w:line="240" w:lineRule="auto"/>
        <w:ind w:left="2160"/>
        <w:jc w:val="both"/>
        <w:rPr>
          <w:rFonts w:eastAsia="Times New Roman" w:cs="Times New Roman"/>
          <w:szCs w:val="24"/>
        </w:rPr>
      </w:pPr>
      <w:r w:rsidRPr="00675E73">
        <w:rPr>
          <w:rFonts w:eastAsia="Times New Roman" w:cs="Times New Roman"/>
          <w:szCs w:val="24"/>
        </w:rPr>
        <w:t>(1) with the consent of the head of the employing or appointing law enforcement agency, wear the uniform of the agency; or</w:t>
      </w:r>
    </w:p>
    <w:p w:rsidR="00B806CB" w:rsidRPr="00675E73" w:rsidRDefault="00B806CB" w:rsidP="008A283C">
      <w:pPr>
        <w:spacing w:after="0" w:line="240" w:lineRule="auto"/>
        <w:ind w:left="2160"/>
        <w:jc w:val="both"/>
        <w:rPr>
          <w:rFonts w:eastAsia="Times New Roman" w:cs="Times New Roman"/>
          <w:szCs w:val="24"/>
        </w:rPr>
      </w:pPr>
    </w:p>
    <w:p w:rsidR="00B806CB" w:rsidRPr="00675E73" w:rsidRDefault="00B806CB" w:rsidP="008A283C">
      <w:pPr>
        <w:spacing w:after="0" w:line="240" w:lineRule="auto"/>
        <w:ind w:left="2160"/>
        <w:jc w:val="both"/>
        <w:rPr>
          <w:rFonts w:eastAsia="Times New Roman" w:cs="Times New Roman"/>
          <w:szCs w:val="24"/>
        </w:rPr>
      </w:pPr>
      <w:r w:rsidRPr="00675E73">
        <w:rPr>
          <w:rFonts w:eastAsia="Times New Roman" w:cs="Times New Roman"/>
          <w:szCs w:val="24"/>
        </w:rPr>
        <w:t>(2) wear another uniform or badge that gives the person the appearance of being a peace officer.</w:t>
      </w:r>
    </w:p>
    <w:p w:rsidR="00B806CB" w:rsidRPr="00675E73" w:rsidRDefault="00B806CB" w:rsidP="008A283C">
      <w:pPr>
        <w:spacing w:after="0" w:line="240" w:lineRule="auto"/>
        <w:ind w:left="1440"/>
        <w:jc w:val="both"/>
        <w:rPr>
          <w:rFonts w:eastAsia="Times New Roman" w:cs="Times New Roman"/>
          <w:szCs w:val="24"/>
        </w:rPr>
      </w:pPr>
    </w:p>
    <w:p w:rsidR="00B806CB" w:rsidRPr="005C2A78" w:rsidRDefault="00B806CB" w:rsidP="008A283C">
      <w:pPr>
        <w:spacing w:after="0" w:line="240" w:lineRule="auto"/>
        <w:ind w:left="1440"/>
        <w:jc w:val="both"/>
        <w:rPr>
          <w:rFonts w:eastAsia="Times New Roman" w:cs="Times New Roman"/>
          <w:szCs w:val="24"/>
        </w:rPr>
      </w:pPr>
      <w:r w:rsidRPr="00675E73">
        <w:rPr>
          <w:rFonts w:eastAsia="Times New Roman" w:cs="Times New Roman"/>
          <w:szCs w:val="24"/>
        </w:rPr>
        <w:t xml:space="preserve">(e) </w:t>
      </w:r>
      <w:r>
        <w:rPr>
          <w:rFonts w:eastAsia="Times New Roman" w:cs="Times New Roman"/>
          <w:szCs w:val="24"/>
        </w:rPr>
        <w:t>Provides that t</w:t>
      </w:r>
      <w:r w:rsidRPr="00675E73">
        <w:rPr>
          <w:rFonts w:eastAsia="Times New Roman" w:cs="Times New Roman"/>
          <w:szCs w:val="24"/>
        </w:rPr>
        <w:t>he reimbursement for or payment of an insurance policy insuring a peace officer who provides volunteer security services under Subsection (b) for civil liability arising from acts occurring while providing those services is not considered compensation or reimbursement.</w:t>
      </w:r>
    </w:p>
    <w:p w:rsidR="00B806CB" w:rsidRPr="005C2A78" w:rsidRDefault="00B806CB" w:rsidP="008A283C">
      <w:pPr>
        <w:spacing w:after="0" w:line="240" w:lineRule="auto"/>
        <w:jc w:val="both"/>
        <w:rPr>
          <w:rFonts w:eastAsia="Times New Roman" w:cs="Times New Roman"/>
          <w:szCs w:val="24"/>
        </w:rPr>
      </w:pPr>
    </w:p>
    <w:p w:rsidR="00B806CB" w:rsidRPr="00C8671F" w:rsidRDefault="00B806CB" w:rsidP="008A28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B806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D9F" w:rsidRDefault="00142D9F" w:rsidP="000F1DF9">
      <w:pPr>
        <w:spacing w:after="0" w:line="240" w:lineRule="auto"/>
      </w:pPr>
      <w:r>
        <w:separator/>
      </w:r>
    </w:p>
  </w:endnote>
  <w:endnote w:type="continuationSeparator" w:id="0">
    <w:p w:rsidR="00142D9F" w:rsidRDefault="00142D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2D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06C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06CB">
                <w:rPr>
                  <w:sz w:val="20"/>
                  <w:szCs w:val="20"/>
                </w:rPr>
                <w:t>H.B. 1133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06C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2D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D9F" w:rsidRDefault="00142D9F" w:rsidP="000F1DF9">
      <w:pPr>
        <w:spacing w:after="0" w:line="240" w:lineRule="auto"/>
      </w:pPr>
      <w:r>
        <w:separator/>
      </w:r>
    </w:p>
  </w:footnote>
  <w:footnote w:type="continuationSeparator" w:id="0">
    <w:p w:rsidR="00142D9F" w:rsidRDefault="00142D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2D9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6C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3556"/>
  <w15:docId w15:val="{234A23A2-66ED-4697-B707-FD060004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06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289355F8864C6B878659C576B73190"/>
        <w:category>
          <w:name w:val="General"/>
          <w:gallery w:val="placeholder"/>
        </w:category>
        <w:types>
          <w:type w:val="bbPlcHdr"/>
        </w:types>
        <w:behaviors>
          <w:behavior w:val="content"/>
        </w:behaviors>
        <w:guid w:val="{E97FBD4E-0C5C-4A27-AD64-856164DB8AFB}"/>
      </w:docPartPr>
      <w:docPartBody>
        <w:p w:rsidR="00000000" w:rsidRDefault="001B3B20"/>
      </w:docPartBody>
    </w:docPart>
    <w:docPart>
      <w:docPartPr>
        <w:name w:val="FDCD62E1C1E745B9A830DA0F45A725FB"/>
        <w:category>
          <w:name w:val="General"/>
          <w:gallery w:val="placeholder"/>
        </w:category>
        <w:types>
          <w:type w:val="bbPlcHdr"/>
        </w:types>
        <w:behaviors>
          <w:behavior w:val="content"/>
        </w:behaviors>
        <w:guid w:val="{D4D6875E-172D-403D-9AEC-A27702A6E068}"/>
      </w:docPartPr>
      <w:docPartBody>
        <w:p w:rsidR="00000000" w:rsidRDefault="001B3B20"/>
      </w:docPartBody>
    </w:docPart>
    <w:docPart>
      <w:docPartPr>
        <w:name w:val="C6BAA777C16C4C29A410DE4A16995D9F"/>
        <w:category>
          <w:name w:val="General"/>
          <w:gallery w:val="placeholder"/>
        </w:category>
        <w:types>
          <w:type w:val="bbPlcHdr"/>
        </w:types>
        <w:behaviors>
          <w:behavior w:val="content"/>
        </w:behaviors>
        <w:guid w:val="{ABA40DD7-F610-4078-AD10-2E2FC6FE02A2}"/>
      </w:docPartPr>
      <w:docPartBody>
        <w:p w:rsidR="00000000" w:rsidRDefault="001B3B20"/>
      </w:docPartBody>
    </w:docPart>
    <w:docPart>
      <w:docPartPr>
        <w:name w:val="E8A2694132F84C95AF6230544F086BE2"/>
        <w:category>
          <w:name w:val="General"/>
          <w:gallery w:val="placeholder"/>
        </w:category>
        <w:types>
          <w:type w:val="bbPlcHdr"/>
        </w:types>
        <w:behaviors>
          <w:behavior w:val="content"/>
        </w:behaviors>
        <w:guid w:val="{29A59ACB-78BE-45B3-BF1C-B2F90D239DF2}"/>
      </w:docPartPr>
      <w:docPartBody>
        <w:p w:rsidR="00000000" w:rsidRDefault="001B3B20"/>
      </w:docPartBody>
    </w:docPart>
    <w:docPart>
      <w:docPartPr>
        <w:name w:val="5DDEC4FF8F6E410C9D05605F99F28C93"/>
        <w:category>
          <w:name w:val="General"/>
          <w:gallery w:val="placeholder"/>
        </w:category>
        <w:types>
          <w:type w:val="bbPlcHdr"/>
        </w:types>
        <w:behaviors>
          <w:behavior w:val="content"/>
        </w:behaviors>
        <w:guid w:val="{1A180CE1-7C75-4719-B37E-1C77D48A4559}"/>
      </w:docPartPr>
      <w:docPartBody>
        <w:p w:rsidR="00000000" w:rsidRDefault="001B3B20"/>
      </w:docPartBody>
    </w:docPart>
    <w:docPart>
      <w:docPartPr>
        <w:name w:val="A6F906CCD8BA4765A2E10969ACD625D4"/>
        <w:category>
          <w:name w:val="General"/>
          <w:gallery w:val="placeholder"/>
        </w:category>
        <w:types>
          <w:type w:val="bbPlcHdr"/>
        </w:types>
        <w:behaviors>
          <w:behavior w:val="content"/>
        </w:behaviors>
        <w:guid w:val="{ED2502E9-73E5-4DCE-B1BE-9FD9E4CA4A75}"/>
      </w:docPartPr>
      <w:docPartBody>
        <w:p w:rsidR="00000000" w:rsidRDefault="001B3B20"/>
      </w:docPartBody>
    </w:docPart>
    <w:docPart>
      <w:docPartPr>
        <w:name w:val="4AD5FAE564F24FC89045334E8BABA241"/>
        <w:category>
          <w:name w:val="General"/>
          <w:gallery w:val="placeholder"/>
        </w:category>
        <w:types>
          <w:type w:val="bbPlcHdr"/>
        </w:types>
        <w:behaviors>
          <w:behavior w:val="content"/>
        </w:behaviors>
        <w:guid w:val="{4E704213-E6DC-48F5-B56F-3697D0FF4113}"/>
      </w:docPartPr>
      <w:docPartBody>
        <w:p w:rsidR="00000000" w:rsidRDefault="001B3B20"/>
      </w:docPartBody>
    </w:docPart>
    <w:docPart>
      <w:docPartPr>
        <w:name w:val="EB3DFD4AE410498491E2991380778305"/>
        <w:category>
          <w:name w:val="General"/>
          <w:gallery w:val="placeholder"/>
        </w:category>
        <w:types>
          <w:type w:val="bbPlcHdr"/>
        </w:types>
        <w:behaviors>
          <w:behavior w:val="content"/>
        </w:behaviors>
        <w:guid w:val="{F3199973-D5E1-4349-AA27-02A17E05C2E2}"/>
      </w:docPartPr>
      <w:docPartBody>
        <w:p w:rsidR="00000000" w:rsidRDefault="001B3B20"/>
      </w:docPartBody>
    </w:docPart>
    <w:docPart>
      <w:docPartPr>
        <w:name w:val="C0B3000DEF0E47BAB8DB30A88BA9D746"/>
        <w:category>
          <w:name w:val="General"/>
          <w:gallery w:val="placeholder"/>
        </w:category>
        <w:types>
          <w:type w:val="bbPlcHdr"/>
        </w:types>
        <w:behaviors>
          <w:behavior w:val="content"/>
        </w:behaviors>
        <w:guid w:val="{8998C942-A9F6-40CD-A786-05B18CD60BC6}"/>
      </w:docPartPr>
      <w:docPartBody>
        <w:p w:rsidR="00000000" w:rsidRDefault="001B3B20"/>
      </w:docPartBody>
    </w:docPart>
    <w:docPart>
      <w:docPartPr>
        <w:name w:val="880A94495D014AD09C58D0148A019AA5"/>
        <w:category>
          <w:name w:val="General"/>
          <w:gallery w:val="placeholder"/>
        </w:category>
        <w:types>
          <w:type w:val="bbPlcHdr"/>
        </w:types>
        <w:behaviors>
          <w:behavior w:val="content"/>
        </w:behaviors>
        <w:guid w:val="{5A9B2F71-9DE6-4E2C-903D-C591A1871A28}"/>
      </w:docPartPr>
      <w:docPartBody>
        <w:p w:rsidR="00000000" w:rsidRDefault="008504F8" w:rsidP="008504F8">
          <w:pPr>
            <w:pStyle w:val="880A94495D014AD09C58D0148A019AA5"/>
          </w:pPr>
          <w:r w:rsidRPr="00A30DD1">
            <w:rPr>
              <w:rStyle w:val="PlaceholderText"/>
            </w:rPr>
            <w:t>Click here to enter a date.</w:t>
          </w:r>
        </w:p>
      </w:docPartBody>
    </w:docPart>
    <w:docPart>
      <w:docPartPr>
        <w:name w:val="9830B9F31D2949B8BD4C6911FDE9DB3A"/>
        <w:category>
          <w:name w:val="General"/>
          <w:gallery w:val="placeholder"/>
        </w:category>
        <w:types>
          <w:type w:val="bbPlcHdr"/>
        </w:types>
        <w:behaviors>
          <w:behavior w:val="content"/>
        </w:behaviors>
        <w:guid w:val="{867D8ECB-35D9-4F69-89CB-976C5747FE0D}"/>
      </w:docPartPr>
      <w:docPartBody>
        <w:p w:rsidR="00000000" w:rsidRDefault="001B3B20"/>
      </w:docPartBody>
    </w:docPart>
    <w:docPart>
      <w:docPartPr>
        <w:name w:val="84AF68166F8645928C605BCAE6B424AE"/>
        <w:category>
          <w:name w:val="General"/>
          <w:gallery w:val="placeholder"/>
        </w:category>
        <w:types>
          <w:type w:val="bbPlcHdr"/>
        </w:types>
        <w:behaviors>
          <w:behavior w:val="content"/>
        </w:behaviors>
        <w:guid w:val="{D9B46F27-E4C4-4995-AD45-4145D2716CDD}"/>
      </w:docPartPr>
      <w:docPartBody>
        <w:p w:rsidR="00000000" w:rsidRDefault="001B3B20"/>
      </w:docPartBody>
    </w:docPart>
    <w:docPart>
      <w:docPartPr>
        <w:name w:val="48EFC9A6179547FCB82B80C7B6240703"/>
        <w:category>
          <w:name w:val="General"/>
          <w:gallery w:val="placeholder"/>
        </w:category>
        <w:types>
          <w:type w:val="bbPlcHdr"/>
        </w:types>
        <w:behaviors>
          <w:behavior w:val="content"/>
        </w:behaviors>
        <w:guid w:val="{CC372F82-6565-4F91-8BD6-A9E94908B211}"/>
      </w:docPartPr>
      <w:docPartBody>
        <w:p w:rsidR="00000000" w:rsidRDefault="008504F8" w:rsidP="008504F8">
          <w:pPr>
            <w:pStyle w:val="48EFC9A6179547FCB82B80C7B6240703"/>
          </w:pPr>
          <w:r>
            <w:rPr>
              <w:rFonts w:eastAsia="Times New Roman" w:cs="Times New Roman"/>
              <w:bCs/>
              <w:szCs w:val="24"/>
            </w:rPr>
            <w:t xml:space="preserve"> </w:t>
          </w:r>
        </w:p>
      </w:docPartBody>
    </w:docPart>
    <w:docPart>
      <w:docPartPr>
        <w:name w:val="D33F2A426F684C88A8646572A04DC4FA"/>
        <w:category>
          <w:name w:val="General"/>
          <w:gallery w:val="placeholder"/>
        </w:category>
        <w:types>
          <w:type w:val="bbPlcHdr"/>
        </w:types>
        <w:behaviors>
          <w:behavior w:val="content"/>
        </w:behaviors>
        <w:guid w:val="{10783A16-4C2E-4A5F-AF08-FA3705BBB41E}"/>
      </w:docPartPr>
      <w:docPartBody>
        <w:p w:rsidR="00000000" w:rsidRDefault="001B3B20"/>
      </w:docPartBody>
    </w:docPart>
    <w:docPart>
      <w:docPartPr>
        <w:name w:val="81290B73CB404F6DA40512EE804DDD68"/>
        <w:category>
          <w:name w:val="General"/>
          <w:gallery w:val="placeholder"/>
        </w:category>
        <w:types>
          <w:type w:val="bbPlcHdr"/>
        </w:types>
        <w:behaviors>
          <w:behavior w:val="content"/>
        </w:behaviors>
        <w:guid w:val="{5DEEB0B4-FE1B-41C0-AB8C-BD4DD8A4F5EB}"/>
      </w:docPartPr>
      <w:docPartBody>
        <w:p w:rsidR="00000000" w:rsidRDefault="001B3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3B2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04F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4F8"/>
    <w:rPr>
      <w:color w:val="808080"/>
    </w:rPr>
  </w:style>
  <w:style w:type="paragraph" w:customStyle="1" w:styleId="880A94495D014AD09C58D0148A019AA5">
    <w:name w:val="880A94495D014AD09C58D0148A019AA5"/>
    <w:rsid w:val="008504F8"/>
    <w:pPr>
      <w:spacing w:after="160" w:line="259" w:lineRule="auto"/>
    </w:pPr>
  </w:style>
  <w:style w:type="paragraph" w:customStyle="1" w:styleId="48EFC9A6179547FCB82B80C7B6240703">
    <w:name w:val="48EFC9A6179547FCB82B80C7B6240703"/>
    <w:rsid w:val="008504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404</Words>
  <Characters>2304</Characters>
  <Application>Microsoft Office Word</Application>
  <DocSecurity>0</DocSecurity>
  <Lines>19</Lines>
  <Paragraphs>5</Paragraphs>
  <ScaleCrop>false</ScaleCrop>
  <Company>Texas Legislative Council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2023-05-18T21:05:00Z</cp:lastPrinted>
  <dcterms:created xsi:type="dcterms:W3CDTF">2015-05-29T14:24:00Z</dcterms:created>
  <dcterms:modified xsi:type="dcterms:W3CDTF">2023-05-18T21:05:00Z</dcterms:modified>
</cp:coreProperties>
</file>

<file path=docProps/custom.xml><?xml version="1.0" encoding="utf-8"?>
<op:Properties xmlns:vt="http://schemas.openxmlformats.org/officeDocument/2006/docPropsVTypes" xmlns:op="http://schemas.openxmlformats.org/officeDocument/2006/custom-properties"/>
</file>