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4718B" w14:paraId="36F77BF5" w14:textId="77777777" w:rsidTr="00345119">
        <w:tc>
          <w:tcPr>
            <w:tcW w:w="9576" w:type="dxa"/>
            <w:noWrap/>
          </w:tcPr>
          <w:p w14:paraId="63EA84DA" w14:textId="77777777" w:rsidR="008423E4" w:rsidRPr="0022177D" w:rsidRDefault="00502BB0" w:rsidP="002A09FA">
            <w:pPr>
              <w:pStyle w:val="Heading1"/>
            </w:pPr>
            <w:r w:rsidRPr="00631897">
              <w:t>BILL ANALYSIS</w:t>
            </w:r>
          </w:p>
        </w:tc>
      </w:tr>
    </w:tbl>
    <w:p w14:paraId="4F5B3AE6" w14:textId="77777777" w:rsidR="008423E4" w:rsidRPr="0022177D" w:rsidRDefault="008423E4" w:rsidP="002A09FA">
      <w:pPr>
        <w:jc w:val="center"/>
      </w:pPr>
    </w:p>
    <w:p w14:paraId="79EF5BAC" w14:textId="77777777" w:rsidR="008423E4" w:rsidRPr="00B31F0E" w:rsidRDefault="008423E4" w:rsidP="002A09FA"/>
    <w:p w14:paraId="6E9CD8AE" w14:textId="77777777" w:rsidR="008423E4" w:rsidRPr="00742794" w:rsidRDefault="008423E4" w:rsidP="002A09F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4718B" w14:paraId="120EAFA3" w14:textId="77777777" w:rsidTr="00345119">
        <w:tc>
          <w:tcPr>
            <w:tcW w:w="9576" w:type="dxa"/>
          </w:tcPr>
          <w:p w14:paraId="12318D84" w14:textId="7861700A" w:rsidR="008423E4" w:rsidRPr="00861995" w:rsidRDefault="00502BB0" w:rsidP="002A09FA">
            <w:pPr>
              <w:jc w:val="right"/>
            </w:pPr>
            <w:r>
              <w:t>C.S.H.B. 1164</w:t>
            </w:r>
          </w:p>
        </w:tc>
      </w:tr>
      <w:tr w:rsidR="0014718B" w14:paraId="110CF43E" w14:textId="77777777" w:rsidTr="00345119">
        <w:tc>
          <w:tcPr>
            <w:tcW w:w="9576" w:type="dxa"/>
          </w:tcPr>
          <w:p w14:paraId="5874B9E9" w14:textId="61B800FE" w:rsidR="008423E4" w:rsidRPr="00861995" w:rsidRDefault="00502BB0" w:rsidP="002A09FA">
            <w:pPr>
              <w:jc w:val="right"/>
            </w:pPr>
            <w:r>
              <w:t xml:space="preserve">By: </w:t>
            </w:r>
            <w:r w:rsidR="00543D3A">
              <w:t>Gervin-Hawkins</w:t>
            </w:r>
          </w:p>
        </w:tc>
      </w:tr>
      <w:tr w:rsidR="0014718B" w14:paraId="357806E3" w14:textId="77777777" w:rsidTr="00345119">
        <w:tc>
          <w:tcPr>
            <w:tcW w:w="9576" w:type="dxa"/>
          </w:tcPr>
          <w:p w14:paraId="3902A4C6" w14:textId="1F1B8B35" w:rsidR="008423E4" w:rsidRPr="00861995" w:rsidRDefault="00502BB0" w:rsidP="002A09FA">
            <w:pPr>
              <w:jc w:val="right"/>
            </w:pPr>
            <w:r>
              <w:t>Insurance</w:t>
            </w:r>
          </w:p>
        </w:tc>
      </w:tr>
      <w:tr w:rsidR="0014718B" w14:paraId="01D1FD1B" w14:textId="77777777" w:rsidTr="00345119">
        <w:tc>
          <w:tcPr>
            <w:tcW w:w="9576" w:type="dxa"/>
          </w:tcPr>
          <w:p w14:paraId="58AD0CD4" w14:textId="4F711514" w:rsidR="008423E4" w:rsidRDefault="00502BB0" w:rsidP="002A09FA">
            <w:pPr>
              <w:jc w:val="right"/>
            </w:pPr>
            <w:r>
              <w:t>Committee Report (Substituted)</w:t>
            </w:r>
          </w:p>
        </w:tc>
      </w:tr>
    </w:tbl>
    <w:p w14:paraId="6FE7B159" w14:textId="77777777" w:rsidR="008423E4" w:rsidRDefault="008423E4" w:rsidP="002A09FA">
      <w:pPr>
        <w:tabs>
          <w:tab w:val="right" w:pos="9360"/>
        </w:tabs>
      </w:pPr>
    </w:p>
    <w:p w14:paraId="268B9A8C" w14:textId="77777777" w:rsidR="008423E4" w:rsidRDefault="008423E4" w:rsidP="002A09FA"/>
    <w:p w14:paraId="54B4B6F6" w14:textId="77777777" w:rsidR="008423E4" w:rsidRDefault="008423E4" w:rsidP="002A09F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4718B" w14:paraId="276A7A5E" w14:textId="77777777" w:rsidTr="00345119">
        <w:tc>
          <w:tcPr>
            <w:tcW w:w="9576" w:type="dxa"/>
          </w:tcPr>
          <w:p w14:paraId="33DBEDDC" w14:textId="77777777" w:rsidR="008423E4" w:rsidRPr="00A8133F" w:rsidRDefault="00502BB0" w:rsidP="002A09F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40D961" w14:textId="77777777" w:rsidR="008423E4" w:rsidRDefault="008423E4" w:rsidP="002A09FA"/>
          <w:p w14:paraId="301452F3" w14:textId="1B8D224B" w:rsidR="008423E4" w:rsidRDefault="00502BB0" w:rsidP="002A09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886E6D">
              <w:t xml:space="preserve">oncerned constituents and professionals note that patients undergoing treatment for cancer often receive chemotherapy and as a result lose their hair. </w:t>
            </w:r>
            <w:r w:rsidR="0053480E">
              <w:t>W</w:t>
            </w:r>
            <w:r w:rsidRPr="00886E6D">
              <w:t>igs or hair prosthes</w:t>
            </w:r>
            <w:r w:rsidR="0053480E">
              <w:t>e</w:t>
            </w:r>
            <w:r w:rsidRPr="00886E6D">
              <w:t xml:space="preserve">s </w:t>
            </w:r>
            <w:r w:rsidR="0053480E">
              <w:t>can</w:t>
            </w:r>
            <w:r w:rsidR="0053480E" w:rsidRPr="00886E6D">
              <w:t xml:space="preserve"> </w:t>
            </w:r>
            <w:r w:rsidRPr="00886E6D">
              <w:t>provide these patients with a higher quality of life following their hair los</w:t>
            </w:r>
            <w:r w:rsidRPr="00886E6D">
              <w:t>s</w:t>
            </w:r>
            <w:r w:rsidR="0053480E">
              <w:t>, but many insurance plans do not provide coverage for such items</w:t>
            </w:r>
            <w:r w:rsidRPr="00886E6D">
              <w:t xml:space="preserve">. </w:t>
            </w:r>
            <w:r w:rsidR="0053480E">
              <w:t>E</w:t>
            </w:r>
            <w:r w:rsidRPr="00886E6D">
              <w:t>motional well</w:t>
            </w:r>
            <w:r w:rsidR="00DD0A5E">
              <w:t>-</w:t>
            </w:r>
            <w:r w:rsidRPr="00886E6D">
              <w:t>being is linked to physical well</w:t>
            </w:r>
            <w:r w:rsidR="00DD0A5E">
              <w:t>-</w:t>
            </w:r>
            <w:r w:rsidRPr="00886E6D">
              <w:t>being</w:t>
            </w:r>
            <w:r w:rsidR="0053480E">
              <w:t>,</w:t>
            </w:r>
            <w:r w:rsidRPr="00886E6D">
              <w:t xml:space="preserve"> and maintaining one's dignity through wear</w:t>
            </w:r>
            <w:r w:rsidR="00277BFB">
              <w:t>ing</w:t>
            </w:r>
            <w:r w:rsidRPr="00886E6D">
              <w:t xml:space="preserve"> a wig goes a long way to</w:t>
            </w:r>
            <w:r w:rsidR="00DD0A5E">
              <w:t>ward</w:t>
            </w:r>
            <w:r w:rsidRPr="00886E6D">
              <w:t xml:space="preserve"> helping those who are battling with breast cancer.</w:t>
            </w:r>
            <w:r>
              <w:t xml:space="preserve"> </w:t>
            </w:r>
            <w:r w:rsidR="00277BFB">
              <w:t>C.S.</w:t>
            </w:r>
            <w:r w:rsidRPr="00886E6D">
              <w:t>H.B</w:t>
            </w:r>
            <w:r w:rsidRPr="00886E6D">
              <w:t>. 1164</w:t>
            </w:r>
            <w:r w:rsidR="00E624E1">
              <w:t xml:space="preserve"> seeks to</w:t>
            </w:r>
            <w:r w:rsidRPr="00886E6D">
              <w:t xml:space="preserve"> require</w:t>
            </w:r>
            <w:r w:rsidR="00277BFB">
              <w:t xml:space="preserve"> </w:t>
            </w:r>
            <w:r w:rsidR="00277BFB" w:rsidRPr="00277BFB">
              <w:t>health benefit plan</w:t>
            </w:r>
            <w:r w:rsidR="00E624E1">
              <w:t>s</w:t>
            </w:r>
            <w:r w:rsidR="00277BFB" w:rsidRPr="00277BFB">
              <w:t xml:space="preserve"> to provide coverage for hair prosthes</w:t>
            </w:r>
            <w:r w:rsidR="00E624E1">
              <w:t>e</w:t>
            </w:r>
            <w:r w:rsidR="00277BFB" w:rsidRPr="00277BFB">
              <w:t>s for breast cancer</w:t>
            </w:r>
            <w:r w:rsidR="00E624E1">
              <w:t xml:space="preserve"> patients</w:t>
            </w:r>
            <w:r w:rsidR="00277BFB">
              <w:t>.</w:t>
            </w:r>
            <w:r w:rsidRPr="00886E6D">
              <w:t xml:space="preserve"> </w:t>
            </w:r>
          </w:p>
          <w:p w14:paraId="0BCBE059" w14:textId="0583E5D2" w:rsidR="008E5159" w:rsidRPr="00E26B13" w:rsidRDefault="008E5159" w:rsidP="002A09F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4718B" w14:paraId="7A8DAFF7" w14:textId="77777777" w:rsidTr="00345119">
        <w:tc>
          <w:tcPr>
            <w:tcW w:w="9576" w:type="dxa"/>
          </w:tcPr>
          <w:p w14:paraId="3AE53F4A" w14:textId="77777777" w:rsidR="0017725B" w:rsidRDefault="00502BB0" w:rsidP="002A09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B9DD3E" w14:textId="77777777" w:rsidR="0017725B" w:rsidRDefault="0017725B" w:rsidP="002A09FA">
            <w:pPr>
              <w:rPr>
                <w:b/>
                <w:u w:val="single"/>
              </w:rPr>
            </w:pPr>
          </w:p>
          <w:p w14:paraId="21A76660" w14:textId="2E0F27E0" w:rsidR="00D73675" w:rsidRPr="00D73675" w:rsidRDefault="00502BB0" w:rsidP="002A09F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6100E63E" w14:textId="77777777" w:rsidR="0017725B" w:rsidRPr="0017725B" w:rsidRDefault="0017725B" w:rsidP="002A09FA">
            <w:pPr>
              <w:rPr>
                <w:b/>
                <w:u w:val="single"/>
              </w:rPr>
            </w:pPr>
          </w:p>
        </w:tc>
      </w:tr>
      <w:tr w:rsidR="0014718B" w14:paraId="2C2E2B5A" w14:textId="77777777" w:rsidTr="00345119">
        <w:tc>
          <w:tcPr>
            <w:tcW w:w="9576" w:type="dxa"/>
          </w:tcPr>
          <w:p w14:paraId="28A47DFC" w14:textId="77777777" w:rsidR="008423E4" w:rsidRPr="00A8133F" w:rsidRDefault="00502BB0" w:rsidP="002A09F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81EBB6" w14:textId="77777777" w:rsidR="008423E4" w:rsidRDefault="008423E4" w:rsidP="002A09FA"/>
          <w:p w14:paraId="12549B82" w14:textId="52DE74B6" w:rsidR="00D73675" w:rsidRDefault="00502BB0" w:rsidP="002A09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64946687" w14:textId="77777777" w:rsidR="008423E4" w:rsidRPr="00E21FDC" w:rsidRDefault="008423E4" w:rsidP="002A09FA">
            <w:pPr>
              <w:rPr>
                <w:b/>
              </w:rPr>
            </w:pPr>
          </w:p>
        </w:tc>
      </w:tr>
      <w:tr w:rsidR="0014718B" w14:paraId="35E238F5" w14:textId="77777777" w:rsidTr="00345119">
        <w:tc>
          <w:tcPr>
            <w:tcW w:w="9576" w:type="dxa"/>
          </w:tcPr>
          <w:p w14:paraId="0241DB2A" w14:textId="77777777" w:rsidR="008423E4" w:rsidRPr="00A8133F" w:rsidRDefault="00502BB0" w:rsidP="002A09F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8187F7" w14:textId="1ACDEC6D" w:rsidR="008423E4" w:rsidRDefault="00502BB0" w:rsidP="002A09FA">
            <w:r>
              <w:t xml:space="preserve">    </w:t>
            </w:r>
          </w:p>
          <w:p w14:paraId="36E5FFAE" w14:textId="05AAD17B" w:rsidR="00D73675" w:rsidRDefault="00502BB0" w:rsidP="002A09FA">
            <w:pPr>
              <w:pStyle w:val="Header"/>
              <w:jc w:val="both"/>
            </w:pPr>
            <w:r>
              <w:t>C.S.</w:t>
            </w:r>
            <w:r w:rsidR="0088797D">
              <w:t xml:space="preserve">H.B. 1164 amends the Insurance Code to require an applicable </w:t>
            </w:r>
            <w:r w:rsidR="0088797D" w:rsidRPr="0088797D">
              <w:t>health benefit plan</w:t>
            </w:r>
            <w:r w:rsidR="0088797D">
              <w:t xml:space="preserve"> to provide coverage for a hair prosthesis for an enrollee who is undergoing or has undergone medical treatment for breast cancer </w:t>
            </w:r>
            <w:r w:rsidR="0070513E">
              <w:t>if the prosthesis is</w:t>
            </w:r>
            <w:r w:rsidR="0088797D">
              <w:t xml:space="preserve"> determined by the enrollee's treating physician to be appropriate in connection with the side effects of treatment</w:t>
            </w:r>
            <w:r w:rsidR="0070513E">
              <w:t>. The bill requires the plan to provide coverage</w:t>
            </w:r>
            <w:r w:rsidR="00DD7ECE">
              <w:t xml:space="preserve"> for </w:t>
            </w:r>
            <w:r w:rsidR="0088797D">
              <w:t xml:space="preserve">repair or replacement of </w:t>
            </w:r>
            <w:r w:rsidR="00DD7ECE">
              <w:t>the</w:t>
            </w:r>
            <w:r w:rsidR="0088797D">
              <w:t xml:space="preserve"> prosthesis unless necessitated by misuse or loss by the enrollee.</w:t>
            </w:r>
            <w:r w:rsidR="00DD7ECE">
              <w:t xml:space="preserve"> The bill </w:t>
            </w:r>
            <w:r w:rsidR="007A4E65">
              <w:t>sets the minimum</w:t>
            </w:r>
            <w:r w:rsidR="00DD7ECE">
              <w:t xml:space="preserve"> benefit amount</w:t>
            </w:r>
            <w:r w:rsidR="007A4E65">
              <w:t xml:space="preserve"> at $100</w:t>
            </w:r>
            <w:r w:rsidR="00DD7ECE">
              <w:t xml:space="preserve"> for the</w:t>
            </w:r>
            <w:r w:rsidR="00DD7ECE" w:rsidRPr="00DD7ECE">
              <w:t xml:space="preserve"> hair prosthesis or the repair or replacement of </w:t>
            </w:r>
            <w:r w:rsidR="007A4E65">
              <w:t>the</w:t>
            </w:r>
            <w:r w:rsidR="00DD7ECE" w:rsidRPr="00DD7ECE">
              <w:t xml:space="preserve"> prosthesis</w:t>
            </w:r>
            <w:r w:rsidR="00DD7ECE">
              <w:t xml:space="preserve"> </w:t>
            </w:r>
            <w:r w:rsidR="007A4E65">
              <w:t xml:space="preserve">and </w:t>
            </w:r>
            <w:r w:rsidR="00DD7ECE">
              <w:t xml:space="preserve">prohibits </w:t>
            </w:r>
            <w:r w:rsidR="007A4E65">
              <w:t xml:space="preserve">the plan from charging </w:t>
            </w:r>
            <w:r w:rsidR="00DD7ECE">
              <w:t xml:space="preserve">an additional premium for </w:t>
            </w:r>
            <w:r w:rsidR="007A4E65">
              <w:t>the</w:t>
            </w:r>
            <w:r w:rsidR="00DD7ECE">
              <w:t xml:space="preserve"> coverage</w:t>
            </w:r>
            <w:r w:rsidR="007A4E65">
              <w:t>.</w:t>
            </w:r>
            <w:r w:rsidR="00DD7ECE">
              <w:t xml:space="preserve"> </w:t>
            </w:r>
            <w:r w:rsidR="007A4E65">
              <w:t>T</w:t>
            </w:r>
            <w:r w:rsidR="00DD7ECE">
              <w:t xml:space="preserve">he coverage </w:t>
            </w:r>
            <w:r w:rsidR="00DD7ECE" w:rsidRPr="00DD7ECE">
              <w:t>may be subject to the annual deductibles, copayments, and coinsurance that are consistent with annual deductibles, copayments, and coinsurance for other coverage under the plan.</w:t>
            </w:r>
            <w:r>
              <w:t xml:space="preserve"> </w:t>
            </w:r>
          </w:p>
          <w:p w14:paraId="64596103" w14:textId="77777777" w:rsidR="00D73675" w:rsidRDefault="00D73675" w:rsidP="002A09FA">
            <w:pPr>
              <w:pStyle w:val="Header"/>
              <w:jc w:val="both"/>
            </w:pPr>
          </w:p>
          <w:p w14:paraId="2BD8B7CD" w14:textId="65DF1577" w:rsidR="0088797D" w:rsidRPr="009C36CD" w:rsidRDefault="00502BB0" w:rsidP="002A09FA">
            <w:pPr>
              <w:pStyle w:val="Header"/>
              <w:jc w:val="both"/>
            </w:pPr>
            <w:r>
              <w:t>C.S.</w:t>
            </w:r>
            <w:r w:rsidR="00D73675">
              <w:t>H.B. 1164</w:t>
            </w:r>
            <w:r w:rsidRPr="00D73675">
              <w:t xml:space="preserve"> </w:t>
            </w:r>
            <w:r w:rsidR="00424587">
              <w:t>specifies the types of plans to which</w:t>
            </w:r>
            <w:r w:rsidRPr="00D73675">
              <w:t xml:space="preserve"> its provisions</w:t>
            </w:r>
            <w:r w:rsidR="00424587">
              <w:t xml:space="preserve"> apply</w:t>
            </w:r>
            <w:r w:rsidR="0053480E">
              <w:t>, including Medicaid and CHIP</w:t>
            </w:r>
            <w:r w:rsidRPr="00D73675">
              <w:t>.</w:t>
            </w:r>
            <w:r w:rsidR="00D73675">
              <w:t xml:space="preserve"> The bill </w:t>
            </w:r>
            <w:r w:rsidR="00424587">
              <w:t>provides for the delayed implementation of any provision for which an applicable</w:t>
            </w:r>
            <w:r w:rsidR="00D73675">
              <w:t xml:space="preserve"> state agency</w:t>
            </w:r>
            <w:r w:rsidR="00D73675" w:rsidRPr="00D73675">
              <w:t xml:space="preserve"> determines a waiver or authorization is necessary </w:t>
            </w:r>
            <w:r w:rsidR="00D73675">
              <w:t>be</w:t>
            </w:r>
            <w:r w:rsidR="00D73675" w:rsidRPr="00D73675">
              <w:t>for</w:t>
            </w:r>
            <w:r w:rsidR="00D73675">
              <w:t xml:space="preserve">e </w:t>
            </w:r>
            <w:r w:rsidR="00D73675" w:rsidRPr="00D73675">
              <w:t>implementation</w:t>
            </w:r>
            <w:r w:rsidR="00D73675">
              <w:t xml:space="preserve"> </w:t>
            </w:r>
            <w:r w:rsidR="00D73675" w:rsidRPr="00D73675">
              <w:t xml:space="preserve">until the waiver or authorization is </w:t>
            </w:r>
            <w:r w:rsidR="000318BF">
              <w:t xml:space="preserve">requested and </w:t>
            </w:r>
            <w:r w:rsidR="00D73675" w:rsidRPr="00D73675">
              <w:t>granted.</w:t>
            </w:r>
            <w:r w:rsidR="00D73675">
              <w:t xml:space="preserve"> The bill </w:t>
            </w:r>
            <w:r w:rsidR="00D73675" w:rsidRPr="00D73675">
              <w:t>applies only to a health benefit plan that is delivered, issued for delivery, or renewed on or after January 1, 2024.</w:t>
            </w:r>
          </w:p>
          <w:p w14:paraId="2C46DEE8" w14:textId="77777777" w:rsidR="008423E4" w:rsidRPr="00835628" w:rsidRDefault="008423E4" w:rsidP="002A09FA">
            <w:pPr>
              <w:rPr>
                <w:b/>
              </w:rPr>
            </w:pPr>
          </w:p>
        </w:tc>
      </w:tr>
      <w:tr w:rsidR="0014718B" w14:paraId="726BB883" w14:textId="77777777" w:rsidTr="00345119">
        <w:tc>
          <w:tcPr>
            <w:tcW w:w="9576" w:type="dxa"/>
          </w:tcPr>
          <w:p w14:paraId="42AFDE34" w14:textId="77777777" w:rsidR="008423E4" w:rsidRPr="00A8133F" w:rsidRDefault="00502BB0" w:rsidP="002A09F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EC4A81" w14:textId="77777777" w:rsidR="008423E4" w:rsidRDefault="008423E4" w:rsidP="002A09FA"/>
          <w:p w14:paraId="56F319FE" w14:textId="16797C4B" w:rsidR="008423E4" w:rsidRPr="003624F2" w:rsidRDefault="00502BB0" w:rsidP="002A09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E3F48CD" w14:textId="77777777" w:rsidR="008423E4" w:rsidRDefault="008423E4" w:rsidP="002A09FA">
            <w:pPr>
              <w:rPr>
                <w:b/>
              </w:rPr>
            </w:pPr>
          </w:p>
          <w:p w14:paraId="47390B1A" w14:textId="560DE60C" w:rsidR="002A09FA" w:rsidRPr="00233FDB" w:rsidRDefault="002A09FA" w:rsidP="002A09FA">
            <w:pPr>
              <w:rPr>
                <w:b/>
              </w:rPr>
            </w:pPr>
          </w:p>
        </w:tc>
      </w:tr>
      <w:tr w:rsidR="0014718B" w14:paraId="5EAD0916" w14:textId="77777777" w:rsidTr="00345119">
        <w:tc>
          <w:tcPr>
            <w:tcW w:w="9576" w:type="dxa"/>
          </w:tcPr>
          <w:p w14:paraId="57C37C5D" w14:textId="77777777" w:rsidR="00543D3A" w:rsidRDefault="00502BB0" w:rsidP="002A09F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8F783DE" w14:textId="77777777" w:rsidR="00743436" w:rsidRDefault="00743436" w:rsidP="002A09FA">
            <w:pPr>
              <w:jc w:val="both"/>
            </w:pPr>
          </w:p>
          <w:p w14:paraId="28CE3226" w14:textId="502EB166" w:rsidR="00743436" w:rsidRDefault="00502BB0" w:rsidP="002A09FA">
            <w:pPr>
              <w:jc w:val="both"/>
            </w:pPr>
            <w:r>
              <w:t>While C.S.H.B. 1164 may differ from the introduced in minor or nonsubstantive ways, the following summarizes the substantial differences between the introduced and commit</w:t>
            </w:r>
            <w:r>
              <w:t>tee substitute versions of the bill.</w:t>
            </w:r>
          </w:p>
          <w:p w14:paraId="2A587B70" w14:textId="1F8438F4" w:rsidR="00743436" w:rsidRDefault="00743436" w:rsidP="002A09FA">
            <w:pPr>
              <w:jc w:val="both"/>
            </w:pPr>
          </w:p>
          <w:p w14:paraId="2E89A423" w14:textId="3D1239A2" w:rsidR="00743436" w:rsidRDefault="00502BB0" w:rsidP="002A09FA">
            <w:pPr>
              <w:jc w:val="both"/>
            </w:pPr>
            <w:r w:rsidRPr="00743436">
              <w:t>The substitute omits</w:t>
            </w:r>
            <w:r w:rsidR="00886E6D">
              <w:t xml:space="preserve"> a</w:t>
            </w:r>
            <w:r>
              <w:t xml:space="preserve"> provision</w:t>
            </w:r>
            <w:r w:rsidR="00886E6D">
              <w:t xml:space="preserve"> from the introduced that made the bill's provisions applicable</w:t>
            </w:r>
            <w:r>
              <w:t xml:space="preserve"> to</w:t>
            </w:r>
            <w:r w:rsidRPr="00743436">
              <w:t xml:space="preserve"> health benefits provided by or through a church benefits board. </w:t>
            </w:r>
            <w:r w:rsidRPr="00743436">
              <w:cr/>
            </w:r>
          </w:p>
          <w:p w14:paraId="06D16AB1" w14:textId="77777777" w:rsidR="00743436" w:rsidRDefault="00743436" w:rsidP="002A09FA">
            <w:pPr>
              <w:jc w:val="both"/>
            </w:pPr>
          </w:p>
          <w:p w14:paraId="2F655CFC" w14:textId="0966AD68" w:rsidR="00743436" w:rsidRPr="00743436" w:rsidRDefault="00743436" w:rsidP="002A09FA">
            <w:pPr>
              <w:jc w:val="both"/>
            </w:pPr>
          </w:p>
        </w:tc>
      </w:tr>
      <w:tr w:rsidR="0014718B" w14:paraId="324B81B9" w14:textId="77777777" w:rsidTr="00345119">
        <w:tc>
          <w:tcPr>
            <w:tcW w:w="9576" w:type="dxa"/>
          </w:tcPr>
          <w:p w14:paraId="22625B0B" w14:textId="77777777" w:rsidR="00543D3A" w:rsidRPr="009C1E9A" w:rsidRDefault="00543D3A" w:rsidP="002A09FA">
            <w:pPr>
              <w:rPr>
                <w:b/>
                <w:u w:val="single"/>
              </w:rPr>
            </w:pPr>
          </w:p>
        </w:tc>
      </w:tr>
      <w:tr w:rsidR="0014718B" w14:paraId="5A75624B" w14:textId="77777777" w:rsidTr="00345119">
        <w:tc>
          <w:tcPr>
            <w:tcW w:w="9576" w:type="dxa"/>
          </w:tcPr>
          <w:p w14:paraId="79234E07" w14:textId="77777777" w:rsidR="00543D3A" w:rsidRPr="00543D3A" w:rsidRDefault="00543D3A" w:rsidP="002A09FA">
            <w:pPr>
              <w:jc w:val="both"/>
            </w:pPr>
          </w:p>
        </w:tc>
      </w:tr>
    </w:tbl>
    <w:p w14:paraId="29927227" w14:textId="77777777" w:rsidR="008423E4" w:rsidRPr="00BE0E75" w:rsidRDefault="008423E4" w:rsidP="002A09FA">
      <w:pPr>
        <w:jc w:val="both"/>
        <w:rPr>
          <w:rFonts w:ascii="Arial" w:hAnsi="Arial"/>
          <w:sz w:val="16"/>
          <w:szCs w:val="16"/>
        </w:rPr>
      </w:pPr>
    </w:p>
    <w:p w14:paraId="7231FFAE" w14:textId="77777777" w:rsidR="004108C3" w:rsidRPr="008423E4" w:rsidRDefault="004108C3" w:rsidP="002A09F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FB06" w14:textId="77777777" w:rsidR="00000000" w:rsidRDefault="00502BB0">
      <w:r>
        <w:separator/>
      </w:r>
    </w:p>
  </w:endnote>
  <w:endnote w:type="continuationSeparator" w:id="0">
    <w:p w14:paraId="62CA78D6" w14:textId="77777777" w:rsidR="00000000" w:rsidRDefault="0050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E699" w14:textId="77777777" w:rsidR="00FF7581" w:rsidRDefault="00FF7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4718B" w14:paraId="2FC3F2B9" w14:textId="77777777" w:rsidTr="009C1E9A">
      <w:trPr>
        <w:cantSplit/>
      </w:trPr>
      <w:tc>
        <w:tcPr>
          <w:tcW w:w="0" w:type="pct"/>
        </w:tcPr>
        <w:p w14:paraId="5B0502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3C18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85943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94AD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3D28E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718B" w14:paraId="1DD91015" w14:textId="77777777" w:rsidTr="009C1E9A">
      <w:trPr>
        <w:cantSplit/>
      </w:trPr>
      <w:tc>
        <w:tcPr>
          <w:tcW w:w="0" w:type="pct"/>
        </w:tcPr>
        <w:p w14:paraId="0B437E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4F04F6" w14:textId="086DFC49" w:rsidR="00EC379B" w:rsidRPr="009C1E9A" w:rsidRDefault="00502BB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28144-D</w:t>
          </w:r>
        </w:p>
      </w:tc>
      <w:tc>
        <w:tcPr>
          <w:tcW w:w="2453" w:type="pct"/>
        </w:tcPr>
        <w:p w14:paraId="6D7E358B" w14:textId="04DC35B4" w:rsidR="00EC379B" w:rsidRDefault="00502B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A09FA">
            <w:t>23.124.2185</w:t>
          </w:r>
          <w:r>
            <w:fldChar w:fldCharType="end"/>
          </w:r>
        </w:p>
      </w:tc>
    </w:tr>
    <w:tr w:rsidR="0014718B" w14:paraId="67FBC59B" w14:textId="77777777" w:rsidTr="009C1E9A">
      <w:trPr>
        <w:cantSplit/>
      </w:trPr>
      <w:tc>
        <w:tcPr>
          <w:tcW w:w="0" w:type="pct"/>
        </w:tcPr>
        <w:p w14:paraId="2B4AAF6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37B79D" w14:textId="7EB8394E" w:rsidR="00EC379B" w:rsidRPr="009C1E9A" w:rsidRDefault="00502BB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22336</w:t>
          </w:r>
        </w:p>
      </w:tc>
      <w:tc>
        <w:tcPr>
          <w:tcW w:w="2453" w:type="pct"/>
        </w:tcPr>
        <w:p w14:paraId="538C00E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0AF2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718B" w14:paraId="7984F68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D8B508" w14:textId="77777777" w:rsidR="00EC379B" w:rsidRDefault="00502BB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A5D9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F2905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78D0" w14:textId="77777777" w:rsidR="00FF7581" w:rsidRDefault="00FF7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4271" w14:textId="77777777" w:rsidR="00000000" w:rsidRDefault="00502BB0">
      <w:r>
        <w:separator/>
      </w:r>
    </w:p>
  </w:footnote>
  <w:footnote w:type="continuationSeparator" w:id="0">
    <w:p w14:paraId="463A388B" w14:textId="77777777" w:rsidR="00000000" w:rsidRDefault="0050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741" w14:textId="77777777" w:rsidR="00FF7581" w:rsidRDefault="00FF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8D3D" w14:textId="77777777" w:rsidR="00FF7581" w:rsidRDefault="00FF7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E800" w14:textId="77777777" w:rsidR="00FF7581" w:rsidRDefault="00FF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4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B43"/>
    <w:rsid w:val="00027E81"/>
    <w:rsid w:val="00030AD8"/>
    <w:rsid w:val="0003107A"/>
    <w:rsid w:val="000318BF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1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0A79"/>
    <w:rsid w:val="00251ED5"/>
    <w:rsid w:val="002522AA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BFB"/>
    <w:rsid w:val="00280123"/>
    <w:rsid w:val="00281343"/>
    <w:rsid w:val="00281883"/>
    <w:rsid w:val="002874E3"/>
    <w:rsid w:val="00287656"/>
    <w:rsid w:val="00291518"/>
    <w:rsid w:val="00296FF0"/>
    <w:rsid w:val="002A09F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92F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80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58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BB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80E"/>
    <w:rsid w:val="00534A49"/>
    <w:rsid w:val="005363BB"/>
    <w:rsid w:val="00541B98"/>
    <w:rsid w:val="00543374"/>
    <w:rsid w:val="00543D3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4F6"/>
    <w:rsid w:val="006272DD"/>
    <w:rsid w:val="00630963"/>
    <w:rsid w:val="00631897"/>
    <w:rsid w:val="00632928"/>
    <w:rsid w:val="006330DA"/>
    <w:rsid w:val="00633262"/>
    <w:rsid w:val="00633460"/>
    <w:rsid w:val="00634C39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42A"/>
    <w:rsid w:val="007031BD"/>
    <w:rsid w:val="00703E80"/>
    <w:rsid w:val="0070513E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5A"/>
    <w:rsid w:val="00742794"/>
    <w:rsid w:val="00743436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C8D"/>
    <w:rsid w:val="0079487D"/>
    <w:rsid w:val="00795A32"/>
    <w:rsid w:val="007966D4"/>
    <w:rsid w:val="00796A0A"/>
    <w:rsid w:val="0079792C"/>
    <w:rsid w:val="007A0989"/>
    <w:rsid w:val="007A331F"/>
    <w:rsid w:val="007A3844"/>
    <w:rsid w:val="007A4381"/>
    <w:rsid w:val="007A4E65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E6D"/>
    <w:rsid w:val="0088797D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159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8A2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DDD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939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F3D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24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67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A5E"/>
    <w:rsid w:val="00DD128C"/>
    <w:rsid w:val="00DD1B8F"/>
    <w:rsid w:val="00DD5BCC"/>
    <w:rsid w:val="00DD7509"/>
    <w:rsid w:val="00DD79C7"/>
    <w:rsid w:val="00DD7D6E"/>
    <w:rsid w:val="00DD7EC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78A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5E2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4E1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C0D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BEE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58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BAA8A6-4E2B-4E0A-92CE-4EDCBDBE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79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7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79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97D"/>
    <w:rPr>
      <w:b/>
      <w:bCs/>
    </w:rPr>
  </w:style>
  <w:style w:type="paragraph" w:styleId="Revision">
    <w:name w:val="Revision"/>
    <w:hidden/>
    <w:uiPriority w:val="99"/>
    <w:semiHidden/>
    <w:rsid w:val="007051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2563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HB01164 (Committee Report (Substituted))</vt:lpstr>
    </vt:vector>
  </TitlesOfParts>
  <Company>State of Texas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28144</dc:subject>
  <dc:creator>State of Texas</dc:creator>
  <dc:description>HB 1164 by Gervin-Hawkins-(H)Insurance (Substitute Document Number: 88R 22336)</dc:description>
  <cp:lastModifiedBy>Stacey Nicchio</cp:lastModifiedBy>
  <cp:revision>2</cp:revision>
  <cp:lastPrinted>2003-11-26T17:21:00Z</cp:lastPrinted>
  <dcterms:created xsi:type="dcterms:W3CDTF">2023-05-05T17:23:00Z</dcterms:created>
  <dcterms:modified xsi:type="dcterms:W3CDTF">2023-05-05T17:23:00Z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23.124.2185</vt:lpwstr>
  </property>
</Properties>
</file>