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775B7" w14:paraId="0A7530BE" w14:textId="77777777" w:rsidTr="00345119">
        <w:tc>
          <w:tcPr>
            <w:tcW w:w="9576" w:type="dxa"/>
            <w:noWrap/>
          </w:tcPr>
          <w:p w14:paraId="2F23C624" w14:textId="77777777" w:rsidR="008423E4" w:rsidRPr="0022177D" w:rsidRDefault="00D82C33" w:rsidP="0088545D">
            <w:pPr>
              <w:pStyle w:val="Heading1"/>
            </w:pPr>
            <w:r w:rsidRPr="00631897">
              <w:t>BILL ANALYSIS</w:t>
            </w:r>
          </w:p>
        </w:tc>
      </w:tr>
    </w:tbl>
    <w:p w14:paraId="4CDB9E72" w14:textId="77777777" w:rsidR="008423E4" w:rsidRPr="0022177D" w:rsidRDefault="008423E4" w:rsidP="0088545D">
      <w:pPr>
        <w:jc w:val="center"/>
      </w:pPr>
    </w:p>
    <w:p w14:paraId="205A68D0" w14:textId="77777777" w:rsidR="008423E4" w:rsidRPr="00B31F0E" w:rsidRDefault="008423E4" w:rsidP="0088545D"/>
    <w:p w14:paraId="4773AE88" w14:textId="77777777" w:rsidR="008423E4" w:rsidRPr="00742794" w:rsidRDefault="008423E4" w:rsidP="0088545D">
      <w:pPr>
        <w:tabs>
          <w:tab w:val="right" w:pos="9360"/>
        </w:tabs>
      </w:pPr>
    </w:p>
    <w:tbl>
      <w:tblPr>
        <w:tblW w:w="0" w:type="auto"/>
        <w:tblLayout w:type="fixed"/>
        <w:tblLook w:val="01E0" w:firstRow="1" w:lastRow="1" w:firstColumn="1" w:lastColumn="1" w:noHBand="0" w:noVBand="0"/>
      </w:tblPr>
      <w:tblGrid>
        <w:gridCol w:w="9576"/>
      </w:tblGrid>
      <w:tr w:rsidR="000775B7" w14:paraId="37EC72CB" w14:textId="77777777" w:rsidTr="00345119">
        <w:tc>
          <w:tcPr>
            <w:tcW w:w="9576" w:type="dxa"/>
          </w:tcPr>
          <w:p w14:paraId="3BFB6F5F" w14:textId="3E5C1A6E" w:rsidR="008423E4" w:rsidRPr="00861995" w:rsidRDefault="00D82C33" w:rsidP="0088545D">
            <w:pPr>
              <w:jc w:val="right"/>
            </w:pPr>
            <w:r>
              <w:t>C.S.H.B. 1181</w:t>
            </w:r>
          </w:p>
        </w:tc>
      </w:tr>
      <w:tr w:rsidR="000775B7" w14:paraId="6B08D4C2" w14:textId="77777777" w:rsidTr="00345119">
        <w:tc>
          <w:tcPr>
            <w:tcW w:w="9576" w:type="dxa"/>
          </w:tcPr>
          <w:p w14:paraId="04FCA313" w14:textId="693C07E2" w:rsidR="008423E4" w:rsidRPr="00861995" w:rsidRDefault="00D82C33" w:rsidP="0088545D">
            <w:pPr>
              <w:jc w:val="right"/>
            </w:pPr>
            <w:r>
              <w:t xml:space="preserve">By: </w:t>
            </w:r>
            <w:r w:rsidR="00817BA3">
              <w:t>Shaheen</w:t>
            </w:r>
          </w:p>
        </w:tc>
      </w:tr>
      <w:tr w:rsidR="000775B7" w14:paraId="722387D1" w14:textId="77777777" w:rsidTr="00345119">
        <w:tc>
          <w:tcPr>
            <w:tcW w:w="9576" w:type="dxa"/>
          </w:tcPr>
          <w:p w14:paraId="4CD713E8" w14:textId="17C2D7A6" w:rsidR="008423E4" w:rsidRPr="00861995" w:rsidRDefault="00D82C33" w:rsidP="0088545D">
            <w:pPr>
              <w:jc w:val="right"/>
            </w:pPr>
            <w:r>
              <w:t>Judiciary &amp; Civil Jurisprudence</w:t>
            </w:r>
          </w:p>
        </w:tc>
      </w:tr>
      <w:tr w:rsidR="000775B7" w14:paraId="1C07D96E" w14:textId="77777777" w:rsidTr="00345119">
        <w:tc>
          <w:tcPr>
            <w:tcW w:w="9576" w:type="dxa"/>
          </w:tcPr>
          <w:p w14:paraId="581E4347" w14:textId="7AD27E66" w:rsidR="008423E4" w:rsidRDefault="00D82C33" w:rsidP="0088545D">
            <w:pPr>
              <w:jc w:val="right"/>
            </w:pPr>
            <w:r>
              <w:t>Committee Report (Substituted)</w:t>
            </w:r>
          </w:p>
        </w:tc>
      </w:tr>
    </w:tbl>
    <w:p w14:paraId="742D143E" w14:textId="77777777" w:rsidR="008423E4" w:rsidRDefault="008423E4" w:rsidP="0088545D">
      <w:pPr>
        <w:tabs>
          <w:tab w:val="right" w:pos="9360"/>
        </w:tabs>
      </w:pPr>
    </w:p>
    <w:p w14:paraId="006E9313" w14:textId="77777777" w:rsidR="008423E4" w:rsidRDefault="008423E4" w:rsidP="0088545D"/>
    <w:p w14:paraId="2D0CFFD1" w14:textId="77777777" w:rsidR="008423E4" w:rsidRDefault="008423E4" w:rsidP="0088545D"/>
    <w:tbl>
      <w:tblPr>
        <w:tblW w:w="0" w:type="auto"/>
        <w:tblCellMar>
          <w:left w:w="115" w:type="dxa"/>
          <w:right w:w="115" w:type="dxa"/>
        </w:tblCellMar>
        <w:tblLook w:val="01E0" w:firstRow="1" w:lastRow="1" w:firstColumn="1" w:lastColumn="1" w:noHBand="0" w:noVBand="0"/>
      </w:tblPr>
      <w:tblGrid>
        <w:gridCol w:w="9360"/>
      </w:tblGrid>
      <w:tr w:rsidR="000775B7" w14:paraId="05B73059" w14:textId="77777777" w:rsidTr="00345119">
        <w:tc>
          <w:tcPr>
            <w:tcW w:w="9576" w:type="dxa"/>
          </w:tcPr>
          <w:p w14:paraId="66BECC71" w14:textId="77777777" w:rsidR="008423E4" w:rsidRPr="00A8133F" w:rsidRDefault="00D82C33" w:rsidP="0088545D">
            <w:pPr>
              <w:rPr>
                <w:b/>
              </w:rPr>
            </w:pPr>
            <w:r w:rsidRPr="009C1E9A">
              <w:rPr>
                <w:b/>
                <w:u w:val="single"/>
              </w:rPr>
              <w:t>BACKGROUND AND PURPOSE</w:t>
            </w:r>
            <w:r>
              <w:rPr>
                <w:b/>
              </w:rPr>
              <w:t xml:space="preserve"> </w:t>
            </w:r>
          </w:p>
          <w:p w14:paraId="40B5F663" w14:textId="77777777" w:rsidR="008423E4" w:rsidRDefault="008423E4" w:rsidP="0088545D"/>
          <w:p w14:paraId="1FBA0258" w14:textId="0A016C52" w:rsidR="008423E4" w:rsidRDefault="00D82C33" w:rsidP="0088545D">
            <w:pPr>
              <w:pStyle w:val="Header"/>
              <w:jc w:val="both"/>
            </w:pPr>
            <w:r>
              <w:t>S</w:t>
            </w:r>
            <w:r w:rsidR="000247A1">
              <w:t xml:space="preserve">exual </w:t>
            </w:r>
            <w:r w:rsidR="00DD41B3">
              <w:t xml:space="preserve">material on websites </w:t>
            </w:r>
            <w:r w:rsidR="00C02181">
              <w:t xml:space="preserve">has </w:t>
            </w:r>
            <w:r w:rsidR="00DD41B3">
              <w:t xml:space="preserve">become increasingly accessible to a young demographic of users. </w:t>
            </w:r>
            <w:r w:rsidR="00FD2F99">
              <w:t>E</w:t>
            </w:r>
            <w:r w:rsidR="00DD41B3">
              <w:t xml:space="preserve">xposure </w:t>
            </w:r>
            <w:r w:rsidR="000247A1">
              <w:t xml:space="preserve">to this material </w:t>
            </w:r>
            <w:r w:rsidR="00DD41B3">
              <w:t>can be associated with many negative emotional, psychological, and physical health outcomes</w:t>
            </w:r>
            <w:r w:rsidR="00FD2F99">
              <w:t xml:space="preserve"> for preadolescent users</w:t>
            </w:r>
            <w:r w:rsidR="00DD41B3">
              <w:t xml:space="preserve">. </w:t>
            </w:r>
            <w:r w:rsidR="003410D0" w:rsidRPr="003410D0">
              <w:t xml:space="preserve">According to an analysis published in the </w:t>
            </w:r>
            <w:r w:rsidR="003410D0" w:rsidRPr="0088545D">
              <w:rPr>
                <w:i/>
                <w:iCs/>
              </w:rPr>
              <w:t>Journal of Adolescent Health</w:t>
            </w:r>
            <w:r w:rsidR="003410D0" w:rsidRPr="003410D0">
              <w:t>, approximately one in five youth experience unwanted online exposure to sexually explicit material.</w:t>
            </w:r>
            <w:r w:rsidR="003410D0">
              <w:t xml:space="preserve"> </w:t>
            </w:r>
            <w:r w:rsidR="003410D0" w:rsidRPr="003410D0">
              <w:t>Some studies, such as a 2015 study by Zachary D. Bloom and W. Bryce Hagedorn, have noted several potential negative impacts stemming from certain adolescents</w:t>
            </w:r>
            <w:r w:rsidR="00F87732">
              <w:t>'</w:t>
            </w:r>
            <w:r w:rsidR="003410D0" w:rsidRPr="003410D0">
              <w:t xml:space="preserve"> use of sexually explicit material</w:t>
            </w:r>
            <w:r w:rsidR="003410D0">
              <w:t xml:space="preserve">. </w:t>
            </w:r>
            <w:r w:rsidR="00E94BF6">
              <w:t>C.S.</w:t>
            </w:r>
            <w:r w:rsidR="00DD41B3">
              <w:t xml:space="preserve">H.B. 1181 </w:t>
            </w:r>
            <w:r w:rsidR="00700A19">
              <w:t xml:space="preserve">seeks to hold </w:t>
            </w:r>
            <w:r w:rsidR="0050435F">
              <w:t xml:space="preserve">individuals and entities </w:t>
            </w:r>
            <w:r w:rsidR="00DD41B3">
              <w:t xml:space="preserve">who </w:t>
            </w:r>
            <w:r w:rsidR="0050435F">
              <w:t xml:space="preserve">publish sexual material harmful to minors on a website </w:t>
            </w:r>
            <w:r w:rsidR="00DD41B3">
              <w:t>accountable</w:t>
            </w:r>
            <w:r w:rsidR="0050435F">
              <w:t xml:space="preserve"> by setting out age verification requirements and creating liability for those who violate certain requirements</w:t>
            </w:r>
            <w:r w:rsidR="00DD41B3">
              <w:t xml:space="preserve">. </w:t>
            </w:r>
          </w:p>
          <w:p w14:paraId="3DF89D4C" w14:textId="77777777" w:rsidR="008423E4" w:rsidRPr="00E26B13" w:rsidRDefault="008423E4" w:rsidP="0088545D">
            <w:pPr>
              <w:rPr>
                <w:b/>
              </w:rPr>
            </w:pPr>
          </w:p>
        </w:tc>
      </w:tr>
      <w:tr w:rsidR="000775B7" w14:paraId="67178811" w14:textId="77777777" w:rsidTr="00345119">
        <w:tc>
          <w:tcPr>
            <w:tcW w:w="9576" w:type="dxa"/>
          </w:tcPr>
          <w:p w14:paraId="5FC68199" w14:textId="77777777" w:rsidR="0017725B" w:rsidRDefault="00D82C33" w:rsidP="0088545D">
            <w:pPr>
              <w:rPr>
                <w:b/>
                <w:u w:val="single"/>
              </w:rPr>
            </w:pPr>
            <w:r>
              <w:rPr>
                <w:b/>
                <w:u w:val="single"/>
              </w:rPr>
              <w:t>CRIMINAL JUSTICE IMPACT</w:t>
            </w:r>
          </w:p>
          <w:p w14:paraId="5D66BE6B" w14:textId="77777777" w:rsidR="0017725B" w:rsidRDefault="0017725B" w:rsidP="0088545D">
            <w:pPr>
              <w:rPr>
                <w:b/>
                <w:u w:val="single"/>
              </w:rPr>
            </w:pPr>
          </w:p>
          <w:p w14:paraId="024D77B2" w14:textId="70F59119" w:rsidR="00C478DB" w:rsidRPr="00C478DB" w:rsidRDefault="00D82C33" w:rsidP="0088545D">
            <w:pPr>
              <w:jc w:val="both"/>
            </w:pPr>
            <w:r>
              <w:t xml:space="preserve">It is the committee's opinion that this bill does not expressly create a criminal offense, increase the punishment for an existing criminal offense or category of offenses, or change </w:t>
            </w:r>
            <w:r>
              <w:t>the eligibility of a person for community supervision, parole, or mandatory supervision.</w:t>
            </w:r>
          </w:p>
          <w:p w14:paraId="34D4E9BB" w14:textId="77777777" w:rsidR="0017725B" w:rsidRPr="0017725B" w:rsidRDefault="0017725B" w:rsidP="0088545D">
            <w:pPr>
              <w:rPr>
                <w:b/>
                <w:u w:val="single"/>
              </w:rPr>
            </w:pPr>
          </w:p>
        </w:tc>
      </w:tr>
      <w:tr w:rsidR="000775B7" w14:paraId="09CAC833" w14:textId="77777777" w:rsidTr="00345119">
        <w:tc>
          <w:tcPr>
            <w:tcW w:w="9576" w:type="dxa"/>
          </w:tcPr>
          <w:p w14:paraId="0CCBEBEA" w14:textId="77777777" w:rsidR="008423E4" w:rsidRPr="00A8133F" w:rsidRDefault="00D82C33" w:rsidP="0088545D">
            <w:pPr>
              <w:rPr>
                <w:b/>
              </w:rPr>
            </w:pPr>
            <w:r w:rsidRPr="009C1E9A">
              <w:rPr>
                <w:b/>
                <w:u w:val="single"/>
              </w:rPr>
              <w:t>RULEMAKING AUTHORITY</w:t>
            </w:r>
            <w:r>
              <w:rPr>
                <w:b/>
              </w:rPr>
              <w:t xml:space="preserve"> </w:t>
            </w:r>
          </w:p>
          <w:p w14:paraId="06262D87" w14:textId="77777777" w:rsidR="008423E4" w:rsidRDefault="008423E4" w:rsidP="0088545D"/>
          <w:p w14:paraId="445CC04D" w14:textId="354A1DF8" w:rsidR="00C478DB" w:rsidRDefault="00D82C33" w:rsidP="0088545D">
            <w:pPr>
              <w:pStyle w:val="Header"/>
              <w:tabs>
                <w:tab w:val="clear" w:pos="4320"/>
                <w:tab w:val="clear" w:pos="8640"/>
              </w:tabs>
              <w:jc w:val="both"/>
            </w:pPr>
            <w:r>
              <w:t>It is the committee's opinion that this bill does not expressly grant any additional rulemaking authority to a state officer, department, agen</w:t>
            </w:r>
            <w:r>
              <w:t>cy, or institution.</w:t>
            </w:r>
          </w:p>
          <w:p w14:paraId="70586294" w14:textId="77777777" w:rsidR="008423E4" w:rsidRPr="00E21FDC" w:rsidRDefault="008423E4" w:rsidP="0088545D">
            <w:pPr>
              <w:rPr>
                <w:b/>
              </w:rPr>
            </w:pPr>
          </w:p>
        </w:tc>
      </w:tr>
      <w:tr w:rsidR="000775B7" w14:paraId="0E371BF9" w14:textId="77777777" w:rsidTr="00345119">
        <w:tc>
          <w:tcPr>
            <w:tcW w:w="9576" w:type="dxa"/>
          </w:tcPr>
          <w:p w14:paraId="436EFD75" w14:textId="77777777" w:rsidR="008423E4" w:rsidRPr="00A8133F" w:rsidRDefault="00D82C33" w:rsidP="0088545D">
            <w:pPr>
              <w:rPr>
                <w:b/>
              </w:rPr>
            </w:pPr>
            <w:r w:rsidRPr="009C1E9A">
              <w:rPr>
                <w:b/>
                <w:u w:val="single"/>
              </w:rPr>
              <w:t>ANALYSIS</w:t>
            </w:r>
            <w:r>
              <w:rPr>
                <w:b/>
              </w:rPr>
              <w:t xml:space="preserve"> </w:t>
            </w:r>
          </w:p>
          <w:p w14:paraId="13FE3C6F" w14:textId="77777777" w:rsidR="008423E4" w:rsidRDefault="008423E4" w:rsidP="0088545D"/>
          <w:p w14:paraId="74670E7F" w14:textId="35338D9C" w:rsidR="000247A1" w:rsidRDefault="00D82C33" w:rsidP="0088545D">
            <w:pPr>
              <w:pStyle w:val="Header"/>
              <w:tabs>
                <w:tab w:val="clear" w:pos="4320"/>
                <w:tab w:val="clear" w:pos="8640"/>
              </w:tabs>
              <w:jc w:val="both"/>
            </w:pPr>
            <w:r w:rsidRPr="00DD226D">
              <w:t>C.S.H.B. 1181</w:t>
            </w:r>
            <w:r>
              <w:t xml:space="preserve"> </w:t>
            </w:r>
            <w:r w:rsidR="00C478DB">
              <w:t xml:space="preserve">amends the </w:t>
            </w:r>
            <w:r w:rsidR="00C478DB" w:rsidRPr="00C478DB">
              <w:t>Civil Practice and Remedies Code</w:t>
            </w:r>
            <w:r w:rsidR="00C478DB">
              <w:t xml:space="preserve"> to require a commercial entity, including a </w:t>
            </w:r>
            <w:r w:rsidR="00C478DB" w:rsidRPr="00C478DB">
              <w:t>corporation, limited liability company, partnership, limited partnership, sole proprietorship, or other legally recognized business entity</w:t>
            </w:r>
            <w:r w:rsidR="00C478DB">
              <w:t xml:space="preserve">, </w:t>
            </w:r>
            <w:r w:rsidR="00C478DB" w:rsidRPr="00C478DB">
              <w:t>that knowingly and intentionally publishes or distributes material on</w:t>
            </w:r>
            <w:r w:rsidR="00C478DB">
              <w:t xml:space="preserve"> a </w:t>
            </w:r>
            <w:r w:rsidR="00C478DB" w:rsidRPr="00C478DB">
              <w:t>website, including</w:t>
            </w:r>
            <w:r w:rsidR="00C478DB">
              <w:t xml:space="preserve"> </w:t>
            </w:r>
            <w:r w:rsidR="00841123">
              <w:t xml:space="preserve">a </w:t>
            </w:r>
            <w:r w:rsidR="00841123" w:rsidRPr="00841123">
              <w:t>social media</w:t>
            </w:r>
            <w:r w:rsidR="00C478DB">
              <w:t xml:space="preserve"> </w:t>
            </w:r>
            <w:r w:rsidR="00841123">
              <w:t>platform, more than one</w:t>
            </w:r>
            <w:r w:rsidR="00B22CA5">
              <w:noBreakHyphen/>
            </w:r>
            <w:r w:rsidR="00841123">
              <w:t xml:space="preserve">third of which is sexual material harmful to minors, to use reasonable age verification methods to verify that an individual </w:t>
            </w:r>
            <w:r w:rsidR="00841123" w:rsidRPr="00841123">
              <w:t>attempting to access the material is 18 years of age or older.</w:t>
            </w:r>
            <w:r w:rsidR="00841123">
              <w:t xml:space="preserve"> </w:t>
            </w:r>
            <w:r w:rsidR="0053708F">
              <w:t xml:space="preserve">The bill </w:t>
            </w:r>
            <w:r w:rsidR="00E94BF6">
              <w:t xml:space="preserve">makes liable </w:t>
            </w:r>
            <w:r w:rsidR="0053708F">
              <w:t xml:space="preserve">a commercial entity that knowingly and intentionally </w:t>
            </w:r>
            <w:r w:rsidR="0053708F" w:rsidRPr="0053708F">
              <w:t xml:space="preserve">publishes or distributes material on </w:t>
            </w:r>
            <w:r w:rsidR="0053708F">
              <w:t>a</w:t>
            </w:r>
            <w:r w:rsidR="0053708F" w:rsidRPr="0053708F">
              <w:t xml:space="preserve"> website that is found to have violated </w:t>
            </w:r>
            <w:r w:rsidR="00297EAE">
              <w:t xml:space="preserve">the bill's age verification requirement </w:t>
            </w:r>
            <w:r w:rsidR="0053708F" w:rsidRPr="0053708F">
              <w:t>to the parent or guardian of the minor for damages resulting from a minor's access to the material, including court costs and reasonable attorney's fees as ordered by the court.</w:t>
            </w:r>
          </w:p>
          <w:p w14:paraId="62B9465D" w14:textId="78CD58F7" w:rsidR="00B74DDF" w:rsidRDefault="00B74DDF" w:rsidP="0088545D">
            <w:pPr>
              <w:pStyle w:val="Header"/>
              <w:tabs>
                <w:tab w:val="clear" w:pos="4320"/>
                <w:tab w:val="clear" w:pos="8640"/>
              </w:tabs>
              <w:jc w:val="both"/>
            </w:pPr>
          </w:p>
          <w:p w14:paraId="41A0E175" w14:textId="0E2AF552" w:rsidR="00B74DDF" w:rsidRDefault="00D82C33" w:rsidP="0088545D">
            <w:pPr>
              <w:pStyle w:val="Header"/>
              <w:tabs>
                <w:tab w:val="clear" w:pos="4320"/>
                <w:tab w:val="clear" w:pos="8640"/>
              </w:tabs>
              <w:jc w:val="both"/>
            </w:pPr>
            <w:r w:rsidRPr="00B74DDF">
              <w:t>C.S.H.B. 1181</w:t>
            </w:r>
            <w:r w:rsidR="007018C7">
              <w:t xml:space="preserve"> requires a commercial entity that knowingly and intentionally publishes or distributes material on a website or a third party that performs age verification to require an individual to </w:t>
            </w:r>
            <w:r w:rsidR="007018C7" w:rsidRPr="007018C7">
              <w:t>provide digital identification</w:t>
            </w:r>
            <w:r w:rsidR="007018C7">
              <w:t xml:space="preserve"> stored on a digital network that may be accessed by a commercial entity and serves as proof of the identity of an individual or </w:t>
            </w:r>
            <w:r w:rsidR="007D661F">
              <w:t xml:space="preserve">to </w:t>
            </w:r>
            <w:r w:rsidR="007018C7" w:rsidRPr="007018C7">
              <w:t>comply with a commercial age verification system that verifies age using</w:t>
            </w:r>
            <w:r w:rsidR="007018C7">
              <w:t xml:space="preserve"> a government-issued identification or a commercially reasonable </w:t>
            </w:r>
            <w:r w:rsidR="007018C7" w:rsidRPr="007018C7">
              <w:t>method that relies on public or private transactional data to verify the age of an individual.</w:t>
            </w:r>
            <w:r w:rsidR="007018C7">
              <w:t xml:space="preserve"> </w:t>
            </w:r>
            <w:r w:rsidR="00EE169A">
              <w:t>The bill</w:t>
            </w:r>
            <w:r w:rsidR="0053708F">
              <w:t xml:space="preserve"> prohibits the commercial entity or a third party that performs the age verification from retaining any identifying information of the individual after access has been granted to the material. </w:t>
            </w:r>
            <w:r w:rsidRPr="00B74DDF">
              <w:t xml:space="preserve">The bill </w:t>
            </w:r>
            <w:r w:rsidR="00EE169A">
              <w:t xml:space="preserve">makes liable </w:t>
            </w:r>
            <w:r w:rsidRPr="00B74DDF">
              <w:t xml:space="preserve">a commercial entity </w:t>
            </w:r>
            <w:r w:rsidR="00C57EE9">
              <w:t xml:space="preserve">that knowingly and intentionally publishes or distributed material on a website </w:t>
            </w:r>
            <w:r>
              <w:t xml:space="preserve">or </w:t>
            </w:r>
            <w:r w:rsidR="00C57EE9">
              <w:t xml:space="preserve">a </w:t>
            </w:r>
            <w:r>
              <w:t xml:space="preserve">third party </w:t>
            </w:r>
            <w:r w:rsidRPr="00B74DDF">
              <w:t xml:space="preserve">that </w:t>
            </w:r>
            <w:r w:rsidR="00C57EE9">
              <w:t xml:space="preserve">performs the age verification that is found to have </w:t>
            </w:r>
            <w:r w:rsidRPr="00B74DDF">
              <w:t>knowing</w:t>
            </w:r>
            <w:r w:rsidRPr="00B74DDF">
              <w:t xml:space="preserve">ly </w:t>
            </w:r>
            <w:r>
              <w:t>retain</w:t>
            </w:r>
            <w:r w:rsidR="00C57EE9">
              <w:t>ed</w:t>
            </w:r>
            <w:r>
              <w:t xml:space="preserve"> </w:t>
            </w:r>
            <w:r w:rsidRPr="00B74DDF">
              <w:t>identifying information of an individual after access has been granted to the individual for damages resulting from retaining the identifying information, including court costs and reasonable attorney's fees as ordered by the court.</w:t>
            </w:r>
          </w:p>
          <w:p w14:paraId="506F9D31" w14:textId="30DA0BD0" w:rsidR="0053708F" w:rsidRDefault="0053708F" w:rsidP="0088545D">
            <w:pPr>
              <w:pStyle w:val="Header"/>
              <w:tabs>
                <w:tab w:val="clear" w:pos="4320"/>
                <w:tab w:val="clear" w:pos="8640"/>
              </w:tabs>
              <w:jc w:val="both"/>
            </w:pPr>
          </w:p>
          <w:p w14:paraId="73D573F8" w14:textId="1376521D" w:rsidR="0053708F" w:rsidRDefault="00D82C33" w:rsidP="0088545D">
            <w:pPr>
              <w:pStyle w:val="Header"/>
              <w:tabs>
                <w:tab w:val="clear" w:pos="4320"/>
                <w:tab w:val="clear" w:pos="8640"/>
              </w:tabs>
              <w:jc w:val="both"/>
            </w:pPr>
            <w:r w:rsidRPr="00C57EE9">
              <w:t>C.S.H.B. 1</w:t>
            </w:r>
            <w:r w:rsidRPr="00C57EE9">
              <w:t>181</w:t>
            </w:r>
            <w:r>
              <w:t xml:space="preserve"> </w:t>
            </w:r>
            <w:r w:rsidR="00B8616D">
              <w:t xml:space="preserve">establishes </w:t>
            </w:r>
            <w:r w:rsidR="00EE169A">
              <w:t xml:space="preserve">the </w:t>
            </w:r>
            <w:r w:rsidR="00B8616D">
              <w:t>bill</w:t>
            </w:r>
            <w:r w:rsidR="00EE169A">
              <w:t>'s provisions</w:t>
            </w:r>
            <w:r w:rsidR="00B8616D">
              <w:t xml:space="preserve"> </w:t>
            </w:r>
            <w:r w:rsidR="00EE169A">
              <w:t xml:space="preserve">do </w:t>
            </w:r>
            <w:r w:rsidR="00B8616D">
              <w:t xml:space="preserve">not apply to a </w:t>
            </w:r>
            <w:r w:rsidR="00B8616D" w:rsidRPr="00B8616D">
              <w:t>bona fide news or public interest broadcast, website video, report, or event and may not be construed to affect the rights of a news-gathering organization.</w:t>
            </w:r>
            <w:r w:rsidR="00EE169A">
              <w:t xml:space="preserve"> The bill </w:t>
            </w:r>
            <w:r w:rsidR="00231F82">
              <w:t xml:space="preserve">prohibits an Internet service provider, or its affiliates or subsidiaries, </w:t>
            </w:r>
            <w:r w:rsidR="00231F82" w:rsidRPr="00231F82">
              <w:t xml:space="preserve">a search engine, or a cloud service provider </w:t>
            </w:r>
            <w:r w:rsidR="00231F82">
              <w:t>from being</w:t>
            </w:r>
            <w:r w:rsidR="00231F82" w:rsidRPr="00231F82">
              <w:t xml:space="preserve"> held to have violated </w:t>
            </w:r>
            <w:r w:rsidR="00231F82">
              <w:t xml:space="preserve">the </w:t>
            </w:r>
            <w:r w:rsidR="00EE169A">
              <w:t xml:space="preserve">bill's </w:t>
            </w:r>
            <w:r w:rsidR="005E3FE6">
              <w:t xml:space="preserve">provisions </w:t>
            </w:r>
            <w:r w:rsidR="00231F82" w:rsidRPr="00231F82">
              <w:t>solely for providing access or connection to or from a website or other information or content on the Internet or on a facility, system, or network not under that provider's control to the extent the provider or search engine is not responsible for the creation of the content that constitutes sexual material harmful to minors.</w:t>
            </w:r>
          </w:p>
          <w:p w14:paraId="02E45B64" w14:textId="0D92AE06" w:rsidR="00E94BF6" w:rsidRDefault="00E94BF6" w:rsidP="0088545D">
            <w:pPr>
              <w:pStyle w:val="Header"/>
              <w:tabs>
                <w:tab w:val="clear" w:pos="4320"/>
                <w:tab w:val="clear" w:pos="8640"/>
              </w:tabs>
              <w:jc w:val="both"/>
            </w:pPr>
          </w:p>
          <w:p w14:paraId="38FFE21C" w14:textId="7CA4995F" w:rsidR="00E94BF6" w:rsidRDefault="00D82C33" w:rsidP="0088545D">
            <w:pPr>
              <w:pStyle w:val="Header"/>
              <w:tabs>
                <w:tab w:val="clear" w:pos="4320"/>
                <w:tab w:val="clear" w:pos="8640"/>
              </w:tabs>
              <w:jc w:val="both"/>
            </w:pPr>
            <w:r>
              <w:t xml:space="preserve">C.S.H.B. 1181 </w:t>
            </w:r>
            <w:r w:rsidR="00700A19">
              <w:t xml:space="preserve">establishes that, for purposes of the bill's provisions, </w:t>
            </w:r>
            <w:r>
              <w:t>sexual material harmful to minors include</w:t>
            </w:r>
            <w:r w:rsidR="00700A19">
              <w:t>s</w:t>
            </w:r>
            <w:r>
              <w:t xml:space="preserve"> any material that:</w:t>
            </w:r>
          </w:p>
          <w:p w14:paraId="4B923080" w14:textId="77777777" w:rsidR="00E94BF6" w:rsidRDefault="00D82C33" w:rsidP="0088545D">
            <w:pPr>
              <w:pStyle w:val="Header"/>
              <w:numPr>
                <w:ilvl w:val="0"/>
                <w:numId w:val="1"/>
              </w:numPr>
              <w:jc w:val="both"/>
            </w:pPr>
            <w:r>
              <w:t xml:space="preserve">the average </w:t>
            </w:r>
            <w:r w:rsidRPr="00841123">
              <w:t>person, applying contemporary community standards, would find, taking the material as a whole and with respect to minors, is designed to appeal to or pa</w:t>
            </w:r>
            <w:r w:rsidRPr="00841123">
              <w:t>nder to the</w:t>
            </w:r>
            <w:r>
              <w:t xml:space="preserve"> prurient interest;</w:t>
            </w:r>
          </w:p>
          <w:p w14:paraId="425B80A8" w14:textId="77777777" w:rsidR="00E94BF6" w:rsidRDefault="00D82C33" w:rsidP="0088545D">
            <w:pPr>
              <w:pStyle w:val="Header"/>
              <w:numPr>
                <w:ilvl w:val="0"/>
                <w:numId w:val="2"/>
              </w:numPr>
              <w:tabs>
                <w:tab w:val="clear" w:pos="4320"/>
                <w:tab w:val="clear" w:pos="8640"/>
              </w:tabs>
              <w:jc w:val="both"/>
            </w:pPr>
            <w:r>
              <w:t xml:space="preserve">in a manner patently offensive with respect to minors, exploits, is devoted to, or principally consists of descriptions of actual, simulated, or animated display or depiction of: </w:t>
            </w:r>
          </w:p>
          <w:p w14:paraId="4B6384EC" w14:textId="77777777" w:rsidR="00E94BF6" w:rsidRDefault="00D82C33" w:rsidP="0088545D">
            <w:pPr>
              <w:pStyle w:val="Header"/>
              <w:numPr>
                <w:ilvl w:val="0"/>
                <w:numId w:val="5"/>
              </w:numPr>
              <w:ind w:left="1440"/>
              <w:jc w:val="both"/>
            </w:pPr>
            <w:r>
              <w:t>a person's pubic hair, anus, or genitals or t</w:t>
            </w:r>
            <w:r>
              <w:t>he nipple of the female breast;</w:t>
            </w:r>
          </w:p>
          <w:p w14:paraId="43EF2E0C" w14:textId="77777777" w:rsidR="00E94BF6" w:rsidRDefault="00D82C33" w:rsidP="0088545D">
            <w:pPr>
              <w:pStyle w:val="Header"/>
              <w:numPr>
                <w:ilvl w:val="0"/>
                <w:numId w:val="5"/>
              </w:numPr>
              <w:tabs>
                <w:tab w:val="clear" w:pos="4320"/>
                <w:tab w:val="clear" w:pos="8640"/>
              </w:tabs>
              <w:ind w:left="1440"/>
              <w:jc w:val="both"/>
            </w:pPr>
            <w:r>
              <w:t>touching, caressing, or fondling of nipples, breasts, buttocks, anuses, or genitals; or</w:t>
            </w:r>
          </w:p>
          <w:p w14:paraId="49C653CE" w14:textId="64612E04" w:rsidR="00E94BF6" w:rsidRDefault="00D82C33" w:rsidP="0088545D">
            <w:pPr>
              <w:pStyle w:val="Header"/>
              <w:numPr>
                <w:ilvl w:val="0"/>
                <w:numId w:val="5"/>
              </w:numPr>
              <w:tabs>
                <w:tab w:val="clear" w:pos="4320"/>
                <w:tab w:val="clear" w:pos="8640"/>
              </w:tabs>
              <w:ind w:left="1440"/>
              <w:jc w:val="both"/>
            </w:pPr>
            <w:r w:rsidRPr="00841123">
              <w:t xml:space="preserve">sexual intercourse, masturbation, sodomy, bestiality, oral copulation, flagellation, excretory functions, exhibitions, or any other sexual act; </w:t>
            </w:r>
            <w:r w:rsidRPr="0053708F">
              <w:t>and</w:t>
            </w:r>
          </w:p>
          <w:p w14:paraId="7F2F422A" w14:textId="4AB79B09" w:rsidR="00700A19" w:rsidRDefault="00D82C33" w:rsidP="0088545D">
            <w:pPr>
              <w:pStyle w:val="Header"/>
              <w:numPr>
                <w:ilvl w:val="0"/>
                <w:numId w:val="9"/>
              </w:numPr>
              <w:tabs>
                <w:tab w:val="clear" w:pos="4320"/>
                <w:tab w:val="clear" w:pos="8640"/>
              </w:tabs>
              <w:jc w:val="both"/>
            </w:pPr>
            <w:r w:rsidRPr="005A6DF7">
              <w:t>taken as a whole, lacks serious literary, artistic, political, or scientific value for minors.</w:t>
            </w:r>
          </w:p>
          <w:p w14:paraId="4F2AD37A" w14:textId="62200E6D" w:rsidR="00E94BF6" w:rsidRDefault="00D82C33" w:rsidP="0088545D">
            <w:pPr>
              <w:pStyle w:val="Header"/>
              <w:tabs>
                <w:tab w:val="clear" w:pos="4320"/>
                <w:tab w:val="clear" w:pos="8640"/>
              </w:tabs>
              <w:jc w:val="both"/>
            </w:pPr>
            <w:r>
              <w:t>The bill defi</w:t>
            </w:r>
            <w:r>
              <w:t xml:space="preserve">nes the following terms for purposes of the bill's provisions: </w:t>
            </w:r>
          </w:p>
          <w:p w14:paraId="029CCF71" w14:textId="7E40198E" w:rsidR="008A58BB" w:rsidRDefault="00D82C33" w:rsidP="0088545D">
            <w:pPr>
              <w:pStyle w:val="Header"/>
              <w:numPr>
                <w:ilvl w:val="0"/>
                <w:numId w:val="8"/>
              </w:numPr>
              <w:jc w:val="both"/>
            </w:pPr>
            <w:r>
              <w:t>"di</w:t>
            </w:r>
            <w:r w:rsidRPr="008A58BB">
              <w:t xml:space="preserve">stribute" </w:t>
            </w:r>
            <w:r>
              <w:t xml:space="preserve">as </w:t>
            </w:r>
            <w:r w:rsidRPr="008A58BB">
              <w:t>issu</w:t>
            </w:r>
            <w:r>
              <w:t>ing</w:t>
            </w:r>
            <w:r w:rsidRPr="008A58BB">
              <w:t>, sell</w:t>
            </w:r>
            <w:r>
              <w:t>ing</w:t>
            </w:r>
            <w:r w:rsidRPr="008A58BB">
              <w:t>, giv</w:t>
            </w:r>
            <w:r>
              <w:t>ing</w:t>
            </w:r>
            <w:r w:rsidRPr="008A58BB">
              <w:t>, provid</w:t>
            </w:r>
            <w:r>
              <w:t>ing</w:t>
            </w:r>
            <w:r w:rsidRPr="008A58BB">
              <w:t>, deliver</w:t>
            </w:r>
            <w:r>
              <w:t>ing</w:t>
            </w:r>
            <w:r w:rsidRPr="008A58BB">
              <w:t>, transfer</w:t>
            </w:r>
            <w:r>
              <w:t>ring</w:t>
            </w:r>
            <w:r w:rsidRPr="008A58BB">
              <w:t>, transmut</w:t>
            </w:r>
            <w:r>
              <w:t>ing</w:t>
            </w:r>
            <w:r w:rsidRPr="008A58BB">
              <w:t>, circulat</w:t>
            </w:r>
            <w:r>
              <w:t>ing</w:t>
            </w:r>
            <w:r w:rsidRPr="008A58BB">
              <w:t>, or disseminat</w:t>
            </w:r>
            <w:r>
              <w:t>ing</w:t>
            </w:r>
            <w:r w:rsidRPr="008A58BB">
              <w:t xml:space="preserve"> by any means</w:t>
            </w:r>
            <w:r>
              <w:t>;</w:t>
            </w:r>
          </w:p>
          <w:p w14:paraId="7C215FEF" w14:textId="5DC43DA3" w:rsidR="00C02181" w:rsidRDefault="00D82C33" w:rsidP="0088545D">
            <w:pPr>
              <w:pStyle w:val="Header"/>
              <w:numPr>
                <w:ilvl w:val="0"/>
                <w:numId w:val="8"/>
              </w:numPr>
              <w:jc w:val="both"/>
            </w:pPr>
            <w:r>
              <w:t xml:space="preserve">"minor" as an individual younger than 18 years of </w:t>
            </w:r>
            <w:r>
              <w:t>age;</w:t>
            </w:r>
          </w:p>
          <w:p w14:paraId="4BDAF52B" w14:textId="43A1B5E1" w:rsidR="008A58BB" w:rsidRDefault="00D82C33" w:rsidP="0088545D">
            <w:pPr>
              <w:pStyle w:val="Header"/>
              <w:numPr>
                <w:ilvl w:val="0"/>
                <w:numId w:val="8"/>
              </w:numPr>
              <w:jc w:val="both"/>
            </w:pPr>
            <w:r w:rsidRPr="008A58BB">
              <w:t>"</w:t>
            </w:r>
            <w:r>
              <w:t>p</w:t>
            </w:r>
            <w:r w:rsidRPr="008A58BB">
              <w:t xml:space="preserve">ublish" </w:t>
            </w:r>
            <w:r>
              <w:t xml:space="preserve">as </w:t>
            </w:r>
            <w:r w:rsidRPr="008A58BB">
              <w:t>communicat</w:t>
            </w:r>
            <w:r>
              <w:t>ing</w:t>
            </w:r>
            <w:r w:rsidRPr="008A58BB">
              <w:t xml:space="preserve"> or mak</w:t>
            </w:r>
            <w:r>
              <w:t>ing</w:t>
            </w:r>
            <w:r w:rsidRPr="008A58BB">
              <w:t xml:space="preserve"> information available to another person or entity on a publicly available website</w:t>
            </w:r>
            <w:r>
              <w:t>;</w:t>
            </w:r>
            <w:r w:rsidR="00700A19">
              <w:t xml:space="preserve"> and</w:t>
            </w:r>
          </w:p>
          <w:p w14:paraId="2CAAFEAF" w14:textId="77777777" w:rsidR="00700A19" w:rsidRDefault="00D82C33" w:rsidP="0088545D">
            <w:pPr>
              <w:pStyle w:val="Header"/>
              <w:numPr>
                <w:ilvl w:val="0"/>
                <w:numId w:val="8"/>
              </w:numPr>
              <w:jc w:val="both"/>
            </w:pPr>
            <w:r w:rsidRPr="00700A19">
              <w:t>"</w:t>
            </w:r>
            <w:r>
              <w:t>t</w:t>
            </w:r>
            <w:r w:rsidRPr="00700A19">
              <w:t xml:space="preserve">ransactional data" </w:t>
            </w:r>
            <w:r>
              <w:t xml:space="preserve">as </w:t>
            </w:r>
            <w:r w:rsidRPr="00700A19">
              <w:t>a sequence of information that documents an exchange, agreement, or transfer between an individual, com</w:t>
            </w:r>
            <w:r w:rsidRPr="00700A19">
              <w:t>mercial entity, or third party used for the purpose of satisfying a request or event</w:t>
            </w:r>
            <w:r>
              <w:t xml:space="preserve"> and include</w:t>
            </w:r>
            <w:r w:rsidRPr="00700A19">
              <w:t xml:space="preserve"> records from mortgage, education, and employment entities.</w:t>
            </w:r>
          </w:p>
          <w:p w14:paraId="25F644F8" w14:textId="2C234BBD" w:rsidR="00700A19" w:rsidRDefault="00D82C33" w:rsidP="0088545D">
            <w:pPr>
              <w:pStyle w:val="Header"/>
              <w:jc w:val="both"/>
            </w:pPr>
            <w:r>
              <w:t xml:space="preserve">The bill establishes that, for purposes of the bill's provisions, a </w:t>
            </w:r>
            <w:r w:rsidR="008A58BB">
              <w:t>news-gathering organization includes:</w:t>
            </w:r>
          </w:p>
          <w:p w14:paraId="5FDEF56F" w14:textId="158EE510" w:rsidR="008A58BB" w:rsidRDefault="00D82C33" w:rsidP="0088545D">
            <w:pPr>
              <w:pStyle w:val="Header"/>
              <w:numPr>
                <w:ilvl w:val="0"/>
                <w:numId w:val="10"/>
              </w:numPr>
              <w:jc w:val="both"/>
            </w:pPr>
            <w:r>
              <w:t>an employee of a newspaper, news publication, or news source, printed or on an online or mobile platform, of current news and public interest, who is acting within the course and scope of that employment and can provide documentation of that employme</w:t>
            </w:r>
            <w:r>
              <w:t>nt with the newspaper, news publication, or news source; and</w:t>
            </w:r>
          </w:p>
          <w:p w14:paraId="01BCB6F8" w14:textId="59B10311" w:rsidR="008A58BB" w:rsidRDefault="00D82C33" w:rsidP="0088545D">
            <w:pPr>
              <w:pStyle w:val="Header"/>
              <w:numPr>
                <w:ilvl w:val="0"/>
                <w:numId w:val="10"/>
              </w:numPr>
              <w:tabs>
                <w:tab w:val="clear" w:pos="4320"/>
                <w:tab w:val="clear" w:pos="8640"/>
              </w:tabs>
              <w:jc w:val="both"/>
            </w:pPr>
            <w:r>
              <w:t>an employee of a radio broadcast station, television broadcast station, cable television operator, or wire service who is acting within the course and scope of that employment and can provide doc</w:t>
            </w:r>
            <w:r>
              <w:t>umentation of that employment</w:t>
            </w:r>
            <w:r w:rsidR="00700A19">
              <w:t>.</w:t>
            </w:r>
          </w:p>
          <w:p w14:paraId="7C095CB9" w14:textId="54C0BB34" w:rsidR="008423E4" w:rsidRPr="00835628" w:rsidRDefault="008423E4" w:rsidP="0088545D">
            <w:pPr>
              <w:rPr>
                <w:b/>
              </w:rPr>
            </w:pPr>
          </w:p>
        </w:tc>
      </w:tr>
      <w:tr w:rsidR="000775B7" w14:paraId="008C9C60" w14:textId="77777777" w:rsidTr="00345119">
        <w:tc>
          <w:tcPr>
            <w:tcW w:w="9576" w:type="dxa"/>
          </w:tcPr>
          <w:p w14:paraId="7338CF2F" w14:textId="77777777" w:rsidR="008423E4" w:rsidRPr="00A8133F" w:rsidRDefault="00D82C33" w:rsidP="0088545D">
            <w:pPr>
              <w:rPr>
                <w:b/>
              </w:rPr>
            </w:pPr>
            <w:r w:rsidRPr="009C1E9A">
              <w:rPr>
                <w:b/>
                <w:u w:val="single"/>
              </w:rPr>
              <w:t>EFFECTIVE DATE</w:t>
            </w:r>
            <w:r>
              <w:rPr>
                <w:b/>
              </w:rPr>
              <w:t xml:space="preserve"> </w:t>
            </w:r>
          </w:p>
          <w:p w14:paraId="657132F6" w14:textId="77777777" w:rsidR="008423E4" w:rsidRDefault="008423E4" w:rsidP="0088545D"/>
          <w:p w14:paraId="42BCEEFE" w14:textId="776C7E52" w:rsidR="008423E4" w:rsidRPr="003624F2" w:rsidRDefault="00D82C33" w:rsidP="0088545D">
            <w:pPr>
              <w:pStyle w:val="Header"/>
              <w:tabs>
                <w:tab w:val="clear" w:pos="4320"/>
                <w:tab w:val="clear" w:pos="8640"/>
              </w:tabs>
              <w:jc w:val="both"/>
            </w:pPr>
            <w:r>
              <w:t>September 1, 2023.</w:t>
            </w:r>
          </w:p>
          <w:p w14:paraId="65296821" w14:textId="77777777" w:rsidR="008423E4" w:rsidRPr="00233FDB" w:rsidRDefault="008423E4" w:rsidP="0088545D">
            <w:pPr>
              <w:rPr>
                <w:b/>
              </w:rPr>
            </w:pPr>
          </w:p>
        </w:tc>
      </w:tr>
      <w:tr w:rsidR="000775B7" w14:paraId="6C21815B" w14:textId="77777777" w:rsidTr="00345119">
        <w:tc>
          <w:tcPr>
            <w:tcW w:w="9576" w:type="dxa"/>
          </w:tcPr>
          <w:p w14:paraId="68A9E6DD" w14:textId="77777777" w:rsidR="00817BA3" w:rsidRDefault="00D82C33" w:rsidP="0088545D">
            <w:pPr>
              <w:keepNext/>
              <w:jc w:val="both"/>
              <w:rPr>
                <w:b/>
                <w:u w:val="single"/>
              </w:rPr>
            </w:pPr>
            <w:r>
              <w:rPr>
                <w:b/>
                <w:u w:val="single"/>
              </w:rPr>
              <w:t>COMPARISON OF INTRODUCED AND SUBSTITUTE</w:t>
            </w:r>
          </w:p>
          <w:p w14:paraId="1769B344" w14:textId="77777777" w:rsidR="004521FE" w:rsidRDefault="004521FE" w:rsidP="0088545D">
            <w:pPr>
              <w:keepNext/>
              <w:jc w:val="both"/>
              <w:rPr>
                <w:b/>
                <w:u w:val="single"/>
              </w:rPr>
            </w:pPr>
          </w:p>
          <w:p w14:paraId="4D0F0554" w14:textId="77777777" w:rsidR="00745DEE" w:rsidRDefault="00D82C33" w:rsidP="0088545D">
            <w:pPr>
              <w:jc w:val="both"/>
            </w:pPr>
            <w:r>
              <w:t xml:space="preserve">While C.S.H.B. 1181 may differ from the introduced in minor or nonsubstantive ways, the following summarizes the substantial </w:t>
            </w:r>
            <w:r>
              <w:t>differences between the introduced and committee substitute versions of the bill.</w:t>
            </w:r>
          </w:p>
          <w:p w14:paraId="544C483F" w14:textId="77777777" w:rsidR="00745DEE" w:rsidRDefault="00745DEE" w:rsidP="0088545D">
            <w:pPr>
              <w:jc w:val="both"/>
            </w:pPr>
          </w:p>
          <w:p w14:paraId="0D7C85D6" w14:textId="51D3D80A" w:rsidR="00745DEE" w:rsidRDefault="00D82C33" w:rsidP="0088545D">
            <w:pPr>
              <w:jc w:val="both"/>
            </w:pPr>
            <w:r>
              <w:t>The substitute replaces the requirement from the introduced for an organization that owns a website, including an organization that owns a social media website, to include a</w:t>
            </w:r>
            <w:r>
              <w:t xml:space="preserve"> mechanism that prevents a user from accessing pornographic material unless the user is 13 years of age or older with a requirement for a commercial entity that knowingly and intentionally publishes or distributes material on a website, including a social </w:t>
            </w:r>
            <w:r>
              <w:t>media platform, more than one-third of which is sexual material harmful to an individual younger than 18 years of age to use reasonable age verification methods to verify that an individual attempting to access the material is 18 years of age or older.</w:t>
            </w:r>
          </w:p>
          <w:p w14:paraId="4713CBB4" w14:textId="77777777" w:rsidR="0088545D" w:rsidRDefault="0088545D" w:rsidP="0088545D">
            <w:pPr>
              <w:jc w:val="both"/>
            </w:pPr>
          </w:p>
          <w:p w14:paraId="7D271A43" w14:textId="77777777" w:rsidR="00745DEE" w:rsidRDefault="00D82C33" w:rsidP="0088545D">
            <w:pPr>
              <w:jc w:val="both"/>
            </w:pPr>
            <w:r>
              <w:t>Th</w:t>
            </w:r>
            <w:r>
              <w:t xml:space="preserve">e substitute includes requirements for reasonable age verification methods, whereas the introduced did not include such requirements. </w:t>
            </w:r>
          </w:p>
          <w:p w14:paraId="60276D08" w14:textId="77777777" w:rsidR="00745DEE" w:rsidRDefault="00745DEE" w:rsidP="0088545D">
            <w:pPr>
              <w:jc w:val="both"/>
            </w:pPr>
          </w:p>
          <w:p w14:paraId="638EACF0" w14:textId="77777777" w:rsidR="00745DEE" w:rsidRDefault="00D82C33" w:rsidP="0088545D">
            <w:pPr>
              <w:jc w:val="both"/>
            </w:pPr>
            <w:r>
              <w:t>Whereas the requirement for preventing certain users from accessing pornographic material in the introduced applied to a</w:t>
            </w:r>
            <w:r w:rsidRPr="00FB285E">
              <w:t xml:space="preserve"> corporation, limited or general partnership, limited liability company, business trust, real estate investment trust, joint venture, joint stock company, cooperative, association, bank, insurance company, credit union, savings and loan association, or oth</w:t>
            </w:r>
            <w:r w:rsidRPr="00FB285E">
              <w:t>er organization, regardless of whether the organization is for-profit, nonprofit, domestic, or foreign</w:t>
            </w:r>
            <w:r>
              <w:t xml:space="preserve">, the requirement for age verification in the substitute applies to </w:t>
            </w:r>
            <w:r w:rsidRPr="00FB285E">
              <w:t>a corporation, limited liability company, partnership, limited partnership, sole propr</w:t>
            </w:r>
            <w:r w:rsidRPr="00FB285E">
              <w:t>ietorship, or other legally recognized business entity.</w:t>
            </w:r>
            <w:r>
              <w:t xml:space="preserve"> Whereas the introduced included the term "pornographic material," defined as </w:t>
            </w:r>
            <w:r w:rsidRPr="005D6679">
              <w:t>an image, video, or other means of visual display depicting actual or simulated sexual intercourse, deviate sexual intercou</w:t>
            </w:r>
            <w:r w:rsidRPr="005D6679">
              <w:t>rse, sexual bestiality, masturbation, sadomasochistic abuse, or lewd exhibition of the genitals, the anus, or any portion of the female breast below the top of the areola</w:t>
            </w:r>
            <w:r>
              <w:t>, the substitute omits this term. The substitute includes the term "sexual material ha</w:t>
            </w:r>
            <w:r>
              <w:t>rmful to minors," defined as any material that:</w:t>
            </w:r>
          </w:p>
          <w:p w14:paraId="738D55A4" w14:textId="77777777" w:rsidR="00745DEE" w:rsidRDefault="00D82C33" w:rsidP="0088545D">
            <w:pPr>
              <w:pStyle w:val="ListParagraph"/>
              <w:numPr>
                <w:ilvl w:val="0"/>
                <w:numId w:val="12"/>
              </w:numPr>
              <w:contextualSpacing w:val="0"/>
              <w:jc w:val="both"/>
            </w:pPr>
            <w:r>
              <w:t>the average person, applying contemporary community standards, would find, taking the material as a whole and with respect to minors, is designed to appeal to or pander to the prurient interest;</w:t>
            </w:r>
          </w:p>
          <w:p w14:paraId="101B6858" w14:textId="77777777" w:rsidR="00745DEE" w:rsidRDefault="00D82C33" w:rsidP="0088545D">
            <w:pPr>
              <w:pStyle w:val="ListParagraph"/>
              <w:numPr>
                <w:ilvl w:val="0"/>
                <w:numId w:val="12"/>
              </w:numPr>
              <w:contextualSpacing w:val="0"/>
              <w:jc w:val="both"/>
            </w:pPr>
            <w:r>
              <w:t xml:space="preserve">in a </w:t>
            </w:r>
            <w:r>
              <w:t>manner patently offensive with respect to minors, exploits, is devoted to, or principally consists of descriptions of actual, simulated, or animated display or depiction of:</w:t>
            </w:r>
          </w:p>
          <w:p w14:paraId="067EC3E0" w14:textId="77777777" w:rsidR="00745DEE" w:rsidRDefault="00D82C33" w:rsidP="0088545D">
            <w:pPr>
              <w:pStyle w:val="ListParagraph"/>
              <w:numPr>
                <w:ilvl w:val="1"/>
                <w:numId w:val="12"/>
              </w:numPr>
              <w:contextualSpacing w:val="0"/>
              <w:jc w:val="both"/>
            </w:pPr>
            <w:r>
              <w:t>a person's pubic hair, anus, or genitals or the nipple of the female breast;</w:t>
            </w:r>
          </w:p>
          <w:p w14:paraId="482D1BED" w14:textId="77777777" w:rsidR="00745DEE" w:rsidRDefault="00D82C33" w:rsidP="0088545D">
            <w:pPr>
              <w:pStyle w:val="ListParagraph"/>
              <w:numPr>
                <w:ilvl w:val="1"/>
                <w:numId w:val="12"/>
              </w:numPr>
              <w:contextualSpacing w:val="0"/>
              <w:jc w:val="both"/>
            </w:pPr>
            <w:r>
              <w:t>touch</w:t>
            </w:r>
            <w:r>
              <w:t>ing, caressing, or fondling of nipples, breasts, buttocks, anuses, or genitals; or</w:t>
            </w:r>
          </w:p>
          <w:p w14:paraId="05952BBE" w14:textId="77777777" w:rsidR="00745DEE" w:rsidRDefault="00D82C33" w:rsidP="0088545D">
            <w:pPr>
              <w:pStyle w:val="ListParagraph"/>
              <w:numPr>
                <w:ilvl w:val="1"/>
                <w:numId w:val="12"/>
              </w:numPr>
              <w:contextualSpacing w:val="0"/>
              <w:jc w:val="both"/>
            </w:pPr>
            <w:r>
              <w:t>sexual intercourse, masturbation, sodomy, bestiality, oral copulation, flagellation, excretory functions, exhibitions, or any other sexual act; and</w:t>
            </w:r>
          </w:p>
          <w:p w14:paraId="46BBC6EE" w14:textId="77777777" w:rsidR="00745DEE" w:rsidRDefault="00D82C33" w:rsidP="0088545D">
            <w:pPr>
              <w:pStyle w:val="ListParagraph"/>
              <w:numPr>
                <w:ilvl w:val="0"/>
                <w:numId w:val="12"/>
              </w:numPr>
              <w:contextualSpacing w:val="0"/>
              <w:jc w:val="both"/>
            </w:pPr>
            <w:r>
              <w:t>taken as a whole, lacks s</w:t>
            </w:r>
            <w:r>
              <w:t>erious literary, artistic, political, or scientific value for minors.</w:t>
            </w:r>
          </w:p>
          <w:p w14:paraId="2CCB6710" w14:textId="77777777" w:rsidR="00745DEE" w:rsidRDefault="00D82C33" w:rsidP="0088545D">
            <w:pPr>
              <w:jc w:val="both"/>
            </w:pPr>
            <w:r>
              <w:t xml:space="preserve">This term does not appear in the introduced. </w:t>
            </w:r>
          </w:p>
          <w:p w14:paraId="123D990C" w14:textId="77777777" w:rsidR="00745DEE" w:rsidRDefault="00745DEE" w:rsidP="0088545D">
            <w:pPr>
              <w:jc w:val="both"/>
            </w:pPr>
          </w:p>
          <w:p w14:paraId="602518BB" w14:textId="77777777" w:rsidR="00745DEE" w:rsidRDefault="00D82C33" w:rsidP="0088545D">
            <w:pPr>
              <w:jc w:val="both"/>
            </w:pPr>
            <w:r>
              <w:t xml:space="preserve">Whereas the introduced established that an applicable organization may be held liable for damages if the organization does not include the </w:t>
            </w:r>
            <w:r>
              <w:t xml:space="preserve">mechanism to prevent certain users from accessing pornographic materials, the substitute makes liable an applicable commercial entity </w:t>
            </w:r>
            <w:r w:rsidRPr="005D6679">
              <w:t xml:space="preserve">that knowingly and intentionally publishes or distributes material on a website </w:t>
            </w:r>
            <w:r>
              <w:t xml:space="preserve">and </w:t>
            </w:r>
            <w:r w:rsidRPr="005D6679">
              <w:t>is found to have violated t</w:t>
            </w:r>
            <w:r>
              <w:t>he</w:t>
            </w:r>
            <w:r w:rsidRPr="005D6679">
              <w:t xml:space="preserve"> </w:t>
            </w:r>
            <w:r>
              <w:t>age veri</w:t>
            </w:r>
            <w:r>
              <w:t xml:space="preserve">fication requirement </w:t>
            </w:r>
            <w:r w:rsidRPr="005D6679">
              <w:t>to the parent or guardian of the minor for damages resulting from a minor's access to the material, including court costs and reasonable attorney's fees as ordered by the court.</w:t>
            </w:r>
            <w:r>
              <w:t xml:space="preserve"> </w:t>
            </w:r>
          </w:p>
          <w:p w14:paraId="0A32A0B1" w14:textId="77777777" w:rsidR="00745DEE" w:rsidRDefault="00745DEE" w:rsidP="0088545D">
            <w:pPr>
              <w:jc w:val="both"/>
            </w:pPr>
          </w:p>
          <w:p w14:paraId="534B6936" w14:textId="77777777" w:rsidR="00745DEE" w:rsidRDefault="00D82C33" w:rsidP="0088545D">
            <w:pPr>
              <w:jc w:val="both"/>
            </w:pPr>
            <w:r>
              <w:t>Whereas the introduced included a provision that establ</w:t>
            </w:r>
            <w:r>
              <w:t>ished that a person who uploads pornographic material to a website may be held liable for damages if an individual younger than 13 years of age accesses the material on the website, the substitute does not include this provision.</w:t>
            </w:r>
          </w:p>
          <w:p w14:paraId="0F101E54" w14:textId="77777777" w:rsidR="00745DEE" w:rsidRDefault="00745DEE" w:rsidP="0088545D">
            <w:pPr>
              <w:jc w:val="both"/>
            </w:pPr>
          </w:p>
          <w:p w14:paraId="78682A98" w14:textId="77777777" w:rsidR="00745DEE" w:rsidRDefault="00D82C33" w:rsidP="0088545D">
            <w:pPr>
              <w:jc w:val="both"/>
            </w:pPr>
            <w:r>
              <w:t>The substitute includes t</w:t>
            </w:r>
            <w:r>
              <w:t>he following provisions absent in the introduced:</w:t>
            </w:r>
          </w:p>
          <w:p w14:paraId="4F36FE42" w14:textId="77777777" w:rsidR="00745DEE" w:rsidRDefault="00D82C33" w:rsidP="0088545D">
            <w:pPr>
              <w:pStyle w:val="ListParagraph"/>
              <w:numPr>
                <w:ilvl w:val="0"/>
                <w:numId w:val="11"/>
              </w:numPr>
              <w:contextualSpacing w:val="0"/>
              <w:jc w:val="both"/>
            </w:pPr>
            <w:r>
              <w:t xml:space="preserve">a prohibition against a commercial entity or a third party that performs the age verification retaining any identifying information of an individual after access has been granted; </w:t>
            </w:r>
          </w:p>
          <w:p w14:paraId="0BC4F954" w14:textId="77777777" w:rsidR="00745DEE" w:rsidRDefault="00D82C33" w:rsidP="0088545D">
            <w:pPr>
              <w:pStyle w:val="ListParagraph"/>
              <w:numPr>
                <w:ilvl w:val="0"/>
                <w:numId w:val="11"/>
              </w:numPr>
              <w:contextualSpacing w:val="0"/>
              <w:jc w:val="both"/>
            </w:pPr>
            <w:r>
              <w:t>a provision making liable</w:t>
            </w:r>
            <w:r>
              <w:t xml:space="preserve"> a commercial entity that knowingly and intentionally publishes material on a website or a third party that performs the age verification that is found to have knowingly retained identifying information to the applicable individual for damages, including c</w:t>
            </w:r>
            <w:r>
              <w:t xml:space="preserve">ourt costs and reasonable attorney's fees as ordered by the court; </w:t>
            </w:r>
          </w:p>
          <w:p w14:paraId="1E9DCCB5" w14:textId="77777777" w:rsidR="00745DEE" w:rsidRDefault="00D82C33" w:rsidP="0088545D">
            <w:pPr>
              <w:pStyle w:val="ListParagraph"/>
              <w:numPr>
                <w:ilvl w:val="0"/>
                <w:numId w:val="11"/>
              </w:numPr>
              <w:contextualSpacing w:val="0"/>
              <w:jc w:val="both"/>
            </w:pPr>
            <w:r>
              <w:t>a provision establishing that the bill's provisions do not apply to a bona fide news or public interest broadcast, website video, report, or event and may not be construed to affect the ri</w:t>
            </w:r>
            <w:r>
              <w:t>ghts of a news-gathering organization; and</w:t>
            </w:r>
          </w:p>
          <w:p w14:paraId="26C2F048" w14:textId="77777777" w:rsidR="00745DEE" w:rsidRDefault="00D82C33" w:rsidP="0088545D">
            <w:pPr>
              <w:pStyle w:val="ListParagraph"/>
              <w:numPr>
                <w:ilvl w:val="0"/>
                <w:numId w:val="11"/>
              </w:numPr>
              <w:contextualSpacing w:val="0"/>
              <w:jc w:val="both"/>
            </w:pPr>
            <w:r>
              <w:t>a provision prohibiting an Internet service provider, or its affiliates or subsidiaries, a search engine, or a cloud service provider from being held to have violated the bill's provisions under certain conditions</w:t>
            </w:r>
            <w:r>
              <w:t>.</w:t>
            </w:r>
          </w:p>
          <w:p w14:paraId="1F88BA4C" w14:textId="77777777" w:rsidR="00745DEE" w:rsidRDefault="00745DEE" w:rsidP="0088545D">
            <w:pPr>
              <w:jc w:val="both"/>
            </w:pPr>
          </w:p>
          <w:p w14:paraId="5B5FBBAA" w14:textId="77777777" w:rsidR="00745DEE" w:rsidRDefault="00D82C33" w:rsidP="0088545D">
            <w:pPr>
              <w:jc w:val="both"/>
            </w:pPr>
            <w:r>
              <w:t>The substitute includes definitions of the following terms, which were absent in the introduced:</w:t>
            </w:r>
          </w:p>
          <w:p w14:paraId="02AF6298" w14:textId="77777777" w:rsidR="00745DEE" w:rsidRDefault="00D82C33" w:rsidP="0088545D">
            <w:pPr>
              <w:pStyle w:val="ListParagraph"/>
              <w:numPr>
                <w:ilvl w:val="0"/>
                <w:numId w:val="14"/>
              </w:numPr>
              <w:contextualSpacing w:val="0"/>
              <w:jc w:val="both"/>
            </w:pPr>
            <w:r>
              <w:t>"commercial entity";</w:t>
            </w:r>
          </w:p>
          <w:p w14:paraId="1D662209" w14:textId="77777777" w:rsidR="00745DEE" w:rsidRDefault="00D82C33" w:rsidP="0088545D">
            <w:pPr>
              <w:pStyle w:val="ListParagraph"/>
              <w:numPr>
                <w:ilvl w:val="0"/>
                <w:numId w:val="14"/>
              </w:numPr>
              <w:contextualSpacing w:val="0"/>
              <w:jc w:val="both"/>
            </w:pPr>
            <w:r>
              <w:t>"digital identification";</w:t>
            </w:r>
          </w:p>
          <w:p w14:paraId="72346B51" w14:textId="77777777" w:rsidR="00745DEE" w:rsidRDefault="00D82C33" w:rsidP="0088545D">
            <w:pPr>
              <w:pStyle w:val="ListParagraph"/>
              <w:numPr>
                <w:ilvl w:val="0"/>
                <w:numId w:val="14"/>
              </w:numPr>
              <w:contextualSpacing w:val="0"/>
              <w:jc w:val="both"/>
            </w:pPr>
            <w:r>
              <w:t>"distribute";</w:t>
            </w:r>
          </w:p>
          <w:p w14:paraId="6005EE2C" w14:textId="77777777" w:rsidR="00745DEE" w:rsidRDefault="00D82C33" w:rsidP="0088545D">
            <w:pPr>
              <w:pStyle w:val="ListParagraph"/>
              <w:numPr>
                <w:ilvl w:val="0"/>
                <w:numId w:val="14"/>
              </w:numPr>
              <w:contextualSpacing w:val="0"/>
              <w:jc w:val="both"/>
            </w:pPr>
            <w:r>
              <w:t>"minor";</w:t>
            </w:r>
          </w:p>
          <w:p w14:paraId="5E8EEF9D" w14:textId="77777777" w:rsidR="00745DEE" w:rsidRDefault="00D82C33" w:rsidP="0088545D">
            <w:pPr>
              <w:pStyle w:val="ListParagraph"/>
              <w:numPr>
                <w:ilvl w:val="0"/>
                <w:numId w:val="14"/>
              </w:numPr>
              <w:contextualSpacing w:val="0"/>
              <w:jc w:val="both"/>
            </w:pPr>
            <w:r>
              <w:t>"news-gathering organization";</w:t>
            </w:r>
          </w:p>
          <w:p w14:paraId="2C8B4DE0" w14:textId="77777777" w:rsidR="00745DEE" w:rsidRDefault="00D82C33" w:rsidP="0088545D">
            <w:pPr>
              <w:pStyle w:val="ListParagraph"/>
              <w:numPr>
                <w:ilvl w:val="0"/>
                <w:numId w:val="14"/>
              </w:numPr>
              <w:contextualSpacing w:val="0"/>
              <w:jc w:val="both"/>
            </w:pPr>
            <w:r>
              <w:t>"publish"; and</w:t>
            </w:r>
          </w:p>
          <w:p w14:paraId="77375D2B" w14:textId="77777777" w:rsidR="00745DEE" w:rsidRDefault="00D82C33" w:rsidP="0088545D">
            <w:pPr>
              <w:pStyle w:val="ListParagraph"/>
              <w:numPr>
                <w:ilvl w:val="0"/>
                <w:numId w:val="14"/>
              </w:numPr>
              <w:contextualSpacing w:val="0"/>
              <w:jc w:val="both"/>
            </w:pPr>
            <w:r>
              <w:t>"transactional data."</w:t>
            </w:r>
          </w:p>
          <w:p w14:paraId="17DF49DE" w14:textId="21FE2FD0" w:rsidR="00745DEE" w:rsidRPr="00817BA3" w:rsidRDefault="00D82C33" w:rsidP="0088545D">
            <w:pPr>
              <w:jc w:val="both"/>
              <w:rPr>
                <w:b/>
                <w:u w:val="single"/>
              </w:rPr>
            </w:pPr>
            <w:r>
              <w:t xml:space="preserve">The </w:t>
            </w:r>
            <w:r>
              <w:t>substitute omits the definition for "organization," which appeared in the introduced.</w:t>
            </w:r>
          </w:p>
        </w:tc>
      </w:tr>
      <w:tr w:rsidR="000775B7" w14:paraId="46EAC9EF" w14:textId="77777777" w:rsidTr="00345119">
        <w:tc>
          <w:tcPr>
            <w:tcW w:w="9576" w:type="dxa"/>
          </w:tcPr>
          <w:p w14:paraId="5C6C6EFD" w14:textId="77777777" w:rsidR="00DD226D" w:rsidRPr="009C1E9A" w:rsidRDefault="00DD226D" w:rsidP="0088545D">
            <w:pPr>
              <w:rPr>
                <w:b/>
                <w:u w:val="single"/>
              </w:rPr>
            </w:pPr>
          </w:p>
        </w:tc>
      </w:tr>
      <w:tr w:rsidR="000775B7" w14:paraId="30EC7D02" w14:textId="77777777" w:rsidTr="00345119">
        <w:tc>
          <w:tcPr>
            <w:tcW w:w="9576" w:type="dxa"/>
          </w:tcPr>
          <w:p w14:paraId="3851B07D" w14:textId="77777777" w:rsidR="00DD226D" w:rsidRPr="00817BA3" w:rsidRDefault="00DD226D" w:rsidP="0088545D">
            <w:pPr>
              <w:jc w:val="both"/>
            </w:pPr>
          </w:p>
        </w:tc>
      </w:tr>
      <w:tr w:rsidR="000775B7" w14:paraId="7B957AAC" w14:textId="77777777" w:rsidTr="00345119">
        <w:tc>
          <w:tcPr>
            <w:tcW w:w="9576" w:type="dxa"/>
          </w:tcPr>
          <w:p w14:paraId="7D17228D" w14:textId="77777777" w:rsidR="00817BA3" w:rsidRPr="00DD226D" w:rsidRDefault="00817BA3" w:rsidP="0088545D">
            <w:pPr>
              <w:jc w:val="both"/>
            </w:pPr>
          </w:p>
        </w:tc>
      </w:tr>
      <w:tr w:rsidR="000775B7" w14:paraId="2CAAF477" w14:textId="77777777" w:rsidTr="00345119">
        <w:tc>
          <w:tcPr>
            <w:tcW w:w="9576" w:type="dxa"/>
          </w:tcPr>
          <w:p w14:paraId="22E7AB7F" w14:textId="77777777" w:rsidR="00817BA3" w:rsidRPr="00DD226D" w:rsidRDefault="00817BA3" w:rsidP="0088545D">
            <w:pPr>
              <w:jc w:val="both"/>
            </w:pPr>
          </w:p>
        </w:tc>
      </w:tr>
      <w:tr w:rsidR="000775B7" w14:paraId="1EA8322E" w14:textId="77777777" w:rsidTr="00345119">
        <w:tc>
          <w:tcPr>
            <w:tcW w:w="9576" w:type="dxa"/>
          </w:tcPr>
          <w:p w14:paraId="2D8D3E9F" w14:textId="77777777" w:rsidR="00817BA3" w:rsidRPr="00DD226D" w:rsidRDefault="00817BA3" w:rsidP="0088545D">
            <w:pPr>
              <w:jc w:val="both"/>
            </w:pPr>
          </w:p>
        </w:tc>
      </w:tr>
    </w:tbl>
    <w:p w14:paraId="7B848825" w14:textId="77777777" w:rsidR="008423E4" w:rsidRPr="00BE0E75" w:rsidRDefault="008423E4" w:rsidP="0088545D">
      <w:pPr>
        <w:jc w:val="both"/>
        <w:rPr>
          <w:rFonts w:ascii="Arial" w:hAnsi="Arial"/>
          <w:sz w:val="16"/>
          <w:szCs w:val="16"/>
        </w:rPr>
      </w:pPr>
    </w:p>
    <w:p w14:paraId="2667EC27" w14:textId="77777777" w:rsidR="004108C3" w:rsidRPr="008423E4" w:rsidRDefault="004108C3" w:rsidP="0088545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19AD" w14:textId="77777777" w:rsidR="00000000" w:rsidRDefault="00D82C33">
      <w:r>
        <w:separator/>
      </w:r>
    </w:p>
  </w:endnote>
  <w:endnote w:type="continuationSeparator" w:id="0">
    <w:p w14:paraId="7C56BC10" w14:textId="77777777" w:rsidR="00000000" w:rsidRDefault="00D8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0064" w14:textId="77777777" w:rsidR="009C0A09" w:rsidRDefault="009C0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775B7" w14:paraId="67030485" w14:textId="77777777" w:rsidTr="009C1E9A">
      <w:trPr>
        <w:cantSplit/>
      </w:trPr>
      <w:tc>
        <w:tcPr>
          <w:tcW w:w="0" w:type="pct"/>
        </w:tcPr>
        <w:p w14:paraId="027DF41A" w14:textId="77777777" w:rsidR="00137D90" w:rsidRDefault="00137D90" w:rsidP="009C1E9A">
          <w:pPr>
            <w:pStyle w:val="Footer"/>
            <w:tabs>
              <w:tab w:val="clear" w:pos="8640"/>
              <w:tab w:val="right" w:pos="9360"/>
            </w:tabs>
          </w:pPr>
        </w:p>
      </w:tc>
      <w:tc>
        <w:tcPr>
          <w:tcW w:w="2395" w:type="pct"/>
        </w:tcPr>
        <w:p w14:paraId="350A483C" w14:textId="77777777" w:rsidR="00137D90" w:rsidRDefault="00137D90" w:rsidP="009C1E9A">
          <w:pPr>
            <w:pStyle w:val="Footer"/>
            <w:tabs>
              <w:tab w:val="clear" w:pos="8640"/>
              <w:tab w:val="right" w:pos="9360"/>
            </w:tabs>
          </w:pPr>
        </w:p>
        <w:p w14:paraId="668207E1" w14:textId="77777777" w:rsidR="001A4310" w:rsidRDefault="001A4310" w:rsidP="009C1E9A">
          <w:pPr>
            <w:pStyle w:val="Footer"/>
            <w:tabs>
              <w:tab w:val="clear" w:pos="8640"/>
              <w:tab w:val="right" w:pos="9360"/>
            </w:tabs>
          </w:pPr>
        </w:p>
        <w:p w14:paraId="25752AAA" w14:textId="77777777" w:rsidR="00137D90" w:rsidRDefault="00137D90" w:rsidP="009C1E9A">
          <w:pPr>
            <w:pStyle w:val="Footer"/>
            <w:tabs>
              <w:tab w:val="clear" w:pos="8640"/>
              <w:tab w:val="right" w:pos="9360"/>
            </w:tabs>
          </w:pPr>
        </w:p>
      </w:tc>
      <w:tc>
        <w:tcPr>
          <w:tcW w:w="2453" w:type="pct"/>
        </w:tcPr>
        <w:p w14:paraId="1AF29320" w14:textId="77777777" w:rsidR="00137D90" w:rsidRDefault="00137D90" w:rsidP="009C1E9A">
          <w:pPr>
            <w:pStyle w:val="Footer"/>
            <w:tabs>
              <w:tab w:val="clear" w:pos="8640"/>
              <w:tab w:val="right" w:pos="9360"/>
            </w:tabs>
            <w:jc w:val="right"/>
          </w:pPr>
        </w:p>
      </w:tc>
    </w:tr>
    <w:tr w:rsidR="000775B7" w14:paraId="279F0FAF" w14:textId="77777777" w:rsidTr="009C1E9A">
      <w:trPr>
        <w:cantSplit/>
      </w:trPr>
      <w:tc>
        <w:tcPr>
          <w:tcW w:w="0" w:type="pct"/>
        </w:tcPr>
        <w:p w14:paraId="79D1509C" w14:textId="77777777" w:rsidR="00EC379B" w:rsidRDefault="00EC379B" w:rsidP="009C1E9A">
          <w:pPr>
            <w:pStyle w:val="Footer"/>
            <w:tabs>
              <w:tab w:val="clear" w:pos="8640"/>
              <w:tab w:val="right" w:pos="9360"/>
            </w:tabs>
          </w:pPr>
        </w:p>
      </w:tc>
      <w:tc>
        <w:tcPr>
          <w:tcW w:w="2395" w:type="pct"/>
        </w:tcPr>
        <w:p w14:paraId="6E0E58E5" w14:textId="57B61C2A" w:rsidR="00EC379B" w:rsidRPr="009C1E9A" w:rsidRDefault="00D82C33" w:rsidP="009C1E9A">
          <w:pPr>
            <w:pStyle w:val="Footer"/>
            <w:tabs>
              <w:tab w:val="clear" w:pos="8640"/>
              <w:tab w:val="right" w:pos="9360"/>
            </w:tabs>
            <w:rPr>
              <w:rFonts w:ascii="Shruti" w:hAnsi="Shruti"/>
              <w:sz w:val="22"/>
            </w:rPr>
          </w:pPr>
          <w:r>
            <w:rPr>
              <w:rFonts w:ascii="Shruti" w:hAnsi="Shruti"/>
              <w:sz w:val="22"/>
            </w:rPr>
            <w:t>88R 26052-D</w:t>
          </w:r>
        </w:p>
      </w:tc>
      <w:tc>
        <w:tcPr>
          <w:tcW w:w="2453" w:type="pct"/>
        </w:tcPr>
        <w:p w14:paraId="37753C82" w14:textId="73A546E6" w:rsidR="00EC379B" w:rsidRDefault="00D82C33" w:rsidP="009C1E9A">
          <w:pPr>
            <w:pStyle w:val="Footer"/>
            <w:tabs>
              <w:tab w:val="clear" w:pos="8640"/>
              <w:tab w:val="right" w:pos="9360"/>
            </w:tabs>
            <w:jc w:val="right"/>
          </w:pPr>
          <w:r>
            <w:fldChar w:fldCharType="begin"/>
          </w:r>
          <w:r>
            <w:instrText xml:space="preserve"> DOCPROPERTY  OTID  \* MERGEFORMAT </w:instrText>
          </w:r>
          <w:r>
            <w:fldChar w:fldCharType="separate"/>
          </w:r>
          <w:r w:rsidR="00165EC9">
            <w:t>23.114.1371</w:t>
          </w:r>
          <w:r>
            <w:fldChar w:fldCharType="end"/>
          </w:r>
        </w:p>
      </w:tc>
    </w:tr>
    <w:tr w:rsidR="000775B7" w14:paraId="15D76B87" w14:textId="77777777" w:rsidTr="009C1E9A">
      <w:trPr>
        <w:cantSplit/>
      </w:trPr>
      <w:tc>
        <w:tcPr>
          <w:tcW w:w="0" w:type="pct"/>
        </w:tcPr>
        <w:p w14:paraId="1C2978DB" w14:textId="77777777" w:rsidR="00EC379B" w:rsidRDefault="00EC379B" w:rsidP="009C1E9A">
          <w:pPr>
            <w:pStyle w:val="Footer"/>
            <w:tabs>
              <w:tab w:val="clear" w:pos="4320"/>
              <w:tab w:val="clear" w:pos="8640"/>
              <w:tab w:val="left" w:pos="2865"/>
            </w:tabs>
          </w:pPr>
        </w:p>
      </w:tc>
      <w:tc>
        <w:tcPr>
          <w:tcW w:w="2395" w:type="pct"/>
        </w:tcPr>
        <w:p w14:paraId="7E0E1996" w14:textId="2F0CF808" w:rsidR="00EC379B" w:rsidRPr="009C1E9A" w:rsidRDefault="00D82C33" w:rsidP="009C1E9A">
          <w:pPr>
            <w:pStyle w:val="Footer"/>
            <w:tabs>
              <w:tab w:val="clear" w:pos="4320"/>
              <w:tab w:val="clear" w:pos="8640"/>
              <w:tab w:val="left" w:pos="2865"/>
            </w:tabs>
            <w:rPr>
              <w:rFonts w:ascii="Shruti" w:hAnsi="Shruti"/>
              <w:sz w:val="22"/>
            </w:rPr>
          </w:pPr>
          <w:r>
            <w:rPr>
              <w:rFonts w:ascii="Shruti" w:hAnsi="Shruti"/>
              <w:sz w:val="22"/>
            </w:rPr>
            <w:t>Substitute Document Number: 88R 22189</w:t>
          </w:r>
        </w:p>
      </w:tc>
      <w:tc>
        <w:tcPr>
          <w:tcW w:w="2453" w:type="pct"/>
        </w:tcPr>
        <w:p w14:paraId="7DF879E3" w14:textId="77777777" w:rsidR="00EC379B" w:rsidRDefault="00EC379B" w:rsidP="006D504F">
          <w:pPr>
            <w:pStyle w:val="Footer"/>
            <w:rPr>
              <w:rStyle w:val="PageNumber"/>
            </w:rPr>
          </w:pPr>
        </w:p>
        <w:p w14:paraId="4068F6F8" w14:textId="77777777" w:rsidR="00EC379B" w:rsidRDefault="00EC379B" w:rsidP="009C1E9A">
          <w:pPr>
            <w:pStyle w:val="Footer"/>
            <w:tabs>
              <w:tab w:val="clear" w:pos="8640"/>
              <w:tab w:val="right" w:pos="9360"/>
            </w:tabs>
            <w:jc w:val="right"/>
          </w:pPr>
        </w:p>
      </w:tc>
    </w:tr>
    <w:tr w:rsidR="000775B7" w14:paraId="1A09F73A" w14:textId="77777777" w:rsidTr="009C1E9A">
      <w:trPr>
        <w:cantSplit/>
        <w:trHeight w:val="323"/>
      </w:trPr>
      <w:tc>
        <w:tcPr>
          <w:tcW w:w="0" w:type="pct"/>
          <w:gridSpan w:val="3"/>
        </w:tcPr>
        <w:p w14:paraId="0444CEF2" w14:textId="77777777" w:rsidR="00EC379B" w:rsidRDefault="00D82C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5EC3D688" w14:textId="77777777" w:rsidR="00EC379B" w:rsidRDefault="00EC379B" w:rsidP="009C1E9A">
          <w:pPr>
            <w:pStyle w:val="Footer"/>
            <w:tabs>
              <w:tab w:val="clear" w:pos="8640"/>
              <w:tab w:val="right" w:pos="9360"/>
            </w:tabs>
            <w:jc w:val="center"/>
          </w:pPr>
        </w:p>
      </w:tc>
    </w:tr>
  </w:tbl>
  <w:p w14:paraId="0B5E1B0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48CA" w14:textId="77777777" w:rsidR="009C0A09" w:rsidRDefault="009C0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19DF" w14:textId="77777777" w:rsidR="00000000" w:rsidRDefault="00D82C33">
      <w:r>
        <w:separator/>
      </w:r>
    </w:p>
  </w:footnote>
  <w:footnote w:type="continuationSeparator" w:id="0">
    <w:p w14:paraId="069E83F1" w14:textId="77777777" w:rsidR="00000000" w:rsidRDefault="00D8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799" w14:textId="77777777" w:rsidR="009C0A09" w:rsidRDefault="009C0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7B41" w14:textId="77777777" w:rsidR="009C0A09" w:rsidRDefault="009C0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C665" w14:textId="77777777" w:rsidR="009C0A09" w:rsidRDefault="009C0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6207"/>
    <w:multiLevelType w:val="hybridMultilevel"/>
    <w:tmpl w:val="904C1E34"/>
    <w:lvl w:ilvl="0" w:tplc="82CA1386">
      <w:start w:val="1"/>
      <w:numFmt w:val="upperLetter"/>
      <w:lvlText w:val="(%1)"/>
      <w:lvlJc w:val="left"/>
      <w:pPr>
        <w:ind w:left="840" w:hanging="480"/>
      </w:pPr>
      <w:rPr>
        <w:rFonts w:hint="default"/>
      </w:rPr>
    </w:lvl>
    <w:lvl w:ilvl="1" w:tplc="389C20EA">
      <w:start w:val="1"/>
      <w:numFmt w:val="lowerRoman"/>
      <w:lvlText w:val="(%2)"/>
      <w:lvlJc w:val="left"/>
      <w:pPr>
        <w:ind w:left="1800" w:hanging="720"/>
      </w:pPr>
      <w:rPr>
        <w:rFonts w:hint="default"/>
      </w:rPr>
    </w:lvl>
    <w:lvl w:ilvl="2" w:tplc="145ED5CE" w:tentative="1">
      <w:start w:val="1"/>
      <w:numFmt w:val="lowerRoman"/>
      <w:lvlText w:val="%3."/>
      <w:lvlJc w:val="right"/>
      <w:pPr>
        <w:ind w:left="2160" w:hanging="180"/>
      </w:pPr>
    </w:lvl>
    <w:lvl w:ilvl="3" w:tplc="FAD2FA26" w:tentative="1">
      <w:start w:val="1"/>
      <w:numFmt w:val="decimal"/>
      <w:lvlText w:val="%4."/>
      <w:lvlJc w:val="left"/>
      <w:pPr>
        <w:ind w:left="2880" w:hanging="360"/>
      </w:pPr>
    </w:lvl>
    <w:lvl w:ilvl="4" w:tplc="3070868C" w:tentative="1">
      <w:start w:val="1"/>
      <w:numFmt w:val="lowerLetter"/>
      <w:lvlText w:val="%5."/>
      <w:lvlJc w:val="left"/>
      <w:pPr>
        <w:ind w:left="3600" w:hanging="360"/>
      </w:pPr>
    </w:lvl>
    <w:lvl w:ilvl="5" w:tplc="1AA0CA08" w:tentative="1">
      <w:start w:val="1"/>
      <w:numFmt w:val="lowerRoman"/>
      <w:lvlText w:val="%6."/>
      <w:lvlJc w:val="right"/>
      <w:pPr>
        <w:ind w:left="4320" w:hanging="180"/>
      </w:pPr>
    </w:lvl>
    <w:lvl w:ilvl="6" w:tplc="114ABA16" w:tentative="1">
      <w:start w:val="1"/>
      <w:numFmt w:val="decimal"/>
      <w:lvlText w:val="%7."/>
      <w:lvlJc w:val="left"/>
      <w:pPr>
        <w:ind w:left="5040" w:hanging="360"/>
      </w:pPr>
    </w:lvl>
    <w:lvl w:ilvl="7" w:tplc="868C183C" w:tentative="1">
      <w:start w:val="1"/>
      <w:numFmt w:val="lowerLetter"/>
      <w:lvlText w:val="%8."/>
      <w:lvlJc w:val="left"/>
      <w:pPr>
        <w:ind w:left="5760" w:hanging="360"/>
      </w:pPr>
    </w:lvl>
    <w:lvl w:ilvl="8" w:tplc="1B502A68" w:tentative="1">
      <w:start w:val="1"/>
      <w:numFmt w:val="lowerRoman"/>
      <w:lvlText w:val="%9."/>
      <w:lvlJc w:val="right"/>
      <w:pPr>
        <w:ind w:left="6480" w:hanging="180"/>
      </w:pPr>
    </w:lvl>
  </w:abstractNum>
  <w:abstractNum w:abstractNumId="1" w15:restartNumberingAfterBreak="0">
    <w:nsid w:val="19173303"/>
    <w:multiLevelType w:val="hybridMultilevel"/>
    <w:tmpl w:val="6E2C2452"/>
    <w:lvl w:ilvl="0" w:tplc="A380153C">
      <w:start w:val="1"/>
      <w:numFmt w:val="bullet"/>
      <w:lvlText w:val=""/>
      <w:lvlJc w:val="left"/>
      <w:pPr>
        <w:tabs>
          <w:tab w:val="num" w:pos="720"/>
        </w:tabs>
        <w:ind w:left="720" w:hanging="360"/>
      </w:pPr>
      <w:rPr>
        <w:rFonts w:ascii="Symbol" w:hAnsi="Symbol" w:hint="default"/>
      </w:rPr>
    </w:lvl>
    <w:lvl w:ilvl="1" w:tplc="E3864902" w:tentative="1">
      <w:start w:val="1"/>
      <w:numFmt w:val="bullet"/>
      <w:lvlText w:val="o"/>
      <w:lvlJc w:val="left"/>
      <w:pPr>
        <w:ind w:left="1440" w:hanging="360"/>
      </w:pPr>
      <w:rPr>
        <w:rFonts w:ascii="Courier New" w:hAnsi="Courier New" w:cs="Courier New" w:hint="default"/>
      </w:rPr>
    </w:lvl>
    <w:lvl w:ilvl="2" w:tplc="385C7F4C" w:tentative="1">
      <w:start w:val="1"/>
      <w:numFmt w:val="bullet"/>
      <w:lvlText w:val=""/>
      <w:lvlJc w:val="left"/>
      <w:pPr>
        <w:ind w:left="2160" w:hanging="360"/>
      </w:pPr>
      <w:rPr>
        <w:rFonts w:ascii="Wingdings" w:hAnsi="Wingdings" w:hint="default"/>
      </w:rPr>
    </w:lvl>
    <w:lvl w:ilvl="3" w:tplc="E99A36D6" w:tentative="1">
      <w:start w:val="1"/>
      <w:numFmt w:val="bullet"/>
      <w:lvlText w:val=""/>
      <w:lvlJc w:val="left"/>
      <w:pPr>
        <w:ind w:left="2880" w:hanging="360"/>
      </w:pPr>
      <w:rPr>
        <w:rFonts w:ascii="Symbol" w:hAnsi="Symbol" w:hint="default"/>
      </w:rPr>
    </w:lvl>
    <w:lvl w:ilvl="4" w:tplc="2D1871D2" w:tentative="1">
      <w:start w:val="1"/>
      <w:numFmt w:val="bullet"/>
      <w:lvlText w:val="o"/>
      <w:lvlJc w:val="left"/>
      <w:pPr>
        <w:ind w:left="3600" w:hanging="360"/>
      </w:pPr>
      <w:rPr>
        <w:rFonts w:ascii="Courier New" w:hAnsi="Courier New" w:cs="Courier New" w:hint="default"/>
      </w:rPr>
    </w:lvl>
    <w:lvl w:ilvl="5" w:tplc="FE324F38" w:tentative="1">
      <w:start w:val="1"/>
      <w:numFmt w:val="bullet"/>
      <w:lvlText w:val=""/>
      <w:lvlJc w:val="left"/>
      <w:pPr>
        <w:ind w:left="4320" w:hanging="360"/>
      </w:pPr>
      <w:rPr>
        <w:rFonts w:ascii="Wingdings" w:hAnsi="Wingdings" w:hint="default"/>
      </w:rPr>
    </w:lvl>
    <w:lvl w:ilvl="6" w:tplc="712E5E58" w:tentative="1">
      <w:start w:val="1"/>
      <w:numFmt w:val="bullet"/>
      <w:lvlText w:val=""/>
      <w:lvlJc w:val="left"/>
      <w:pPr>
        <w:ind w:left="5040" w:hanging="360"/>
      </w:pPr>
      <w:rPr>
        <w:rFonts w:ascii="Symbol" w:hAnsi="Symbol" w:hint="default"/>
      </w:rPr>
    </w:lvl>
    <w:lvl w:ilvl="7" w:tplc="E6DC1BC6" w:tentative="1">
      <w:start w:val="1"/>
      <w:numFmt w:val="bullet"/>
      <w:lvlText w:val="o"/>
      <w:lvlJc w:val="left"/>
      <w:pPr>
        <w:ind w:left="5760" w:hanging="360"/>
      </w:pPr>
      <w:rPr>
        <w:rFonts w:ascii="Courier New" w:hAnsi="Courier New" w:cs="Courier New" w:hint="default"/>
      </w:rPr>
    </w:lvl>
    <w:lvl w:ilvl="8" w:tplc="F7668F06" w:tentative="1">
      <w:start w:val="1"/>
      <w:numFmt w:val="bullet"/>
      <w:lvlText w:val=""/>
      <w:lvlJc w:val="left"/>
      <w:pPr>
        <w:ind w:left="6480" w:hanging="360"/>
      </w:pPr>
      <w:rPr>
        <w:rFonts w:ascii="Wingdings" w:hAnsi="Wingdings" w:hint="default"/>
      </w:rPr>
    </w:lvl>
  </w:abstractNum>
  <w:abstractNum w:abstractNumId="2" w15:restartNumberingAfterBreak="0">
    <w:nsid w:val="1CC32B39"/>
    <w:multiLevelType w:val="hybridMultilevel"/>
    <w:tmpl w:val="A5C86D4E"/>
    <w:lvl w:ilvl="0" w:tplc="1026EF0A">
      <w:start w:val="1"/>
      <w:numFmt w:val="bullet"/>
      <w:lvlText w:val=""/>
      <w:lvlJc w:val="left"/>
      <w:pPr>
        <w:tabs>
          <w:tab w:val="num" w:pos="720"/>
        </w:tabs>
        <w:ind w:left="720" w:hanging="360"/>
      </w:pPr>
      <w:rPr>
        <w:rFonts w:ascii="Symbol" w:hAnsi="Symbol" w:hint="default"/>
      </w:rPr>
    </w:lvl>
    <w:lvl w:ilvl="1" w:tplc="DB2A72E6">
      <w:start w:val="1"/>
      <w:numFmt w:val="bullet"/>
      <w:lvlText w:val="o"/>
      <w:lvlJc w:val="left"/>
      <w:pPr>
        <w:ind w:left="1440" w:hanging="360"/>
      </w:pPr>
      <w:rPr>
        <w:rFonts w:ascii="Courier New" w:hAnsi="Courier New" w:cs="Courier New" w:hint="default"/>
      </w:rPr>
    </w:lvl>
    <w:lvl w:ilvl="2" w:tplc="84948C56" w:tentative="1">
      <w:start w:val="1"/>
      <w:numFmt w:val="bullet"/>
      <w:lvlText w:val=""/>
      <w:lvlJc w:val="left"/>
      <w:pPr>
        <w:ind w:left="2160" w:hanging="360"/>
      </w:pPr>
      <w:rPr>
        <w:rFonts w:ascii="Wingdings" w:hAnsi="Wingdings" w:hint="default"/>
      </w:rPr>
    </w:lvl>
    <w:lvl w:ilvl="3" w:tplc="23D284AC" w:tentative="1">
      <w:start w:val="1"/>
      <w:numFmt w:val="bullet"/>
      <w:lvlText w:val=""/>
      <w:lvlJc w:val="left"/>
      <w:pPr>
        <w:ind w:left="2880" w:hanging="360"/>
      </w:pPr>
      <w:rPr>
        <w:rFonts w:ascii="Symbol" w:hAnsi="Symbol" w:hint="default"/>
      </w:rPr>
    </w:lvl>
    <w:lvl w:ilvl="4" w:tplc="27486E2A" w:tentative="1">
      <w:start w:val="1"/>
      <w:numFmt w:val="bullet"/>
      <w:lvlText w:val="o"/>
      <w:lvlJc w:val="left"/>
      <w:pPr>
        <w:ind w:left="3600" w:hanging="360"/>
      </w:pPr>
      <w:rPr>
        <w:rFonts w:ascii="Courier New" w:hAnsi="Courier New" w:cs="Courier New" w:hint="default"/>
      </w:rPr>
    </w:lvl>
    <w:lvl w:ilvl="5" w:tplc="BD82DF7E" w:tentative="1">
      <w:start w:val="1"/>
      <w:numFmt w:val="bullet"/>
      <w:lvlText w:val=""/>
      <w:lvlJc w:val="left"/>
      <w:pPr>
        <w:ind w:left="4320" w:hanging="360"/>
      </w:pPr>
      <w:rPr>
        <w:rFonts w:ascii="Wingdings" w:hAnsi="Wingdings" w:hint="default"/>
      </w:rPr>
    </w:lvl>
    <w:lvl w:ilvl="6" w:tplc="738070F2" w:tentative="1">
      <w:start w:val="1"/>
      <w:numFmt w:val="bullet"/>
      <w:lvlText w:val=""/>
      <w:lvlJc w:val="left"/>
      <w:pPr>
        <w:ind w:left="5040" w:hanging="360"/>
      </w:pPr>
      <w:rPr>
        <w:rFonts w:ascii="Symbol" w:hAnsi="Symbol" w:hint="default"/>
      </w:rPr>
    </w:lvl>
    <w:lvl w:ilvl="7" w:tplc="92869442" w:tentative="1">
      <w:start w:val="1"/>
      <w:numFmt w:val="bullet"/>
      <w:lvlText w:val="o"/>
      <w:lvlJc w:val="left"/>
      <w:pPr>
        <w:ind w:left="5760" w:hanging="360"/>
      </w:pPr>
      <w:rPr>
        <w:rFonts w:ascii="Courier New" w:hAnsi="Courier New" w:cs="Courier New" w:hint="default"/>
      </w:rPr>
    </w:lvl>
    <w:lvl w:ilvl="8" w:tplc="1184774A" w:tentative="1">
      <w:start w:val="1"/>
      <w:numFmt w:val="bullet"/>
      <w:lvlText w:val=""/>
      <w:lvlJc w:val="left"/>
      <w:pPr>
        <w:ind w:left="6480" w:hanging="360"/>
      </w:pPr>
      <w:rPr>
        <w:rFonts w:ascii="Wingdings" w:hAnsi="Wingdings" w:hint="default"/>
      </w:rPr>
    </w:lvl>
  </w:abstractNum>
  <w:abstractNum w:abstractNumId="3" w15:restartNumberingAfterBreak="0">
    <w:nsid w:val="1DA161D0"/>
    <w:multiLevelType w:val="hybridMultilevel"/>
    <w:tmpl w:val="5FC8FF60"/>
    <w:lvl w:ilvl="0" w:tplc="744E37C6">
      <w:start w:val="1"/>
      <w:numFmt w:val="bullet"/>
      <w:lvlText w:val=""/>
      <w:lvlJc w:val="left"/>
      <w:pPr>
        <w:tabs>
          <w:tab w:val="num" w:pos="720"/>
        </w:tabs>
        <w:ind w:left="720" w:hanging="360"/>
      </w:pPr>
      <w:rPr>
        <w:rFonts w:ascii="Symbol" w:hAnsi="Symbol" w:hint="default"/>
      </w:rPr>
    </w:lvl>
    <w:lvl w:ilvl="1" w:tplc="2D94D7B8" w:tentative="1">
      <w:start w:val="1"/>
      <w:numFmt w:val="bullet"/>
      <w:lvlText w:val="o"/>
      <w:lvlJc w:val="left"/>
      <w:pPr>
        <w:ind w:left="1440" w:hanging="360"/>
      </w:pPr>
      <w:rPr>
        <w:rFonts w:ascii="Courier New" w:hAnsi="Courier New" w:cs="Courier New" w:hint="default"/>
      </w:rPr>
    </w:lvl>
    <w:lvl w:ilvl="2" w:tplc="3A06627C" w:tentative="1">
      <w:start w:val="1"/>
      <w:numFmt w:val="bullet"/>
      <w:lvlText w:val=""/>
      <w:lvlJc w:val="left"/>
      <w:pPr>
        <w:ind w:left="2160" w:hanging="360"/>
      </w:pPr>
      <w:rPr>
        <w:rFonts w:ascii="Wingdings" w:hAnsi="Wingdings" w:hint="default"/>
      </w:rPr>
    </w:lvl>
    <w:lvl w:ilvl="3" w:tplc="C8A62020" w:tentative="1">
      <w:start w:val="1"/>
      <w:numFmt w:val="bullet"/>
      <w:lvlText w:val=""/>
      <w:lvlJc w:val="left"/>
      <w:pPr>
        <w:ind w:left="2880" w:hanging="360"/>
      </w:pPr>
      <w:rPr>
        <w:rFonts w:ascii="Symbol" w:hAnsi="Symbol" w:hint="default"/>
      </w:rPr>
    </w:lvl>
    <w:lvl w:ilvl="4" w:tplc="DC4602FC" w:tentative="1">
      <w:start w:val="1"/>
      <w:numFmt w:val="bullet"/>
      <w:lvlText w:val="o"/>
      <w:lvlJc w:val="left"/>
      <w:pPr>
        <w:ind w:left="3600" w:hanging="360"/>
      </w:pPr>
      <w:rPr>
        <w:rFonts w:ascii="Courier New" w:hAnsi="Courier New" w:cs="Courier New" w:hint="default"/>
      </w:rPr>
    </w:lvl>
    <w:lvl w:ilvl="5" w:tplc="BE844CCC" w:tentative="1">
      <w:start w:val="1"/>
      <w:numFmt w:val="bullet"/>
      <w:lvlText w:val=""/>
      <w:lvlJc w:val="left"/>
      <w:pPr>
        <w:ind w:left="4320" w:hanging="360"/>
      </w:pPr>
      <w:rPr>
        <w:rFonts w:ascii="Wingdings" w:hAnsi="Wingdings" w:hint="default"/>
      </w:rPr>
    </w:lvl>
    <w:lvl w:ilvl="6" w:tplc="B9E411A8" w:tentative="1">
      <w:start w:val="1"/>
      <w:numFmt w:val="bullet"/>
      <w:lvlText w:val=""/>
      <w:lvlJc w:val="left"/>
      <w:pPr>
        <w:ind w:left="5040" w:hanging="360"/>
      </w:pPr>
      <w:rPr>
        <w:rFonts w:ascii="Symbol" w:hAnsi="Symbol" w:hint="default"/>
      </w:rPr>
    </w:lvl>
    <w:lvl w:ilvl="7" w:tplc="B3B81AB4" w:tentative="1">
      <w:start w:val="1"/>
      <w:numFmt w:val="bullet"/>
      <w:lvlText w:val="o"/>
      <w:lvlJc w:val="left"/>
      <w:pPr>
        <w:ind w:left="5760" w:hanging="360"/>
      </w:pPr>
      <w:rPr>
        <w:rFonts w:ascii="Courier New" w:hAnsi="Courier New" w:cs="Courier New" w:hint="default"/>
      </w:rPr>
    </w:lvl>
    <w:lvl w:ilvl="8" w:tplc="BFFA79A0" w:tentative="1">
      <w:start w:val="1"/>
      <w:numFmt w:val="bullet"/>
      <w:lvlText w:val=""/>
      <w:lvlJc w:val="left"/>
      <w:pPr>
        <w:ind w:left="6480" w:hanging="360"/>
      </w:pPr>
      <w:rPr>
        <w:rFonts w:ascii="Wingdings" w:hAnsi="Wingdings" w:hint="default"/>
      </w:rPr>
    </w:lvl>
  </w:abstractNum>
  <w:abstractNum w:abstractNumId="4" w15:restartNumberingAfterBreak="0">
    <w:nsid w:val="1F2F0EF7"/>
    <w:multiLevelType w:val="hybridMultilevel"/>
    <w:tmpl w:val="8BDE6CC8"/>
    <w:lvl w:ilvl="0" w:tplc="D1A8D4FC">
      <w:start w:val="1"/>
      <w:numFmt w:val="bullet"/>
      <w:lvlText w:val=""/>
      <w:lvlJc w:val="left"/>
      <w:pPr>
        <w:tabs>
          <w:tab w:val="num" w:pos="720"/>
        </w:tabs>
        <w:ind w:left="720" w:hanging="360"/>
      </w:pPr>
      <w:rPr>
        <w:rFonts w:ascii="Symbol" w:hAnsi="Symbol" w:hint="default"/>
      </w:rPr>
    </w:lvl>
    <w:lvl w:ilvl="1" w:tplc="7C0672AA" w:tentative="1">
      <w:start w:val="1"/>
      <w:numFmt w:val="bullet"/>
      <w:lvlText w:val="o"/>
      <w:lvlJc w:val="left"/>
      <w:pPr>
        <w:ind w:left="1440" w:hanging="360"/>
      </w:pPr>
      <w:rPr>
        <w:rFonts w:ascii="Courier New" w:hAnsi="Courier New" w:cs="Courier New" w:hint="default"/>
      </w:rPr>
    </w:lvl>
    <w:lvl w:ilvl="2" w:tplc="48FC62F4" w:tentative="1">
      <w:start w:val="1"/>
      <w:numFmt w:val="bullet"/>
      <w:lvlText w:val=""/>
      <w:lvlJc w:val="left"/>
      <w:pPr>
        <w:ind w:left="2160" w:hanging="360"/>
      </w:pPr>
      <w:rPr>
        <w:rFonts w:ascii="Wingdings" w:hAnsi="Wingdings" w:hint="default"/>
      </w:rPr>
    </w:lvl>
    <w:lvl w:ilvl="3" w:tplc="B2701682" w:tentative="1">
      <w:start w:val="1"/>
      <w:numFmt w:val="bullet"/>
      <w:lvlText w:val=""/>
      <w:lvlJc w:val="left"/>
      <w:pPr>
        <w:ind w:left="2880" w:hanging="360"/>
      </w:pPr>
      <w:rPr>
        <w:rFonts w:ascii="Symbol" w:hAnsi="Symbol" w:hint="default"/>
      </w:rPr>
    </w:lvl>
    <w:lvl w:ilvl="4" w:tplc="C550234C" w:tentative="1">
      <w:start w:val="1"/>
      <w:numFmt w:val="bullet"/>
      <w:lvlText w:val="o"/>
      <w:lvlJc w:val="left"/>
      <w:pPr>
        <w:ind w:left="3600" w:hanging="360"/>
      </w:pPr>
      <w:rPr>
        <w:rFonts w:ascii="Courier New" w:hAnsi="Courier New" w:cs="Courier New" w:hint="default"/>
      </w:rPr>
    </w:lvl>
    <w:lvl w:ilvl="5" w:tplc="5BFC3B9A" w:tentative="1">
      <w:start w:val="1"/>
      <w:numFmt w:val="bullet"/>
      <w:lvlText w:val=""/>
      <w:lvlJc w:val="left"/>
      <w:pPr>
        <w:ind w:left="4320" w:hanging="360"/>
      </w:pPr>
      <w:rPr>
        <w:rFonts w:ascii="Wingdings" w:hAnsi="Wingdings" w:hint="default"/>
      </w:rPr>
    </w:lvl>
    <w:lvl w:ilvl="6" w:tplc="176E5D78" w:tentative="1">
      <w:start w:val="1"/>
      <w:numFmt w:val="bullet"/>
      <w:lvlText w:val=""/>
      <w:lvlJc w:val="left"/>
      <w:pPr>
        <w:ind w:left="5040" w:hanging="360"/>
      </w:pPr>
      <w:rPr>
        <w:rFonts w:ascii="Symbol" w:hAnsi="Symbol" w:hint="default"/>
      </w:rPr>
    </w:lvl>
    <w:lvl w:ilvl="7" w:tplc="55308C4E" w:tentative="1">
      <w:start w:val="1"/>
      <w:numFmt w:val="bullet"/>
      <w:lvlText w:val="o"/>
      <w:lvlJc w:val="left"/>
      <w:pPr>
        <w:ind w:left="5760" w:hanging="360"/>
      </w:pPr>
      <w:rPr>
        <w:rFonts w:ascii="Courier New" w:hAnsi="Courier New" w:cs="Courier New" w:hint="default"/>
      </w:rPr>
    </w:lvl>
    <w:lvl w:ilvl="8" w:tplc="FCB6565A" w:tentative="1">
      <w:start w:val="1"/>
      <w:numFmt w:val="bullet"/>
      <w:lvlText w:val=""/>
      <w:lvlJc w:val="left"/>
      <w:pPr>
        <w:ind w:left="6480" w:hanging="360"/>
      </w:pPr>
      <w:rPr>
        <w:rFonts w:ascii="Wingdings" w:hAnsi="Wingdings" w:hint="default"/>
      </w:rPr>
    </w:lvl>
  </w:abstractNum>
  <w:abstractNum w:abstractNumId="5" w15:restartNumberingAfterBreak="0">
    <w:nsid w:val="20552265"/>
    <w:multiLevelType w:val="hybridMultilevel"/>
    <w:tmpl w:val="6260536C"/>
    <w:lvl w:ilvl="0" w:tplc="31CCB944">
      <w:start w:val="1"/>
      <w:numFmt w:val="bullet"/>
      <w:lvlText w:val=""/>
      <w:lvlJc w:val="left"/>
      <w:pPr>
        <w:tabs>
          <w:tab w:val="num" w:pos="720"/>
        </w:tabs>
        <w:ind w:left="720" w:hanging="360"/>
      </w:pPr>
      <w:rPr>
        <w:rFonts w:ascii="Symbol" w:hAnsi="Symbol" w:cs="Courier New" w:hint="default"/>
      </w:rPr>
    </w:lvl>
    <w:lvl w:ilvl="1" w:tplc="D5B64DBE" w:tentative="1">
      <w:start w:val="1"/>
      <w:numFmt w:val="bullet"/>
      <w:lvlText w:val="o"/>
      <w:lvlJc w:val="left"/>
      <w:pPr>
        <w:ind w:left="1440" w:hanging="360"/>
      </w:pPr>
      <w:rPr>
        <w:rFonts w:ascii="Courier New" w:hAnsi="Courier New" w:cs="Courier New" w:hint="default"/>
      </w:rPr>
    </w:lvl>
    <w:lvl w:ilvl="2" w:tplc="E1FC10D8" w:tentative="1">
      <w:start w:val="1"/>
      <w:numFmt w:val="bullet"/>
      <w:lvlText w:val=""/>
      <w:lvlJc w:val="left"/>
      <w:pPr>
        <w:ind w:left="2160" w:hanging="360"/>
      </w:pPr>
      <w:rPr>
        <w:rFonts w:ascii="Wingdings" w:hAnsi="Wingdings" w:hint="default"/>
      </w:rPr>
    </w:lvl>
    <w:lvl w:ilvl="3" w:tplc="80608BD0" w:tentative="1">
      <w:start w:val="1"/>
      <w:numFmt w:val="bullet"/>
      <w:lvlText w:val=""/>
      <w:lvlJc w:val="left"/>
      <w:pPr>
        <w:ind w:left="2880" w:hanging="360"/>
      </w:pPr>
      <w:rPr>
        <w:rFonts w:ascii="Symbol" w:hAnsi="Symbol" w:hint="default"/>
      </w:rPr>
    </w:lvl>
    <w:lvl w:ilvl="4" w:tplc="3DA8C4F4" w:tentative="1">
      <w:start w:val="1"/>
      <w:numFmt w:val="bullet"/>
      <w:lvlText w:val="o"/>
      <w:lvlJc w:val="left"/>
      <w:pPr>
        <w:ind w:left="3600" w:hanging="360"/>
      </w:pPr>
      <w:rPr>
        <w:rFonts w:ascii="Courier New" w:hAnsi="Courier New" w:cs="Courier New" w:hint="default"/>
      </w:rPr>
    </w:lvl>
    <w:lvl w:ilvl="5" w:tplc="7298BDD4" w:tentative="1">
      <w:start w:val="1"/>
      <w:numFmt w:val="bullet"/>
      <w:lvlText w:val=""/>
      <w:lvlJc w:val="left"/>
      <w:pPr>
        <w:ind w:left="4320" w:hanging="360"/>
      </w:pPr>
      <w:rPr>
        <w:rFonts w:ascii="Wingdings" w:hAnsi="Wingdings" w:hint="default"/>
      </w:rPr>
    </w:lvl>
    <w:lvl w:ilvl="6" w:tplc="246E0B82" w:tentative="1">
      <w:start w:val="1"/>
      <w:numFmt w:val="bullet"/>
      <w:lvlText w:val=""/>
      <w:lvlJc w:val="left"/>
      <w:pPr>
        <w:ind w:left="5040" w:hanging="360"/>
      </w:pPr>
      <w:rPr>
        <w:rFonts w:ascii="Symbol" w:hAnsi="Symbol" w:hint="default"/>
      </w:rPr>
    </w:lvl>
    <w:lvl w:ilvl="7" w:tplc="DACA067E" w:tentative="1">
      <w:start w:val="1"/>
      <w:numFmt w:val="bullet"/>
      <w:lvlText w:val="o"/>
      <w:lvlJc w:val="left"/>
      <w:pPr>
        <w:ind w:left="5760" w:hanging="360"/>
      </w:pPr>
      <w:rPr>
        <w:rFonts w:ascii="Courier New" w:hAnsi="Courier New" w:cs="Courier New" w:hint="default"/>
      </w:rPr>
    </w:lvl>
    <w:lvl w:ilvl="8" w:tplc="853EFBAE" w:tentative="1">
      <w:start w:val="1"/>
      <w:numFmt w:val="bullet"/>
      <w:lvlText w:val=""/>
      <w:lvlJc w:val="left"/>
      <w:pPr>
        <w:ind w:left="6480" w:hanging="360"/>
      </w:pPr>
      <w:rPr>
        <w:rFonts w:ascii="Wingdings" w:hAnsi="Wingdings" w:hint="default"/>
      </w:rPr>
    </w:lvl>
  </w:abstractNum>
  <w:abstractNum w:abstractNumId="6" w15:restartNumberingAfterBreak="0">
    <w:nsid w:val="27B16C89"/>
    <w:multiLevelType w:val="hybridMultilevel"/>
    <w:tmpl w:val="0C0A5E5A"/>
    <w:lvl w:ilvl="0" w:tplc="1C66FCD6">
      <w:start w:val="1"/>
      <w:numFmt w:val="bullet"/>
      <w:lvlText w:val=""/>
      <w:lvlJc w:val="left"/>
      <w:pPr>
        <w:tabs>
          <w:tab w:val="num" w:pos="720"/>
        </w:tabs>
        <w:ind w:left="720" w:hanging="360"/>
      </w:pPr>
      <w:rPr>
        <w:rFonts w:ascii="Symbol" w:hAnsi="Symbol" w:hint="default"/>
      </w:rPr>
    </w:lvl>
    <w:lvl w:ilvl="1" w:tplc="3B6E777C">
      <w:start w:val="1"/>
      <w:numFmt w:val="bullet"/>
      <w:lvlText w:val="o"/>
      <w:lvlJc w:val="left"/>
      <w:pPr>
        <w:ind w:left="1440" w:hanging="360"/>
      </w:pPr>
      <w:rPr>
        <w:rFonts w:ascii="Courier New" w:hAnsi="Courier New" w:cs="Courier New" w:hint="default"/>
      </w:rPr>
    </w:lvl>
    <w:lvl w:ilvl="2" w:tplc="4ECEA5DE" w:tentative="1">
      <w:start w:val="1"/>
      <w:numFmt w:val="bullet"/>
      <w:lvlText w:val=""/>
      <w:lvlJc w:val="left"/>
      <w:pPr>
        <w:ind w:left="2160" w:hanging="360"/>
      </w:pPr>
      <w:rPr>
        <w:rFonts w:ascii="Wingdings" w:hAnsi="Wingdings" w:hint="default"/>
      </w:rPr>
    </w:lvl>
    <w:lvl w:ilvl="3" w:tplc="B13A9D0E" w:tentative="1">
      <w:start w:val="1"/>
      <w:numFmt w:val="bullet"/>
      <w:lvlText w:val=""/>
      <w:lvlJc w:val="left"/>
      <w:pPr>
        <w:ind w:left="2880" w:hanging="360"/>
      </w:pPr>
      <w:rPr>
        <w:rFonts w:ascii="Symbol" w:hAnsi="Symbol" w:hint="default"/>
      </w:rPr>
    </w:lvl>
    <w:lvl w:ilvl="4" w:tplc="ACBA02BE" w:tentative="1">
      <w:start w:val="1"/>
      <w:numFmt w:val="bullet"/>
      <w:lvlText w:val="o"/>
      <w:lvlJc w:val="left"/>
      <w:pPr>
        <w:ind w:left="3600" w:hanging="360"/>
      </w:pPr>
      <w:rPr>
        <w:rFonts w:ascii="Courier New" w:hAnsi="Courier New" w:cs="Courier New" w:hint="default"/>
      </w:rPr>
    </w:lvl>
    <w:lvl w:ilvl="5" w:tplc="B1EA1252" w:tentative="1">
      <w:start w:val="1"/>
      <w:numFmt w:val="bullet"/>
      <w:lvlText w:val=""/>
      <w:lvlJc w:val="left"/>
      <w:pPr>
        <w:ind w:left="4320" w:hanging="360"/>
      </w:pPr>
      <w:rPr>
        <w:rFonts w:ascii="Wingdings" w:hAnsi="Wingdings" w:hint="default"/>
      </w:rPr>
    </w:lvl>
    <w:lvl w:ilvl="6" w:tplc="20EEA1EE" w:tentative="1">
      <w:start w:val="1"/>
      <w:numFmt w:val="bullet"/>
      <w:lvlText w:val=""/>
      <w:lvlJc w:val="left"/>
      <w:pPr>
        <w:ind w:left="5040" w:hanging="360"/>
      </w:pPr>
      <w:rPr>
        <w:rFonts w:ascii="Symbol" w:hAnsi="Symbol" w:hint="default"/>
      </w:rPr>
    </w:lvl>
    <w:lvl w:ilvl="7" w:tplc="B5F029A6" w:tentative="1">
      <w:start w:val="1"/>
      <w:numFmt w:val="bullet"/>
      <w:lvlText w:val="o"/>
      <w:lvlJc w:val="left"/>
      <w:pPr>
        <w:ind w:left="5760" w:hanging="360"/>
      </w:pPr>
      <w:rPr>
        <w:rFonts w:ascii="Courier New" w:hAnsi="Courier New" w:cs="Courier New" w:hint="default"/>
      </w:rPr>
    </w:lvl>
    <w:lvl w:ilvl="8" w:tplc="3A32FCF4" w:tentative="1">
      <w:start w:val="1"/>
      <w:numFmt w:val="bullet"/>
      <w:lvlText w:val=""/>
      <w:lvlJc w:val="left"/>
      <w:pPr>
        <w:ind w:left="6480" w:hanging="360"/>
      </w:pPr>
      <w:rPr>
        <w:rFonts w:ascii="Wingdings" w:hAnsi="Wingdings" w:hint="default"/>
      </w:rPr>
    </w:lvl>
  </w:abstractNum>
  <w:abstractNum w:abstractNumId="7" w15:restartNumberingAfterBreak="0">
    <w:nsid w:val="3ED81C40"/>
    <w:multiLevelType w:val="hybridMultilevel"/>
    <w:tmpl w:val="D1CCF732"/>
    <w:lvl w:ilvl="0" w:tplc="550AFBB0">
      <w:start w:val="1"/>
      <w:numFmt w:val="bullet"/>
      <w:lvlText w:val=""/>
      <w:lvlJc w:val="left"/>
      <w:pPr>
        <w:tabs>
          <w:tab w:val="num" w:pos="720"/>
        </w:tabs>
        <w:ind w:left="720" w:hanging="360"/>
      </w:pPr>
      <w:rPr>
        <w:rFonts w:ascii="Symbol" w:hAnsi="Symbol" w:hint="default"/>
      </w:rPr>
    </w:lvl>
    <w:lvl w:ilvl="1" w:tplc="1E1EEB5A" w:tentative="1">
      <w:start w:val="1"/>
      <w:numFmt w:val="bullet"/>
      <w:lvlText w:val="o"/>
      <w:lvlJc w:val="left"/>
      <w:pPr>
        <w:ind w:left="1440" w:hanging="360"/>
      </w:pPr>
      <w:rPr>
        <w:rFonts w:ascii="Courier New" w:hAnsi="Courier New" w:cs="Courier New" w:hint="default"/>
      </w:rPr>
    </w:lvl>
    <w:lvl w:ilvl="2" w:tplc="7BCA6CF8" w:tentative="1">
      <w:start w:val="1"/>
      <w:numFmt w:val="bullet"/>
      <w:lvlText w:val=""/>
      <w:lvlJc w:val="left"/>
      <w:pPr>
        <w:ind w:left="2160" w:hanging="360"/>
      </w:pPr>
      <w:rPr>
        <w:rFonts w:ascii="Wingdings" w:hAnsi="Wingdings" w:hint="default"/>
      </w:rPr>
    </w:lvl>
    <w:lvl w:ilvl="3" w:tplc="CF28C73C" w:tentative="1">
      <w:start w:val="1"/>
      <w:numFmt w:val="bullet"/>
      <w:lvlText w:val=""/>
      <w:lvlJc w:val="left"/>
      <w:pPr>
        <w:ind w:left="2880" w:hanging="360"/>
      </w:pPr>
      <w:rPr>
        <w:rFonts w:ascii="Symbol" w:hAnsi="Symbol" w:hint="default"/>
      </w:rPr>
    </w:lvl>
    <w:lvl w:ilvl="4" w:tplc="EBCE0654" w:tentative="1">
      <w:start w:val="1"/>
      <w:numFmt w:val="bullet"/>
      <w:lvlText w:val="o"/>
      <w:lvlJc w:val="left"/>
      <w:pPr>
        <w:ind w:left="3600" w:hanging="360"/>
      </w:pPr>
      <w:rPr>
        <w:rFonts w:ascii="Courier New" w:hAnsi="Courier New" w:cs="Courier New" w:hint="default"/>
      </w:rPr>
    </w:lvl>
    <w:lvl w:ilvl="5" w:tplc="132AAA62" w:tentative="1">
      <w:start w:val="1"/>
      <w:numFmt w:val="bullet"/>
      <w:lvlText w:val=""/>
      <w:lvlJc w:val="left"/>
      <w:pPr>
        <w:ind w:left="4320" w:hanging="360"/>
      </w:pPr>
      <w:rPr>
        <w:rFonts w:ascii="Wingdings" w:hAnsi="Wingdings" w:hint="default"/>
      </w:rPr>
    </w:lvl>
    <w:lvl w:ilvl="6" w:tplc="F8462220" w:tentative="1">
      <w:start w:val="1"/>
      <w:numFmt w:val="bullet"/>
      <w:lvlText w:val=""/>
      <w:lvlJc w:val="left"/>
      <w:pPr>
        <w:ind w:left="5040" w:hanging="360"/>
      </w:pPr>
      <w:rPr>
        <w:rFonts w:ascii="Symbol" w:hAnsi="Symbol" w:hint="default"/>
      </w:rPr>
    </w:lvl>
    <w:lvl w:ilvl="7" w:tplc="815E6940" w:tentative="1">
      <w:start w:val="1"/>
      <w:numFmt w:val="bullet"/>
      <w:lvlText w:val="o"/>
      <w:lvlJc w:val="left"/>
      <w:pPr>
        <w:ind w:left="5760" w:hanging="360"/>
      </w:pPr>
      <w:rPr>
        <w:rFonts w:ascii="Courier New" w:hAnsi="Courier New" w:cs="Courier New" w:hint="default"/>
      </w:rPr>
    </w:lvl>
    <w:lvl w:ilvl="8" w:tplc="31D8AAE6" w:tentative="1">
      <w:start w:val="1"/>
      <w:numFmt w:val="bullet"/>
      <w:lvlText w:val=""/>
      <w:lvlJc w:val="left"/>
      <w:pPr>
        <w:ind w:left="6480" w:hanging="360"/>
      </w:pPr>
      <w:rPr>
        <w:rFonts w:ascii="Wingdings" w:hAnsi="Wingdings" w:hint="default"/>
      </w:rPr>
    </w:lvl>
  </w:abstractNum>
  <w:abstractNum w:abstractNumId="8" w15:restartNumberingAfterBreak="0">
    <w:nsid w:val="49D82636"/>
    <w:multiLevelType w:val="hybridMultilevel"/>
    <w:tmpl w:val="61C64D72"/>
    <w:lvl w:ilvl="0" w:tplc="6610EA68">
      <w:start w:val="1"/>
      <w:numFmt w:val="bullet"/>
      <w:lvlText w:val=""/>
      <w:lvlJc w:val="left"/>
      <w:pPr>
        <w:tabs>
          <w:tab w:val="num" w:pos="720"/>
        </w:tabs>
        <w:ind w:left="720" w:hanging="360"/>
      </w:pPr>
      <w:rPr>
        <w:rFonts w:ascii="Symbol" w:hAnsi="Symbol" w:hint="default"/>
      </w:rPr>
    </w:lvl>
    <w:lvl w:ilvl="1" w:tplc="2CD2E4C0" w:tentative="1">
      <w:start w:val="1"/>
      <w:numFmt w:val="bullet"/>
      <w:lvlText w:val="o"/>
      <w:lvlJc w:val="left"/>
      <w:pPr>
        <w:ind w:left="1440" w:hanging="360"/>
      </w:pPr>
      <w:rPr>
        <w:rFonts w:ascii="Courier New" w:hAnsi="Courier New" w:cs="Courier New" w:hint="default"/>
      </w:rPr>
    </w:lvl>
    <w:lvl w:ilvl="2" w:tplc="43521696" w:tentative="1">
      <w:start w:val="1"/>
      <w:numFmt w:val="bullet"/>
      <w:lvlText w:val=""/>
      <w:lvlJc w:val="left"/>
      <w:pPr>
        <w:ind w:left="2160" w:hanging="360"/>
      </w:pPr>
      <w:rPr>
        <w:rFonts w:ascii="Wingdings" w:hAnsi="Wingdings" w:hint="default"/>
      </w:rPr>
    </w:lvl>
    <w:lvl w:ilvl="3" w:tplc="DC38D6BC" w:tentative="1">
      <w:start w:val="1"/>
      <w:numFmt w:val="bullet"/>
      <w:lvlText w:val=""/>
      <w:lvlJc w:val="left"/>
      <w:pPr>
        <w:ind w:left="2880" w:hanging="360"/>
      </w:pPr>
      <w:rPr>
        <w:rFonts w:ascii="Symbol" w:hAnsi="Symbol" w:hint="default"/>
      </w:rPr>
    </w:lvl>
    <w:lvl w:ilvl="4" w:tplc="763EA1FC" w:tentative="1">
      <w:start w:val="1"/>
      <w:numFmt w:val="bullet"/>
      <w:lvlText w:val="o"/>
      <w:lvlJc w:val="left"/>
      <w:pPr>
        <w:ind w:left="3600" w:hanging="360"/>
      </w:pPr>
      <w:rPr>
        <w:rFonts w:ascii="Courier New" w:hAnsi="Courier New" w:cs="Courier New" w:hint="default"/>
      </w:rPr>
    </w:lvl>
    <w:lvl w:ilvl="5" w:tplc="F2402E50" w:tentative="1">
      <w:start w:val="1"/>
      <w:numFmt w:val="bullet"/>
      <w:lvlText w:val=""/>
      <w:lvlJc w:val="left"/>
      <w:pPr>
        <w:ind w:left="4320" w:hanging="360"/>
      </w:pPr>
      <w:rPr>
        <w:rFonts w:ascii="Wingdings" w:hAnsi="Wingdings" w:hint="default"/>
      </w:rPr>
    </w:lvl>
    <w:lvl w:ilvl="6" w:tplc="2998038C" w:tentative="1">
      <w:start w:val="1"/>
      <w:numFmt w:val="bullet"/>
      <w:lvlText w:val=""/>
      <w:lvlJc w:val="left"/>
      <w:pPr>
        <w:ind w:left="5040" w:hanging="360"/>
      </w:pPr>
      <w:rPr>
        <w:rFonts w:ascii="Symbol" w:hAnsi="Symbol" w:hint="default"/>
      </w:rPr>
    </w:lvl>
    <w:lvl w:ilvl="7" w:tplc="4E406B54" w:tentative="1">
      <w:start w:val="1"/>
      <w:numFmt w:val="bullet"/>
      <w:lvlText w:val="o"/>
      <w:lvlJc w:val="left"/>
      <w:pPr>
        <w:ind w:left="5760" w:hanging="360"/>
      </w:pPr>
      <w:rPr>
        <w:rFonts w:ascii="Courier New" w:hAnsi="Courier New" w:cs="Courier New" w:hint="default"/>
      </w:rPr>
    </w:lvl>
    <w:lvl w:ilvl="8" w:tplc="EA52FA80" w:tentative="1">
      <w:start w:val="1"/>
      <w:numFmt w:val="bullet"/>
      <w:lvlText w:val=""/>
      <w:lvlJc w:val="left"/>
      <w:pPr>
        <w:ind w:left="6480" w:hanging="360"/>
      </w:pPr>
      <w:rPr>
        <w:rFonts w:ascii="Wingdings" w:hAnsi="Wingdings" w:hint="default"/>
      </w:rPr>
    </w:lvl>
  </w:abstractNum>
  <w:abstractNum w:abstractNumId="9" w15:restartNumberingAfterBreak="0">
    <w:nsid w:val="568D33C6"/>
    <w:multiLevelType w:val="hybridMultilevel"/>
    <w:tmpl w:val="04881D7E"/>
    <w:lvl w:ilvl="0" w:tplc="A336BC34">
      <w:start w:val="1"/>
      <w:numFmt w:val="bullet"/>
      <w:lvlText w:val="o"/>
      <w:lvlJc w:val="left"/>
      <w:pPr>
        <w:ind w:left="1080" w:hanging="360"/>
      </w:pPr>
      <w:rPr>
        <w:rFonts w:ascii="Courier New" w:hAnsi="Courier New" w:cs="Courier New" w:hint="default"/>
      </w:rPr>
    </w:lvl>
    <w:lvl w:ilvl="1" w:tplc="B5E20D8E" w:tentative="1">
      <w:start w:val="1"/>
      <w:numFmt w:val="bullet"/>
      <w:lvlText w:val="o"/>
      <w:lvlJc w:val="left"/>
      <w:pPr>
        <w:ind w:left="1800" w:hanging="360"/>
      </w:pPr>
      <w:rPr>
        <w:rFonts w:ascii="Courier New" w:hAnsi="Courier New" w:cs="Courier New" w:hint="default"/>
      </w:rPr>
    </w:lvl>
    <w:lvl w:ilvl="2" w:tplc="4A68EC66" w:tentative="1">
      <w:start w:val="1"/>
      <w:numFmt w:val="bullet"/>
      <w:lvlText w:val=""/>
      <w:lvlJc w:val="left"/>
      <w:pPr>
        <w:ind w:left="2520" w:hanging="360"/>
      </w:pPr>
      <w:rPr>
        <w:rFonts w:ascii="Wingdings" w:hAnsi="Wingdings" w:hint="default"/>
      </w:rPr>
    </w:lvl>
    <w:lvl w:ilvl="3" w:tplc="BB36A1CC" w:tentative="1">
      <w:start w:val="1"/>
      <w:numFmt w:val="bullet"/>
      <w:lvlText w:val=""/>
      <w:lvlJc w:val="left"/>
      <w:pPr>
        <w:ind w:left="3240" w:hanging="360"/>
      </w:pPr>
      <w:rPr>
        <w:rFonts w:ascii="Symbol" w:hAnsi="Symbol" w:hint="default"/>
      </w:rPr>
    </w:lvl>
    <w:lvl w:ilvl="4" w:tplc="9F60B4BE" w:tentative="1">
      <w:start w:val="1"/>
      <w:numFmt w:val="bullet"/>
      <w:lvlText w:val="o"/>
      <w:lvlJc w:val="left"/>
      <w:pPr>
        <w:ind w:left="3960" w:hanging="360"/>
      </w:pPr>
      <w:rPr>
        <w:rFonts w:ascii="Courier New" w:hAnsi="Courier New" w:cs="Courier New" w:hint="default"/>
      </w:rPr>
    </w:lvl>
    <w:lvl w:ilvl="5" w:tplc="62109BD0" w:tentative="1">
      <w:start w:val="1"/>
      <w:numFmt w:val="bullet"/>
      <w:lvlText w:val=""/>
      <w:lvlJc w:val="left"/>
      <w:pPr>
        <w:ind w:left="4680" w:hanging="360"/>
      </w:pPr>
      <w:rPr>
        <w:rFonts w:ascii="Wingdings" w:hAnsi="Wingdings" w:hint="default"/>
      </w:rPr>
    </w:lvl>
    <w:lvl w:ilvl="6" w:tplc="E95865A8" w:tentative="1">
      <w:start w:val="1"/>
      <w:numFmt w:val="bullet"/>
      <w:lvlText w:val=""/>
      <w:lvlJc w:val="left"/>
      <w:pPr>
        <w:ind w:left="5400" w:hanging="360"/>
      </w:pPr>
      <w:rPr>
        <w:rFonts w:ascii="Symbol" w:hAnsi="Symbol" w:hint="default"/>
      </w:rPr>
    </w:lvl>
    <w:lvl w:ilvl="7" w:tplc="68D4ECB4" w:tentative="1">
      <w:start w:val="1"/>
      <w:numFmt w:val="bullet"/>
      <w:lvlText w:val="o"/>
      <w:lvlJc w:val="left"/>
      <w:pPr>
        <w:ind w:left="6120" w:hanging="360"/>
      </w:pPr>
      <w:rPr>
        <w:rFonts w:ascii="Courier New" w:hAnsi="Courier New" w:cs="Courier New" w:hint="default"/>
      </w:rPr>
    </w:lvl>
    <w:lvl w:ilvl="8" w:tplc="57D275B8" w:tentative="1">
      <w:start w:val="1"/>
      <w:numFmt w:val="bullet"/>
      <w:lvlText w:val=""/>
      <w:lvlJc w:val="left"/>
      <w:pPr>
        <w:ind w:left="6840" w:hanging="360"/>
      </w:pPr>
      <w:rPr>
        <w:rFonts w:ascii="Wingdings" w:hAnsi="Wingdings" w:hint="default"/>
      </w:rPr>
    </w:lvl>
  </w:abstractNum>
  <w:abstractNum w:abstractNumId="10" w15:restartNumberingAfterBreak="0">
    <w:nsid w:val="58F16D8C"/>
    <w:multiLevelType w:val="hybridMultilevel"/>
    <w:tmpl w:val="678A806E"/>
    <w:lvl w:ilvl="0" w:tplc="4692C6FC">
      <w:start w:val="1"/>
      <w:numFmt w:val="lowerRoman"/>
      <w:lvlText w:val="(%1)"/>
      <w:lvlJc w:val="left"/>
      <w:pPr>
        <w:ind w:left="1080" w:hanging="720"/>
      </w:pPr>
      <w:rPr>
        <w:rFonts w:hint="default"/>
      </w:rPr>
    </w:lvl>
    <w:lvl w:ilvl="1" w:tplc="64A80C74" w:tentative="1">
      <w:start w:val="1"/>
      <w:numFmt w:val="lowerLetter"/>
      <w:lvlText w:val="%2."/>
      <w:lvlJc w:val="left"/>
      <w:pPr>
        <w:ind w:left="1440" w:hanging="360"/>
      </w:pPr>
    </w:lvl>
    <w:lvl w:ilvl="2" w:tplc="2772A5C8" w:tentative="1">
      <w:start w:val="1"/>
      <w:numFmt w:val="lowerRoman"/>
      <w:lvlText w:val="%3."/>
      <w:lvlJc w:val="right"/>
      <w:pPr>
        <w:ind w:left="2160" w:hanging="180"/>
      </w:pPr>
    </w:lvl>
    <w:lvl w:ilvl="3" w:tplc="5964B136" w:tentative="1">
      <w:start w:val="1"/>
      <w:numFmt w:val="decimal"/>
      <w:lvlText w:val="%4."/>
      <w:lvlJc w:val="left"/>
      <w:pPr>
        <w:ind w:left="2880" w:hanging="360"/>
      </w:pPr>
    </w:lvl>
    <w:lvl w:ilvl="4" w:tplc="F170EEAC" w:tentative="1">
      <w:start w:val="1"/>
      <w:numFmt w:val="lowerLetter"/>
      <w:lvlText w:val="%5."/>
      <w:lvlJc w:val="left"/>
      <w:pPr>
        <w:ind w:left="3600" w:hanging="360"/>
      </w:pPr>
    </w:lvl>
    <w:lvl w:ilvl="5" w:tplc="F62CB0D2" w:tentative="1">
      <w:start w:val="1"/>
      <w:numFmt w:val="lowerRoman"/>
      <w:lvlText w:val="%6."/>
      <w:lvlJc w:val="right"/>
      <w:pPr>
        <w:ind w:left="4320" w:hanging="180"/>
      </w:pPr>
    </w:lvl>
    <w:lvl w:ilvl="6" w:tplc="F98651BC" w:tentative="1">
      <w:start w:val="1"/>
      <w:numFmt w:val="decimal"/>
      <w:lvlText w:val="%7."/>
      <w:lvlJc w:val="left"/>
      <w:pPr>
        <w:ind w:left="5040" w:hanging="360"/>
      </w:pPr>
    </w:lvl>
    <w:lvl w:ilvl="7" w:tplc="23560E28" w:tentative="1">
      <w:start w:val="1"/>
      <w:numFmt w:val="lowerLetter"/>
      <w:lvlText w:val="%8."/>
      <w:lvlJc w:val="left"/>
      <w:pPr>
        <w:ind w:left="5760" w:hanging="360"/>
      </w:pPr>
    </w:lvl>
    <w:lvl w:ilvl="8" w:tplc="548030C8" w:tentative="1">
      <w:start w:val="1"/>
      <w:numFmt w:val="lowerRoman"/>
      <w:lvlText w:val="%9."/>
      <w:lvlJc w:val="right"/>
      <w:pPr>
        <w:ind w:left="6480" w:hanging="180"/>
      </w:pPr>
    </w:lvl>
  </w:abstractNum>
  <w:abstractNum w:abstractNumId="11" w15:restartNumberingAfterBreak="0">
    <w:nsid w:val="59FB3305"/>
    <w:multiLevelType w:val="hybridMultilevel"/>
    <w:tmpl w:val="222C5CB0"/>
    <w:lvl w:ilvl="0" w:tplc="094AC28C">
      <w:start w:val="1"/>
      <w:numFmt w:val="bullet"/>
      <w:lvlText w:val=""/>
      <w:lvlJc w:val="left"/>
      <w:pPr>
        <w:tabs>
          <w:tab w:val="num" w:pos="720"/>
        </w:tabs>
        <w:ind w:left="720" w:hanging="360"/>
      </w:pPr>
      <w:rPr>
        <w:rFonts w:ascii="Symbol" w:hAnsi="Symbol" w:hint="default"/>
      </w:rPr>
    </w:lvl>
    <w:lvl w:ilvl="1" w:tplc="12DC03E0" w:tentative="1">
      <w:start w:val="1"/>
      <w:numFmt w:val="bullet"/>
      <w:lvlText w:val="o"/>
      <w:lvlJc w:val="left"/>
      <w:pPr>
        <w:ind w:left="1440" w:hanging="360"/>
      </w:pPr>
      <w:rPr>
        <w:rFonts w:ascii="Courier New" w:hAnsi="Courier New" w:cs="Courier New" w:hint="default"/>
      </w:rPr>
    </w:lvl>
    <w:lvl w:ilvl="2" w:tplc="DFFEA0D8" w:tentative="1">
      <w:start w:val="1"/>
      <w:numFmt w:val="bullet"/>
      <w:lvlText w:val=""/>
      <w:lvlJc w:val="left"/>
      <w:pPr>
        <w:ind w:left="2160" w:hanging="360"/>
      </w:pPr>
      <w:rPr>
        <w:rFonts w:ascii="Wingdings" w:hAnsi="Wingdings" w:hint="default"/>
      </w:rPr>
    </w:lvl>
    <w:lvl w:ilvl="3" w:tplc="E8825C58" w:tentative="1">
      <w:start w:val="1"/>
      <w:numFmt w:val="bullet"/>
      <w:lvlText w:val=""/>
      <w:lvlJc w:val="left"/>
      <w:pPr>
        <w:ind w:left="2880" w:hanging="360"/>
      </w:pPr>
      <w:rPr>
        <w:rFonts w:ascii="Symbol" w:hAnsi="Symbol" w:hint="default"/>
      </w:rPr>
    </w:lvl>
    <w:lvl w:ilvl="4" w:tplc="2F8C99E8" w:tentative="1">
      <w:start w:val="1"/>
      <w:numFmt w:val="bullet"/>
      <w:lvlText w:val="o"/>
      <w:lvlJc w:val="left"/>
      <w:pPr>
        <w:ind w:left="3600" w:hanging="360"/>
      </w:pPr>
      <w:rPr>
        <w:rFonts w:ascii="Courier New" w:hAnsi="Courier New" w:cs="Courier New" w:hint="default"/>
      </w:rPr>
    </w:lvl>
    <w:lvl w:ilvl="5" w:tplc="E7403214" w:tentative="1">
      <w:start w:val="1"/>
      <w:numFmt w:val="bullet"/>
      <w:lvlText w:val=""/>
      <w:lvlJc w:val="left"/>
      <w:pPr>
        <w:ind w:left="4320" w:hanging="360"/>
      </w:pPr>
      <w:rPr>
        <w:rFonts w:ascii="Wingdings" w:hAnsi="Wingdings" w:hint="default"/>
      </w:rPr>
    </w:lvl>
    <w:lvl w:ilvl="6" w:tplc="7A9E66BC" w:tentative="1">
      <w:start w:val="1"/>
      <w:numFmt w:val="bullet"/>
      <w:lvlText w:val=""/>
      <w:lvlJc w:val="left"/>
      <w:pPr>
        <w:ind w:left="5040" w:hanging="360"/>
      </w:pPr>
      <w:rPr>
        <w:rFonts w:ascii="Symbol" w:hAnsi="Symbol" w:hint="default"/>
      </w:rPr>
    </w:lvl>
    <w:lvl w:ilvl="7" w:tplc="A8AC646E" w:tentative="1">
      <w:start w:val="1"/>
      <w:numFmt w:val="bullet"/>
      <w:lvlText w:val="o"/>
      <w:lvlJc w:val="left"/>
      <w:pPr>
        <w:ind w:left="5760" w:hanging="360"/>
      </w:pPr>
      <w:rPr>
        <w:rFonts w:ascii="Courier New" w:hAnsi="Courier New" w:cs="Courier New" w:hint="default"/>
      </w:rPr>
    </w:lvl>
    <w:lvl w:ilvl="8" w:tplc="6E96D69C" w:tentative="1">
      <w:start w:val="1"/>
      <w:numFmt w:val="bullet"/>
      <w:lvlText w:val=""/>
      <w:lvlJc w:val="left"/>
      <w:pPr>
        <w:ind w:left="6480" w:hanging="360"/>
      </w:pPr>
      <w:rPr>
        <w:rFonts w:ascii="Wingdings" w:hAnsi="Wingdings" w:hint="default"/>
      </w:rPr>
    </w:lvl>
  </w:abstractNum>
  <w:abstractNum w:abstractNumId="12" w15:restartNumberingAfterBreak="0">
    <w:nsid w:val="60B7112B"/>
    <w:multiLevelType w:val="hybridMultilevel"/>
    <w:tmpl w:val="ACC0B62A"/>
    <w:lvl w:ilvl="0" w:tplc="7654D18C">
      <w:start w:val="1"/>
      <w:numFmt w:val="bullet"/>
      <w:lvlText w:val=""/>
      <w:lvlJc w:val="left"/>
      <w:pPr>
        <w:tabs>
          <w:tab w:val="num" w:pos="720"/>
        </w:tabs>
        <w:ind w:left="720" w:hanging="360"/>
      </w:pPr>
      <w:rPr>
        <w:rFonts w:ascii="Symbol" w:hAnsi="Symbol" w:hint="default"/>
      </w:rPr>
    </w:lvl>
    <w:lvl w:ilvl="1" w:tplc="92428C90" w:tentative="1">
      <w:start w:val="1"/>
      <w:numFmt w:val="bullet"/>
      <w:lvlText w:val="o"/>
      <w:lvlJc w:val="left"/>
      <w:pPr>
        <w:ind w:left="1440" w:hanging="360"/>
      </w:pPr>
      <w:rPr>
        <w:rFonts w:ascii="Courier New" w:hAnsi="Courier New" w:cs="Courier New" w:hint="default"/>
      </w:rPr>
    </w:lvl>
    <w:lvl w:ilvl="2" w:tplc="DDBADDCC" w:tentative="1">
      <w:start w:val="1"/>
      <w:numFmt w:val="bullet"/>
      <w:lvlText w:val=""/>
      <w:lvlJc w:val="left"/>
      <w:pPr>
        <w:ind w:left="2160" w:hanging="360"/>
      </w:pPr>
      <w:rPr>
        <w:rFonts w:ascii="Wingdings" w:hAnsi="Wingdings" w:hint="default"/>
      </w:rPr>
    </w:lvl>
    <w:lvl w:ilvl="3" w:tplc="6428C9F2" w:tentative="1">
      <w:start w:val="1"/>
      <w:numFmt w:val="bullet"/>
      <w:lvlText w:val=""/>
      <w:lvlJc w:val="left"/>
      <w:pPr>
        <w:ind w:left="2880" w:hanging="360"/>
      </w:pPr>
      <w:rPr>
        <w:rFonts w:ascii="Symbol" w:hAnsi="Symbol" w:hint="default"/>
      </w:rPr>
    </w:lvl>
    <w:lvl w:ilvl="4" w:tplc="DF069C7E" w:tentative="1">
      <w:start w:val="1"/>
      <w:numFmt w:val="bullet"/>
      <w:lvlText w:val="o"/>
      <w:lvlJc w:val="left"/>
      <w:pPr>
        <w:ind w:left="3600" w:hanging="360"/>
      </w:pPr>
      <w:rPr>
        <w:rFonts w:ascii="Courier New" w:hAnsi="Courier New" w:cs="Courier New" w:hint="default"/>
      </w:rPr>
    </w:lvl>
    <w:lvl w:ilvl="5" w:tplc="1D3A8932" w:tentative="1">
      <w:start w:val="1"/>
      <w:numFmt w:val="bullet"/>
      <w:lvlText w:val=""/>
      <w:lvlJc w:val="left"/>
      <w:pPr>
        <w:ind w:left="4320" w:hanging="360"/>
      </w:pPr>
      <w:rPr>
        <w:rFonts w:ascii="Wingdings" w:hAnsi="Wingdings" w:hint="default"/>
      </w:rPr>
    </w:lvl>
    <w:lvl w:ilvl="6" w:tplc="A6A24606" w:tentative="1">
      <w:start w:val="1"/>
      <w:numFmt w:val="bullet"/>
      <w:lvlText w:val=""/>
      <w:lvlJc w:val="left"/>
      <w:pPr>
        <w:ind w:left="5040" w:hanging="360"/>
      </w:pPr>
      <w:rPr>
        <w:rFonts w:ascii="Symbol" w:hAnsi="Symbol" w:hint="default"/>
      </w:rPr>
    </w:lvl>
    <w:lvl w:ilvl="7" w:tplc="AFD4F0FE" w:tentative="1">
      <w:start w:val="1"/>
      <w:numFmt w:val="bullet"/>
      <w:lvlText w:val="o"/>
      <w:lvlJc w:val="left"/>
      <w:pPr>
        <w:ind w:left="5760" w:hanging="360"/>
      </w:pPr>
      <w:rPr>
        <w:rFonts w:ascii="Courier New" w:hAnsi="Courier New" w:cs="Courier New" w:hint="default"/>
      </w:rPr>
    </w:lvl>
    <w:lvl w:ilvl="8" w:tplc="E9D42210" w:tentative="1">
      <w:start w:val="1"/>
      <w:numFmt w:val="bullet"/>
      <w:lvlText w:val=""/>
      <w:lvlJc w:val="left"/>
      <w:pPr>
        <w:ind w:left="6480" w:hanging="360"/>
      </w:pPr>
      <w:rPr>
        <w:rFonts w:ascii="Wingdings" w:hAnsi="Wingdings" w:hint="default"/>
      </w:rPr>
    </w:lvl>
  </w:abstractNum>
  <w:abstractNum w:abstractNumId="13" w15:restartNumberingAfterBreak="0">
    <w:nsid w:val="6C6C4413"/>
    <w:multiLevelType w:val="hybridMultilevel"/>
    <w:tmpl w:val="8AF2F1A6"/>
    <w:lvl w:ilvl="0" w:tplc="1654DF2A">
      <w:start w:val="1"/>
      <w:numFmt w:val="bullet"/>
      <w:lvlText w:val=""/>
      <w:lvlJc w:val="left"/>
      <w:pPr>
        <w:tabs>
          <w:tab w:val="num" w:pos="720"/>
        </w:tabs>
        <w:ind w:left="720" w:hanging="360"/>
      </w:pPr>
      <w:rPr>
        <w:rFonts w:ascii="Symbol" w:hAnsi="Symbol" w:hint="default"/>
      </w:rPr>
    </w:lvl>
    <w:lvl w:ilvl="1" w:tplc="EDC2B7D0" w:tentative="1">
      <w:start w:val="1"/>
      <w:numFmt w:val="bullet"/>
      <w:lvlText w:val="o"/>
      <w:lvlJc w:val="left"/>
      <w:pPr>
        <w:ind w:left="1440" w:hanging="360"/>
      </w:pPr>
      <w:rPr>
        <w:rFonts w:ascii="Courier New" w:hAnsi="Courier New" w:cs="Courier New" w:hint="default"/>
      </w:rPr>
    </w:lvl>
    <w:lvl w:ilvl="2" w:tplc="3482E9C4" w:tentative="1">
      <w:start w:val="1"/>
      <w:numFmt w:val="bullet"/>
      <w:lvlText w:val=""/>
      <w:lvlJc w:val="left"/>
      <w:pPr>
        <w:ind w:left="2160" w:hanging="360"/>
      </w:pPr>
      <w:rPr>
        <w:rFonts w:ascii="Wingdings" w:hAnsi="Wingdings" w:hint="default"/>
      </w:rPr>
    </w:lvl>
    <w:lvl w:ilvl="3" w:tplc="9060486E" w:tentative="1">
      <w:start w:val="1"/>
      <w:numFmt w:val="bullet"/>
      <w:lvlText w:val=""/>
      <w:lvlJc w:val="left"/>
      <w:pPr>
        <w:ind w:left="2880" w:hanging="360"/>
      </w:pPr>
      <w:rPr>
        <w:rFonts w:ascii="Symbol" w:hAnsi="Symbol" w:hint="default"/>
      </w:rPr>
    </w:lvl>
    <w:lvl w:ilvl="4" w:tplc="FAB2218A" w:tentative="1">
      <w:start w:val="1"/>
      <w:numFmt w:val="bullet"/>
      <w:lvlText w:val="o"/>
      <w:lvlJc w:val="left"/>
      <w:pPr>
        <w:ind w:left="3600" w:hanging="360"/>
      </w:pPr>
      <w:rPr>
        <w:rFonts w:ascii="Courier New" w:hAnsi="Courier New" w:cs="Courier New" w:hint="default"/>
      </w:rPr>
    </w:lvl>
    <w:lvl w:ilvl="5" w:tplc="32703C3E" w:tentative="1">
      <w:start w:val="1"/>
      <w:numFmt w:val="bullet"/>
      <w:lvlText w:val=""/>
      <w:lvlJc w:val="left"/>
      <w:pPr>
        <w:ind w:left="4320" w:hanging="360"/>
      </w:pPr>
      <w:rPr>
        <w:rFonts w:ascii="Wingdings" w:hAnsi="Wingdings" w:hint="default"/>
      </w:rPr>
    </w:lvl>
    <w:lvl w:ilvl="6" w:tplc="A7226A7C" w:tentative="1">
      <w:start w:val="1"/>
      <w:numFmt w:val="bullet"/>
      <w:lvlText w:val=""/>
      <w:lvlJc w:val="left"/>
      <w:pPr>
        <w:ind w:left="5040" w:hanging="360"/>
      </w:pPr>
      <w:rPr>
        <w:rFonts w:ascii="Symbol" w:hAnsi="Symbol" w:hint="default"/>
      </w:rPr>
    </w:lvl>
    <w:lvl w:ilvl="7" w:tplc="A678E1C0" w:tentative="1">
      <w:start w:val="1"/>
      <w:numFmt w:val="bullet"/>
      <w:lvlText w:val="o"/>
      <w:lvlJc w:val="left"/>
      <w:pPr>
        <w:ind w:left="5760" w:hanging="360"/>
      </w:pPr>
      <w:rPr>
        <w:rFonts w:ascii="Courier New" w:hAnsi="Courier New" w:cs="Courier New" w:hint="default"/>
      </w:rPr>
    </w:lvl>
    <w:lvl w:ilvl="8" w:tplc="33CA4F96"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3"/>
  </w:num>
  <w:num w:numId="5">
    <w:abstractNumId w:val="9"/>
  </w:num>
  <w:num w:numId="6">
    <w:abstractNumId w:val="5"/>
  </w:num>
  <w:num w:numId="7">
    <w:abstractNumId w:val="8"/>
  </w:num>
  <w:num w:numId="8">
    <w:abstractNumId w:val="2"/>
  </w:num>
  <w:num w:numId="9">
    <w:abstractNumId w:val="12"/>
  </w:num>
  <w:num w:numId="10">
    <w:abstractNumId w:val="13"/>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6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7A1"/>
    <w:rsid w:val="000249F2"/>
    <w:rsid w:val="00027E81"/>
    <w:rsid w:val="00030AD8"/>
    <w:rsid w:val="0003107A"/>
    <w:rsid w:val="00031C95"/>
    <w:rsid w:val="000330D4"/>
    <w:rsid w:val="0003572D"/>
    <w:rsid w:val="00035DB0"/>
    <w:rsid w:val="00037088"/>
    <w:rsid w:val="000400D5"/>
    <w:rsid w:val="00043B40"/>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775B7"/>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5F8C"/>
    <w:rsid w:val="001169F9"/>
    <w:rsid w:val="00120797"/>
    <w:rsid w:val="001218D2"/>
    <w:rsid w:val="0012371B"/>
    <w:rsid w:val="001245C8"/>
    <w:rsid w:val="00124653"/>
    <w:rsid w:val="001247C5"/>
    <w:rsid w:val="00126AC9"/>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5EC9"/>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034"/>
    <w:rsid w:val="001E655E"/>
    <w:rsid w:val="001E6BC2"/>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1F82"/>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39D7"/>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EAE"/>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E4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10D0"/>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5277"/>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1FE"/>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435F"/>
    <w:rsid w:val="00505121"/>
    <w:rsid w:val="00505C04"/>
    <w:rsid w:val="00505F1B"/>
    <w:rsid w:val="005073E8"/>
    <w:rsid w:val="00510503"/>
    <w:rsid w:val="0051171A"/>
    <w:rsid w:val="0051324D"/>
    <w:rsid w:val="00515466"/>
    <w:rsid w:val="005154F7"/>
    <w:rsid w:val="005159DE"/>
    <w:rsid w:val="005269CE"/>
    <w:rsid w:val="005304B2"/>
    <w:rsid w:val="005336BD"/>
    <w:rsid w:val="00534A49"/>
    <w:rsid w:val="005363BB"/>
    <w:rsid w:val="0053708F"/>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A6DF7"/>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6679"/>
    <w:rsid w:val="005D767D"/>
    <w:rsid w:val="005D7A30"/>
    <w:rsid w:val="005D7D3B"/>
    <w:rsid w:val="005E1999"/>
    <w:rsid w:val="005E232C"/>
    <w:rsid w:val="005E2B83"/>
    <w:rsid w:val="005E3FE6"/>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712E"/>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1982"/>
    <w:rsid w:val="006D3005"/>
    <w:rsid w:val="006D504F"/>
    <w:rsid w:val="006D6DDD"/>
    <w:rsid w:val="006E0CAC"/>
    <w:rsid w:val="006E1CFB"/>
    <w:rsid w:val="006E1F94"/>
    <w:rsid w:val="006E26C1"/>
    <w:rsid w:val="006E30A8"/>
    <w:rsid w:val="006E45B0"/>
    <w:rsid w:val="006E5692"/>
    <w:rsid w:val="006F365D"/>
    <w:rsid w:val="006F4BB0"/>
    <w:rsid w:val="00700A19"/>
    <w:rsid w:val="007018C7"/>
    <w:rsid w:val="007031BD"/>
    <w:rsid w:val="00703E80"/>
    <w:rsid w:val="00705276"/>
    <w:rsid w:val="007066A0"/>
    <w:rsid w:val="007075FB"/>
    <w:rsid w:val="0070787B"/>
    <w:rsid w:val="0071131D"/>
    <w:rsid w:val="00711E3D"/>
    <w:rsid w:val="00711E85"/>
    <w:rsid w:val="00712DDA"/>
    <w:rsid w:val="00717739"/>
    <w:rsid w:val="00717DE4"/>
    <w:rsid w:val="0072111B"/>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DEE"/>
    <w:rsid w:val="007509BE"/>
    <w:rsid w:val="007514AD"/>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661F"/>
    <w:rsid w:val="007D7FCB"/>
    <w:rsid w:val="007E33B6"/>
    <w:rsid w:val="007E59E8"/>
    <w:rsid w:val="007F3861"/>
    <w:rsid w:val="007F4100"/>
    <w:rsid w:val="007F4162"/>
    <w:rsid w:val="007F5441"/>
    <w:rsid w:val="007F7668"/>
    <w:rsid w:val="00800C63"/>
    <w:rsid w:val="00802243"/>
    <w:rsid w:val="008023D4"/>
    <w:rsid w:val="00804124"/>
    <w:rsid w:val="00805402"/>
    <w:rsid w:val="0080765F"/>
    <w:rsid w:val="00812BE3"/>
    <w:rsid w:val="00814516"/>
    <w:rsid w:val="00815C9D"/>
    <w:rsid w:val="008170E2"/>
    <w:rsid w:val="00817BA3"/>
    <w:rsid w:val="00823E4C"/>
    <w:rsid w:val="00827749"/>
    <w:rsid w:val="00827B7E"/>
    <w:rsid w:val="00830EEB"/>
    <w:rsid w:val="008347A9"/>
    <w:rsid w:val="00835628"/>
    <w:rsid w:val="00835E90"/>
    <w:rsid w:val="00841123"/>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53E9"/>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45D"/>
    <w:rsid w:val="008859CA"/>
    <w:rsid w:val="008861EE"/>
    <w:rsid w:val="00890B59"/>
    <w:rsid w:val="008930D7"/>
    <w:rsid w:val="008947A7"/>
    <w:rsid w:val="00897E80"/>
    <w:rsid w:val="008A04FA"/>
    <w:rsid w:val="008A3188"/>
    <w:rsid w:val="008A3FDF"/>
    <w:rsid w:val="008A58BB"/>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3719"/>
    <w:rsid w:val="00976837"/>
    <w:rsid w:val="00980311"/>
    <w:rsid w:val="0098170E"/>
    <w:rsid w:val="0098285C"/>
    <w:rsid w:val="00983B56"/>
    <w:rsid w:val="009847FD"/>
    <w:rsid w:val="009851B3"/>
    <w:rsid w:val="00985300"/>
    <w:rsid w:val="00986720"/>
    <w:rsid w:val="00987F00"/>
    <w:rsid w:val="0099403D"/>
    <w:rsid w:val="00995982"/>
    <w:rsid w:val="00995B0B"/>
    <w:rsid w:val="009A1883"/>
    <w:rsid w:val="009A39F5"/>
    <w:rsid w:val="009A4588"/>
    <w:rsid w:val="009A5EA5"/>
    <w:rsid w:val="009B00C2"/>
    <w:rsid w:val="009B26AB"/>
    <w:rsid w:val="009B3476"/>
    <w:rsid w:val="009B39BC"/>
    <w:rsid w:val="009B5069"/>
    <w:rsid w:val="009B69AD"/>
    <w:rsid w:val="009B7806"/>
    <w:rsid w:val="009C05C1"/>
    <w:rsid w:val="009C0A09"/>
    <w:rsid w:val="009C1E9A"/>
    <w:rsid w:val="009C2A33"/>
    <w:rsid w:val="009C2E49"/>
    <w:rsid w:val="009C36CD"/>
    <w:rsid w:val="009C43A5"/>
    <w:rsid w:val="009C5A1D"/>
    <w:rsid w:val="009C6B08"/>
    <w:rsid w:val="009C70FC"/>
    <w:rsid w:val="009D002B"/>
    <w:rsid w:val="009D37C7"/>
    <w:rsid w:val="009D4BBD"/>
    <w:rsid w:val="009D5A41"/>
    <w:rsid w:val="009E13BF"/>
    <w:rsid w:val="009E296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2CA5"/>
    <w:rsid w:val="00B233BB"/>
    <w:rsid w:val="00B25612"/>
    <w:rsid w:val="00B26437"/>
    <w:rsid w:val="00B2678E"/>
    <w:rsid w:val="00B30647"/>
    <w:rsid w:val="00B31F0E"/>
    <w:rsid w:val="00B34F25"/>
    <w:rsid w:val="00B41856"/>
    <w:rsid w:val="00B43672"/>
    <w:rsid w:val="00B473D8"/>
    <w:rsid w:val="00B5165A"/>
    <w:rsid w:val="00B524C1"/>
    <w:rsid w:val="00B52C8D"/>
    <w:rsid w:val="00B564BF"/>
    <w:rsid w:val="00B6104E"/>
    <w:rsid w:val="00B610C7"/>
    <w:rsid w:val="00B62106"/>
    <w:rsid w:val="00B626A8"/>
    <w:rsid w:val="00B65695"/>
    <w:rsid w:val="00B66526"/>
    <w:rsid w:val="00B665A3"/>
    <w:rsid w:val="00B7112F"/>
    <w:rsid w:val="00B73BB4"/>
    <w:rsid w:val="00B74DDF"/>
    <w:rsid w:val="00B80532"/>
    <w:rsid w:val="00B82039"/>
    <w:rsid w:val="00B82454"/>
    <w:rsid w:val="00B8616D"/>
    <w:rsid w:val="00B90097"/>
    <w:rsid w:val="00B90999"/>
    <w:rsid w:val="00B91AD7"/>
    <w:rsid w:val="00B92D23"/>
    <w:rsid w:val="00B95BC8"/>
    <w:rsid w:val="00B96E87"/>
    <w:rsid w:val="00B97072"/>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00BC"/>
    <w:rsid w:val="00C013F4"/>
    <w:rsid w:val="00C02181"/>
    <w:rsid w:val="00C040AB"/>
    <w:rsid w:val="00C0499B"/>
    <w:rsid w:val="00C05406"/>
    <w:rsid w:val="00C05CF0"/>
    <w:rsid w:val="00C10C0C"/>
    <w:rsid w:val="00C119AC"/>
    <w:rsid w:val="00C14EE6"/>
    <w:rsid w:val="00C151DA"/>
    <w:rsid w:val="00C152A1"/>
    <w:rsid w:val="00C16CCB"/>
    <w:rsid w:val="00C2142B"/>
    <w:rsid w:val="00C22987"/>
    <w:rsid w:val="00C23956"/>
    <w:rsid w:val="00C248E6"/>
    <w:rsid w:val="00C2602A"/>
    <w:rsid w:val="00C2766F"/>
    <w:rsid w:val="00C3223B"/>
    <w:rsid w:val="00C333C6"/>
    <w:rsid w:val="00C35CC5"/>
    <w:rsid w:val="00C361C5"/>
    <w:rsid w:val="00C377D1"/>
    <w:rsid w:val="00C37BDA"/>
    <w:rsid w:val="00C37C84"/>
    <w:rsid w:val="00C42B41"/>
    <w:rsid w:val="00C46166"/>
    <w:rsid w:val="00C4710D"/>
    <w:rsid w:val="00C478DB"/>
    <w:rsid w:val="00C50CAD"/>
    <w:rsid w:val="00C57933"/>
    <w:rsid w:val="00C57EE9"/>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07C9"/>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5BF0"/>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5907"/>
    <w:rsid w:val="00D22160"/>
    <w:rsid w:val="00D22172"/>
    <w:rsid w:val="00D2301B"/>
    <w:rsid w:val="00D239EE"/>
    <w:rsid w:val="00D30534"/>
    <w:rsid w:val="00D35728"/>
    <w:rsid w:val="00D359A7"/>
    <w:rsid w:val="00D37BCF"/>
    <w:rsid w:val="00D40F93"/>
    <w:rsid w:val="00D42277"/>
    <w:rsid w:val="00D43C59"/>
    <w:rsid w:val="00D44ADE"/>
    <w:rsid w:val="00D47265"/>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C33"/>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226D"/>
    <w:rsid w:val="00DD41B3"/>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4BF6"/>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169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1ED1"/>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4A1"/>
    <w:rsid w:val="00F7758F"/>
    <w:rsid w:val="00F82811"/>
    <w:rsid w:val="00F84153"/>
    <w:rsid w:val="00F85661"/>
    <w:rsid w:val="00F87732"/>
    <w:rsid w:val="00F96602"/>
    <w:rsid w:val="00F9735A"/>
    <w:rsid w:val="00FA32FC"/>
    <w:rsid w:val="00FA59FD"/>
    <w:rsid w:val="00FA5D8C"/>
    <w:rsid w:val="00FA6403"/>
    <w:rsid w:val="00FB16CD"/>
    <w:rsid w:val="00FB285E"/>
    <w:rsid w:val="00FB73AE"/>
    <w:rsid w:val="00FC484F"/>
    <w:rsid w:val="00FC5388"/>
    <w:rsid w:val="00FC726C"/>
    <w:rsid w:val="00FD1B4B"/>
    <w:rsid w:val="00FD1B94"/>
    <w:rsid w:val="00FD2F99"/>
    <w:rsid w:val="00FE19C5"/>
    <w:rsid w:val="00FE23EE"/>
    <w:rsid w:val="00FE4286"/>
    <w:rsid w:val="00FE48C3"/>
    <w:rsid w:val="00FE4CD7"/>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FA8311-BA63-47BA-84C3-6F912AA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478DB"/>
    <w:rPr>
      <w:sz w:val="16"/>
      <w:szCs w:val="16"/>
    </w:rPr>
  </w:style>
  <w:style w:type="paragraph" w:styleId="CommentText">
    <w:name w:val="annotation text"/>
    <w:basedOn w:val="Normal"/>
    <w:link w:val="CommentTextChar"/>
    <w:semiHidden/>
    <w:unhideWhenUsed/>
    <w:rsid w:val="00C478DB"/>
    <w:rPr>
      <w:sz w:val="20"/>
      <w:szCs w:val="20"/>
    </w:rPr>
  </w:style>
  <w:style w:type="character" w:customStyle="1" w:styleId="CommentTextChar">
    <w:name w:val="Comment Text Char"/>
    <w:basedOn w:val="DefaultParagraphFont"/>
    <w:link w:val="CommentText"/>
    <w:semiHidden/>
    <w:rsid w:val="00C478DB"/>
  </w:style>
  <w:style w:type="paragraph" w:styleId="CommentSubject">
    <w:name w:val="annotation subject"/>
    <w:basedOn w:val="CommentText"/>
    <w:next w:val="CommentText"/>
    <w:link w:val="CommentSubjectChar"/>
    <w:semiHidden/>
    <w:unhideWhenUsed/>
    <w:rsid w:val="00C478DB"/>
    <w:rPr>
      <w:b/>
      <w:bCs/>
    </w:rPr>
  </w:style>
  <w:style w:type="character" w:customStyle="1" w:styleId="CommentSubjectChar">
    <w:name w:val="Comment Subject Char"/>
    <w:basedOn w:val="CommentTextChar"/>
    <w:link w:val="CommentSubject"/>
    <w:semiHidden/>
    <w:rsid w:val="00C478DB"/>
    <w:rPr>
      <w:b/>
      <w:bCs/>
    </w:rPr>
  </w:style>
  <w:style w:type="paragraph" w:styleId="ListParagraph">
    <w:name w:val="List Paragraph"/>
    <w:basedOn w:val="Normal"/>
    <w:uiPriority w:val="34"/>
    <w:qFormat/>
    <w:rsid w:val="009E296F"/>
    <w:pPr>
      <w:ind w:left="720"/>
      <w:contextualSpacing/>
    </w:pPr>
  </w:style>
  <w:style w:type="paragraph" w:styleId="Revision">
    <w:name w:val="Revision"/>
    <w:hidden/>
    <w:uiPriority w:val="99"/>
    <w:semiHidden/>
    <w:rsid w:val="00B71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1775</Words>
  <Characters>10226</Characters>
  <Application>Microsoft Office Word</Application>
  <DocSecurity>4</DocSecurity>
  <Lines>197</Lines>
  <Paragraphs>60</Paragraphs>
  <ScaleCrop>false</ScaleCrop>
  <HeadingPairs>
    <vt:vector size="2" baseType="variant">
      <vt:variant>
        <vt:lpstr>Title</vt:lpstr>
      </vt:variant>
      <vt:variant>
        <vt:i4>1</vt:i4>
      </vt:variant>
    </vt:vector>
  </HeadingPairs>
  <TitlesOfParts>
    <vt:vector size="1" baseType="lpstr">
      <vt:lpstr>BA - HB01181 (Committee Report (Substituted))</vt:lpstr>
    </vt:vector>
  </TitlesOfParts>
  <Company>State of Texas</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26052</dc:subject>
  <dc:creator>State of Texas</dc:creator>
  <dc:description>HB 1181 by Shaheen-(H)Judiciary &amp; Civil Jurisprudence (Substitute Document Number: 88R 22189)</dc:description>
  <cp:lastModifiedBy>Thomas Weis</cp:lastModifiedBy>
  <cp:revision>2</cp:revision>
  <cp:lastPrinted>2003-11-26T17:21:00Z</cp:lastPrinted>
  <dcterms:created xsi:type="dcterms:W3CDTF">2023-04-25T01:16:00Z</dcterms:created>
  <dcterms:modified xsi:type="dcterms:W3CDTF">2023-04-25T01:16:00Z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23.114.1371</vt:lpwstr>
  </property>
</Properties>
</file>