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14D6" w14:paraId="26BBB1FB" w14:textId="77777777" w:rsidTr="00345119">
        <w:tc>
          <w:tcPr>
            <w:tcW w:w="9576" w:type="dxa"/>
            <w:noWrap/>
          </w:tcPr>
          <w:p w14:paraId="2C6B2D75" w14:textId="77777777" w:rsidR="008423E4" w:rsidRPr="0022177D" w:rsidRDefault="002B72F2" w:rsidP="00D92753">
            <w:pPr>
              <w:pStyle w:val="Heading1"/>
            </w:pPr>
            <w:r w:rsidRPr="00631897">
              <w:t>BILL ANALYSIS</w:t>
            </w:r>
          </w:p>
        </w:tc>
      </w:tr>
    </w:tbl>
    <w:p w14:paraId="09A7A0CF" w14:textId="77777777" w:rsidR="008423E4" w:rsidRPr="0022177D" w:rsidRDefault="008423E4" w:rsidP="00D92753">
      <w:pPr>
        <w:jc w:val="center"/>
      </w:pPr>
    </w:p>
    <w:p w14:paraId="7ED0E8A2" w14:textId="77777777" w:rsidR="008423E4" w:rsidRPr="00B31F0E" w:rsidRDefault="008423E4" w:rsidP="00D92753"/>
    <w:p w14:paraId="2F797AF9" w14:textId="77777777" w:rsidR="008423E4" w:rsidRPr="00742794" w:rsidRDefault="008423E4" w:rsidP="00D927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14D6" w14:paraId="6AA13A09" w14:textId="77777777" w:rsidTr="00345119">
        <w:tc>
          <w:tcPr>
            <w:tcW w:w="9576" w:type="dxa"/>
          </w:tcPr>
          <w:p w14:paraId="626F807E" w14:textId="78D47842" w:rsidR="008423E4" w:rsidRPr="00861995" w:rsidRDefault="002B72F2" w:rsidP="00D92753">
            <w:pPr>
              <w:jc w:val="right"/>
            </w:pPr>
            <w:r>
              <w:t>C.S.H.B. 1190</w:t>
            </w:r>
          </w:p>
        </w:tc>
      </w:tr>
      <w:tr w:rsidR="00FF14D6" w14:paraId="16CB9471" w14:textId="77777777" w:rsidTr="00345119">
        <w:tc>
          <w:tcPr>
            <w:tcW w:w="9576" w:type="dxa"/>
          </w:tcPr>
          <w:p w14:paraId="463C6A6C" w14:textId="5D1D9A8E" w:rsidR="008423E4" w:rsidRPr="00861995" w:rsidRDefault="002B72F2" w:rsidP="00D92753">
            <w:pPr>
              <w:jc w:val="right"/>
            </w:pPr>
            <w:r>
              <w:t xml:space="preserve">By: </w:t>
            </w:r>
            <w:r w:rsidR="00EE15DA">
              <w:t>Klick</w:t>
            </w:r>
          </w:p>
        </w:tc>
      </w:tr>
      <w:tr w:rsidR="00FF14D6" w14:paraId="7BE07A1F" w14:textId="77777777" w:rsidTr="00345119">
        <w:tc>
          <w:tcPr>
            <w:tcW w:w="9576" w:type="dxa"/>
          </w:tcPr>
          <w:p w14:paraId="1B0A7969" w14:textId="3C4F9968" w:rsidR="008423E4" w:rsidRPr="00861995" w:rsidRDefault="002B72F2" w:rsidP="00D92753">
            <w:pPr>
              <w:jc w:val="right"/>
            </w:pPr>
            <w:r>
              <w:t>Public Health</w:t>
            </w:r>
          </w:p>
        </w:tc>
      </w:tr>
      <w:tr w:rsidR="00FF14D6" w14:paraId="11DEA769" w14:textId="77777777" w:rsidTr="00345119">
        <w:tc>
          <w:tcPr>
            <w:tcW w:w="9576" w:type="dxa"/>
          </w:tcPr>
          <w:p w14:paraId="6DB9F451" w14:textId="50745461" w:rsidR="008423E4" w:rsidRDefault="002B72F2" w:rsidP="00D92753">
            <w:pPr>
              <w:jc w:val="right"/>
            </w:pPr>
            <w:r>
              <w:t>Committee Report (Substituted)</w:t>
            </w:r>
          </w:p>
        </w:tc>
      </w:tr>
    </w:tbl>
    <w:p w14:paraId="25C934D9" w14:textId="77777777" w:rsidR="008423E4" w:rsidRDefault="008423E4" w:rsidP="00D92753">
      <w:pPr>
        <w:tabs>
          <w:tab w:val="right" w:pos="9360"/>
        </w:tabs>
      </w:pPr>
    </w:p>
    <w:p w14:paraId="32FD2A2C" w14:textId="77777777" w:rsidR="008423E4" w:rsidRDefault="008423E4" w:rsidP="00D92753"/>
    <w:p w14:paraId="35479C72" w14:textId="77777777" w:rsidR="008423E4" w:rsidRDefault="008423E4" w:rsidP="00D927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14D6" w14:paraId="6894D89C" w14:textId="77777777" w:rsidTr="00345119">
        <w:tc>
          <w:tcPr>
            <w:tcW w:w="9576" w:type="dxa"/>
          </w:tcPr>
          <w:p w14:paraId="17499FAD" w14:textId="77777777" w:rsidR="008423E4" w:rsidRPr="00A8133F" w:rsidRDefault="002B72F2" w:rsidP="00D927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7F76A7" w14:textId="77777777" w:rsidR="008423E4" w:rsidRDefault="008423E4" w:rsidP="00D92753"/>
          <w:p w14:paraId="7AF7D774" w14:textId="3C1580CD" w:rsidR="008423E4" w:rsidRDefault="002B72F2" w:rsidP="00D927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physicians may delegate the prescribing and ordering of Schedule II controlled substances to advanced practice </w:t>
            </w:r>
            <w:r w:rsidR="002E0A55">
              <w:t>registered nurses and physician</w:t>
            </w:r>
            <w:r>
              <w:t xml:space="preserve"> assistants only </w:t>
            </w:r>
            <w:r w:rsidR="002E0A55">
              <w:t xml:space="preserve">with respect to </w:t>
            </w:r>
            <w:r>
              <w:t>certain hospital and hospice patients. This means that</w:t>
            </w:r>
            <w:r w:rsidR="00E26A19" w:rsidRPr="00E26A19">
              <w:t xml:space="preserve"> physician assistants and advanced practice registered nurses who treat patients with mental illness, cancer, and other painful chronic conditions in long-term care and outpatient settings </w:t>
            </w:r>
            <w:r>
              <w:t>cannot prescribe or order</w:t>
            </w:r>
            <w:r w:rsidR="00E26A19" w:rsidRPr="00E26A19">
              <w:t xml:space="preserve"> </w:t>
            </w:r>
            <w:r w:rsidR="00585339">
              <w:t xml:space="preserve">Schedule II </w:t>
            </w:r>
            <w:r w:rsidR="00E26A19" w:rsidRPr="00E26A19">
              <w:t xml:space="preserve">controlled substances </w:t>
            </w:r>
            <w:r w:rsidR="00FE5CC0">
              <w:t xml:space="preserve">for </w:t>
            </w:r>
            <w:r>
              <w:t xml:space="preserve">their </w:t>
            </w:r>
            <w:r w:rsidR="00FE5CC0">
              <w:t>patients</w:t>
            </w:r>
            <w:r w:rsidR="00CD54BB">
              <w:t xml:space="preserve">. It has been suggested </w:t>
            </w:r>
            <w:r w:rsidR="00E26A19" w:rsidRPr="00E26A19">
              <w:t xml:space="preserve">that </w:t>
            </w:r>
            <w:r>
              <w:t xml:space="preserve">giving </w:t>
            </w:r>
            <w:r w:rsidR="00E26A19" w:rsidRPr="00E26A19">
              <w:t xml:space="preserve">physicians </w:t>
            </w:r>
            <w:r>
              <w:t>broader authority</w:t>
            </w:r>
            <w:r w:rsidR="00E26A19" w:rsidRPr="00E26A19">
              <w:t xml:space="preserve"> to delegate </w:t>
            </w:r>
            <w:r>
              <w:t>the prescribing or ordering of</w:t>
            </w:r>
            <w:r w:rsidR="00E26A19" w:rsidRPr="00E26A19">
              <w:t xml:space="preserve"> Schedule II </w:t>
            </w:r>
            <w:r w:rsidR="002C190E">
              <w:t>controlled substances</w:t>
            </w:r>
            <w:r w:rsidR="002C190E" w:rsidRPr="00E26A19">
              <w:t xml:space="preserve"> </w:t>
            </w:r>
            <w:r>
              <w:t>would help</w:t>
            </w:r>
            <w:r w:rsidR="00E26A19" w:rsidRPr="00E26A19">
              <w:t xml:space="preserve"> improve the continuum of care for patients. </w:t>
            </w:r>
            <w:r w:rsidR="008C5C1D">
              <w:t>C.S.</w:t>
            </w:r>
            <w:r w:rsidR="00E26A19">
              <w:t>H</w:t>
            </w:r>
            <w:r w:rsidR="00CD54BB">
              <w:t>.</w:t>
            </w:r>
            <w:r w:rsidR="00E26A19">
              <w:t>B</w:t>
            </w:r>
            <w:r w:rsidR="00CD54BB">
              <w:t>.</w:t>
            </w:r>
            <w:r w:rsidR="00E26A19">
              <w:t xml:space="preserve"> </w:t>
            </w:r>
            <w:r w:rsidR="00E26A19" w:rsidRPr="00E26A19">
              <w:t>1</w:t>
            </w:r>
            <w:r w:rsidR="00822AE8">
              <w:t>190</w:t>
            </w:r>
            <w:r w:rsidR="00E26A19" w:rsidRPr="00E26A19">
              <w:t xml:space="preserve"> seeks to </w:t>
            </w:r>
            <w:r w:rsidR="00CD54BB">
              <w:t>addr</w:t>
            </w:r>
            <w:r w:rsidR="00D17BB9">
              <w:t>ess this issue by authori</w:t>
            </w:r>
            <w:r w:rsidR="00046248">
              <w:t>zing</w:t>
            </w:r>
            <w:r w:rsidR="00CD54BB">
              <w:t xml:space="preserve"> a physician </w:t>
            </w:r>
            <w:r w:rsidR="00D17BB9">
              <w:t>to</w:t>
            </w:r>
            <w:r w:rsidR="00CD54BB">
              <w:t xml:space="preserve"> delegat</w:t>
            </w:r>
            <w:r w:rsidR="00D17BB9">
              <w:t>e</w:t>
            </w:r>
            <w:r w:rsidR="00CD54BB">
              <w:t xml:space="preserve"> </w:t>
            </w:r>
            <w:r w:rsidR="00D17BB9">
              <w:t>the</w:t>
            </w:r>
            <w:r w:rsidR="00CD54BB">
              <w:t xml:space="preserve"> prescrib</w:t>
            </w:r>
            <w:r w:rsidR="00D17BB9">
              <w:t>ing</w:t>
            </w:r>
            <w:r w:rsidR="00CD54BB">
              <w:t xml:space="preserve"> and order</w:t>
            </w:r>
            <w:r w:rsidR="00D17BB9">
              <w:t>ing of</w:t>
            </w:r>
            <w:r w:rsidR="00CD54BB">
              <w:t xml:space="preserve"> these substances</w:t>
            </w:r>
            <w:r w:rsidR="00046248">
              <w:t xml:space="preserve"> and authorizing a Class A pharmacy to dispense the substances</w:t>
            </w:r>
            <w:r w:rsidR="00E26A19" w:rsidRPr="00E26A19">
              <w:t>.</w:t>
            </w:r>
          </w:p>
          <w:p w14:paraId="111187D6" w14:textId="77777777" w:rsidR="008423E4" w:rsidRPr="00E26B13" w:rsidRDefault="008423E4" w:rsidP="00D92753">
            <w:pPr>
              <w:rPr>
                <w:b/>
              </w:rPr>
            </w:pPr>
          </w:p>
        </w:tc>
      </w:tr>
      <w:tr w:rsidR="00FF14D6" w14:paraId="62D729D5" w14:textId="77777777" w:rsidTr="00345119">
        <w:tc>
          <w:tcPr>
            <w:tcW w:w="9576" w:type="dxa"/>
          </w:tcPr>
          <w:p w14:paraId="3146B788" w14:textId="77777777" w:rsidR="0017725B" w:rsidRDefault="002B72F2" w:rsidP="00D927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FBB49A" w14:textId="77777777" w:rsidR="0017725B" w:rsidRDefault="0017725B" w:rsidP="00D92753">
            <w:pPr>
              <w:rPr>
                <w:b/>
                <w:u w:val="single"/>
              </w:rPr>
            </w:pPr>
          </w:p>
          <w:p w14:paraId="534C2367" w14:textId="77777777" w:rsidR="000067B7" w:rsidRPr="000067B7" w:rsidRDefault="002B72F2" w:rsidP="00D92753">
            <w:pPr>
              <w:jc w:val="both"/>
            </w:pPr>
            <w:r>
              <w:t>It is the committee's opinion that this bill does not expressly create a criminal offense, i</w:t>
            </w:r>
            <w:r>
              <w:t>ncrease the punishment for an existing criminal offense or category of offenses, or change the eligibility of a person for community supervision, parole, or mandatory supervision.</w:t>
            </w:r>
          </w:p>
          <w:p w14:paraId="2AF70DBF" w14:textId="77777777" w:rsidR="0017725B" w:rsidRPr="0017725B" w:rsidRDefault="0017725B" w:rsidP="00D92753">
            <w:pPr>
              <w:rPr>
                <w:b/>
                <w:u w:val="single"/>
              </w:rPr>
            </w:pPr>
          </w:p>
        </w:tc>
      </w:tr>
      <w:tr w:rsidR="00FF14D6" w14:paraId="066D3113" w14:textId="77777777" w:rsidTr="00345119">
        <w:tc>
          <w:tcPr>
            <w:tcW w:w="9576" w:type="dxa"/>
          </w:tcPr>
          <w:p w14:paraId="736CBB39" w14:textId="77777777" w:rsidR="008423E4" w:rsidRPr="00A8133F" w:rsidRDefault="002B72F2" w:rsidP="00D927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D577AA9" w14:textId="77777777" w:rsidR="008423E4" w:rsidRDefault="008423E4" w:rsidP="00D92753"/>
          <w:p w14:paraId="1009701A" w14:textId="77777777" w:rsidR="000067B7" w:rsidRDefault="002B72F2" w:rsidP="00D927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</w:t>
            </w:r>
            <w:r>
              <w:t>ot expressly grant any additional rulemaking authority to a state officer, department, agency, or institution.</w:t>
            </w:r>
          </w:p>
          <w:p w14:paraId="551E4C97" w14:textId="77777777" w:rsidR="008423E4" w:rsidRPr="00E21FDC" w:rsidRDefault="008423E4" w:rsidP="00D92753">
            <w:pPr>
              <w:rPr>
                <w:b/>
              </w:rPr>
            </w:pPr>
          </w:p>
        </w:tc>
      </w:tr>
      <w:tr w:rsidR="00FF14D6" w14:paraId="1B71BCF1" w14:textId="77777777" w:rsidTr="00345119">
        <w:tc>
          <w:tcPr>
            <w:tcW w:w="9576" w:type="dxa"/>
          </w:tcPr>
          <w:p w14:paraId="26004ED1" w14:textId="77777777" w:rsidR="008423E4" w:rsidRPr="00A8133F" w:rsidRDefault="002B72F2" w:rsidP="00D927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DC6224" w14:textId="07D2B959" w:rsidR="008423E4" w:rsidRDefault="008423E4" w:rsidP="00D92753"/>
          <w:p w14:paraId="2B3DC5CA" w14:textId="430A386F" w:rsidR="001900C3" w:rsidRDefault="002B72F2" w:rsidP="00D92753">
            <w:pPr>
              <w:pStyle w:val="Header"/>
              <w:jc w:val="both"/>
            </w:pPr>
            <w:r>
              <w:t>C.S.</w:t>
            </w:r>
            <w:r w:rsidR="000067B7">
              <w:t>H.B. 1</w:t>
            </w:r>
            <w:r w:rsidR="004E53B0">
              <w:t>190</w:t>
            </w:r>
            <w:r w:rsidR="000067B7">
              <w:t xml:space="preserve"> </w:t>
            </w:r>
            <w:r>
              <w:t xml:space="preserve">amends the Occupations Code to </w:t>
            </w:r>
            <w:r w:rsidR="000319B6">
              <w:t>authorize a</w:t>
            </w:r>
            <w:r w:rsidR="000319B6" w:rsidRPr="000319B6">
              <w:t xml:space="preserve"> physician </w:t>
            </w:r>
            <w:r w:rsidR="000319B6">
              <w:t>to</w:t>
            </w:r>
            <w:r w:rsidR="000319B6" w:rsidRPr="000319B6">
              <w:t xml:space="preserve"> delegate the prescribing or ordering of a controlled substance listed in Schedule II as established by the commissioner of the Department of State Health Services</w:t>
            </w:r>
            <w:r w:rsidR="0073547E">
              <w:t xml:space="preserve"> </w:t>
            </w:r>
            <w:r w:rsidR="000319B6" w:rsidRPr="000319B6">
              <w:t xml:space="preserve">under the Texas Controlled Substances Act as part of a narcotic drug treatment program that has been issued a permit under </w:t>
            </w:r>
            <w:r w:rsidR="0073547E">
              <w:t>applicable</w:t>
            </w:r>
            <w:r w:rsidR="000319B6" w:rsidRPr="000319B6">
              <w:t xml:space="preserve"> Health and Safety Code </w:t>
            </w:r>
            <w:r w:rsidR="0073547E">
              <w:t xml:space="preserve">provisions. </w:t>
            </w:r>
            <w:r w:rsidR="000319B6">
              <w:t xml:space="preserve">The bill </w:t>
            </w:r>
            <w:r>
              <w:t>authorize</w:t>
            </w:r>
            <w:r w:rsidR="000319B6">
              <w:t>s</w:t>
            </w:r>
            <w:r>
              <w:t xml:space="preserve"> a pharmacist practicing in a Class A pharmacy to dispense </w:t>
            </w:r>
            <w:r w:rsidR="005633E1">
              <w:t xml:space="preserve">such </w:t>
            </w:r>
            <w:r>
              <w:t>a controlled substance that is prescribed by an advanced practice registered nurse or physician assistant to whom a physician has delegated prescribing and ordering authority. The bill requires the prescriber to clearly note in the prescription records tha</w:t>
            </w:r>
            <w:r>
              <w:t xml:space="preserve">t the controlled substance listed in Schedule II is prescribed as part of the </w:t>
            </w:r>
            <w:r w:rsidR="0073547E">
              <w:t xml:space="preserve">following </w:t>
            </w:r>
            <w:r>
              <w:t>care provided:</w:t>
            </w:r>
          </w:p>
          <w:p w14:paraId="7BD9994A" w14:textId="7AE82CC5" w:rsidR="001900C3" w:rsidRDefault="002B72F2" w:rsidP="00D92753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in a hospital facility-based practice</w:t>
            </w:r>
            <w:r w:rsidR="0073547E">
              <w:t xml:space="preserve"> in accordance with</w:t>
            </w:r>
            <w:r w:rsidR="004B7731">
              <w:t xml:space="preserve"> </w:t>
            </w:r>
            <w:r w:rsidR="0073547E">
              <w:t xml:space="preserve">policies </w:t>
            </w:r>
            <w:r w:rsidR="004C5199">
              <w:t>approved by the hospital's medical staff or a committee of the medical staff under</w:t>
            </w:r>
            <w:r w:rsidR="0073547E">
              <w:t xml:space="preserve"> the hospital bylaws to ensure patient safety, and as part of care provided to a patient who</w:t>
            </w:r>
            <w:r w:rsidR="004B7731">
              <w:t xml:space="preserve"> </w:t>
            </w:r>
            <w:r w:rsidR="0073547E">
              <w:t>has been admitted to the hospital for an intended length of stay of 24 hours or greater</w:t>
            </w:r>
            <w:r w:rsidR="004B7731">
              <w:t xml:space="preserve"> </w:t>
            </w:r>
            <w:r w:rsidR="0073547E">
              <w:t>or is receiving services in the</w:t>
            </w:r>
            <w:r w:rsidR="000712F2">
              <w:t xml:space="preserve"> hospital's</w:t>
            </w:r>
            <w:r w:rsidR="0073547E">
              <w:t xml:space="preserve"> emergency department</w:t>
            </w:r>
            <w:r>
              <w:t>;</w:t>
            </w:r>
          </w:p>
          <w:p w14:paraId="65DAB3F3" w14:textId="29A7E0EB" w:rsidR="001900C3" w:rsidRDefault="002B72F2" w:rsidP="00D92753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as part of a pl</w:t>
            </w:r>
            <w:r>
              <w:t xml:space="preserve">an of care </w:t>
            </w:r>
            <w:r w:rsidR="004B7731" w:rsidRPr="004B7731">
              <w:t>for the treatment of a person who has executed a written certification of a terminal illness, has elected to receive hospice care, and is receiving hospice treatment from a qualified hospice provider</w:t>
            </w:r>
            <w:r w:rsidR="004B7731">
              <w:t>;</w:t>
            </w:r>
            <w:r w:rsidR="004B7731" w:rsidRPr="004B7731">
              <w:t xml:space="preserve"> </w:t>
            </w:r>
            <w:r>
              <w:t>or</w:t>
            </w:r>
          </w:p>
          <w:p w14:paraId="4912C161" w14:textId="692214A5" w:rsidR="001900C3" w:rsidRDefault="002B72F2" w:rsidP="00D92753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as part of a narcotic drug treatment prog</w:t>
            </w:r>
            <w:r>
              <w:t>ram</w:t>
            </w:r>
            <w:r w:rsidR="004B7731">
              <w:t xml:space="preserve"> that has been issued an appropriate permit</w:t>
            </w:r>
            <w:r>
              <w:t>.</w:t>
            </w:r>
          </w:p>
          <w:p w14:paraId="4DED15FF" w14:textId="77777777" w:rsidR="008423E4" w:rsidRPr="00835628" w:rsidRDefault="008423E4" w:rsidP="00D9275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F14D6" w14:paraId="0089AB6C" w14:textId="77777777" w:rsidTr="00345119">
        <w:tc>
          <w:tcPr>
            <w:tcW w:w="9576" w:type="dxa"/>
          </w:tcPr>
          <w:p w14:paraId="756A3334" w14:textId="77777777" w:rsidR="008423E4" w:rsidRPr="00A8133F" w:rsidRDefault="002B72F2" w:rsidP="00D927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3B40F0" w14:textId="77777777" w:rsidR="008423E4" w:rsidRDefault="008423E4" w:rsidP="00D92753"/>
          <w:p w14:paraId="2A36F228" w14:textId="0BC98259" w:rsidR="008423E4" w:rsidRPr="003624F2" w:rsidRDefault="002B72F2" w:rsidP="00D927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8F4C080" w14:textId="77777777" w:rsidR="008423E4" w:rsidRPr="00233FDB" w:rsidRDefault="008423E4" w:rsidP="00D92753">
            <w:pPr>
              <w:rPr>
                <w:b/>
              </w:rPr>
            </w:pPr>
          </w:p>
        </w:tc>
      </w:tr>
      <w:tr w:rsidR="00FF14D6" w14:paraId="61EDE9D2" w14:textId="77777777" w:rsidTr="00345119">
        <w:tc>
          <w:tcPr>
            <w:tcW w:w="9576" w:type="dxa"/>
          </w:tcPr>
          <w:p w14:paraId="42FB9F4D" w14:textId="77777777" w:rsidR="00EE15DA" w:rsidRDefault="002B72F2" w:rsidP="00D9275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CCF8DD4" w14:textId="77777777" w:rsidR="004B7731" w:rsidRDefault="004B7731" w:rsidP="00D92753">
            <w:pPr>
              <w:jc w:val="both"/>
            </w:pPr>
          </w:p>
          <w:p w14:paraId="23D221AB" w14:textId="1373E0E0" w:rsidR="004B7731" w:rsidRDefault="002B72F2" w:rsidP="00D92753">
            <w:pPr>
              <w:jc w:val="both"/>
            </w:pPr>
            <w:r>
              <w:t>While C.S.H.B. 1190 may differ from the introduced in minor or</w:t>
            </w:r>
            <w:r>
              <w:t xml:space="preserve"> nonsubstantive ways, the following summarizes the substantial differences between the introduced and committee substitute versions of the bill.</w:t>
            </w:r>
          </w:p>
          <w:p w14:paraId="5F869D0E" w14:textId="2AB37C8F" w:rsidR="00782185" w:rsidRDefault="00782185" w:rsidP="00D92753">
            <w:pPr>
              <w:jc w:val="both"/>
            </w:pPr>
          </w:p>
          <w:p w14:paraId="6BC6E801" w14:textId="7D87B82A" w:rsidR="00F86655" w:rsidRDefault="002B72F2" w:rsidP="00D92753">
            <w:pPr>
              <w:jc w:val="both"/>
            </w:pPr>
            <w:r w:rsidRPr="00782185">
              <w:t xml:space="preserve">Whereas the introduced </w:t>
            </w:r>
            <w:r>
              <w:t xml:space="preserve">repealed a provision limiting the circumstances under which a physician may </w:t>
            </w:r>
            <w:r>
              <w:t>delegate the prescribing and ordering of a Schedule II controlled substance to an advanced practice registered nurse or physician assistant</w:t>
            </w:r>
            <w:r w:rsidRPr="00782185">
              <w:t xml:space="preserve">, the substitute </w:t>
            </w:r>
            <w:r w:rsidR="00EF7CC6">
              <w:t xml:space="preserve">expands those circumstances to include that delegation </w:t>
            </w:r>
            <w:r w:rsidR="00EF7CC6" w:rsidRPr="00EF7CC6">
              <w:t>as part of a narcotic drug treatment program</w:t>
            </w:r>
            <w:r w:rsidR="00EF7CC6">
              <w:t xml:space="preserve">. </w:t>
            </w:r>
            <w:r w:rsidR="00EF7CC6" w:rsidRPr="00EF7CC6">
              <w:t xml:space="preserve">The substitute omits </w:t>
            </w:r>
            <w:r w:rsidR="00461BA6">
              <w:t xml:space="preserve">a provision from the introduced that </w:t>
            </w:r>
            <w:r w:rsidR="00EF7CC6" w:rsidRPr="00EF7CC6">
              <w:t>subject</w:t>
            </w:r>
            <w:r w:rsidR="00461BA6">
              <w:t>ed</w:t>
            </w:r>
            <w:r w:rsidR="009A0483">
              <w:t xml:space="preserve"> that</w:t>
            </w:r>
            <w:r w:rsidR="00EF7CC6" w:rsidRPr="00EF7CC6">
              <w:t xml:space="preserve"> delegation to the limits regarding prescription quantity and physician consultation that apply with respect to Schedule III, IV, and V controlled substances.</w:t>
            </w:r>
            <w:r w:rsidR="009A0483">
              <w:t xml:space="preserve"> </w:t>
            </w:r>
          </w:p>
          <w:p w14:paraId="3CB663C0" w14:textId="77777777" w:rsidR="00F86655" w:rsidRDefault="00F86655" w:rsidP="00D92753">
            <w:pPr>
              <w:jc w:val="both"/>
            </w:pPr>
          </w:p>
          <w:p w14:paraId="784D74E0" w14:textId="5AB11539" w:rsidR="00F86655" w:rsidRDefault="002B72F2" w:rsidP="00D92753">
            <w:pPr>
              <w:jc w:val="both"/>
            </w:pPr>
            <w:r w:rsidRPr="009A0483">
              <w:t xml:space="preserve">The substitute includes provisions that were not in the introduced </w:t>
            </w:r>
            <w:r>
              <w:t xml:space="preserve">authorizing a </w:t>
            </w:r>
            <w:r w:rsidRPr="009A0483">
              <w:t>pharmacist pra</w:t>
            </w:r>
            <w:r w:rsidRPr="009A0483">
              <w:t xml:space="preserve">cticing in a Class A pharmacy </w:t>
            </w:r>
            <w:r>
              <w:t>to</w:t>
            </w:r>
            <w:r w:rsidRPr="009A0483">
              <w:t xml:space="preserve"> dispense a controlled substance listed in Schedule II</w:t>
            </w:r>
            <w:r w:rsidR="005A3216">
              <w:t xml:space="preserve"> </w:t>
            </w:r>
            <w:r w:rsidR="005A3216" w:rsidRPr="005A3216">
              <w:t>that is prescribed by an advanced practice registered nurse or physician assistant to whom a physician has delegated prescribing and ordering authority</w:t>
            </w:r>
            <w:r w:rsidR="005A3216">
              <w:t xml:space="preserve"> as specified. </w:t>
            </w:r>
          </w:p>
          <w:p w14:paraId="1D424365" w14:textId="77777777" w:rsidR="00F86655" w:rsidRDefault="00F86655" w:rsidP="00D92753">
            <w:pPr>
              <w:jc w:val="both"/>
            </w:pPr>
          </w:p>
          <w:p w14:paraId="671C7B70" w14:textId="1C590A8A" w:rsidR="00782185" w:rsidRDefault="002B72F2" w:rsidP="00D92753">
            <w:pPr>
              <w:jc w:val="both"/>
            </w:pPr>
            <w:r>
              <w:t>T</w:t>
            </w:r>
            <w:r>
              <w:t>he substitute changes the bill's effective date from September 1, 2023, as in the introduced, to on passage</w:t>
            </w:r>
            <w:r w:rsidR="00F86655">
              <w:t>,</w:t>
            </w:r>
            <w:r>
              <w:t xml:space="preserve"> or</w:t>
            </w:r>
            <w:r w:rsidR="00F86655">
              <w:t>, if the bill does not receive the necessary vote,</w:t>
            </w:r>
            <w:r>
              <w:t xml:space="preserve"> September 1, 2023. </w:t>
            </w:r>
          </w:p>
          <w:p w14:paraId="1E4A20A1" w14:textId="6EED4C64" w:rsidR="00782185" w:rsidRDefault="00782185" w:rsidP="00D92753">
            <w:pPr>
              <w:jc w:val="both"/>
            </w:pPr>
          </w:p>
          <w:p w14:paraId="209891A4" w14:textId="07440D7F" w:rsidR="00782185" w:rsidRDefault="00782185" w:rsidP="00D92753">
            <w:pPr>
              <w:jc w:val="both"/>
            </w:pPr>
          </w:p>
          <w:p w14:paraId="58C677FC" w14:textId="50F5D6E3" w:rsidR="00782185" w:rsidRDefault="00782185" w:rsidP="00D92753">
            <w:pPr>
              <w:jc w:val="both"/>
            </w:pPr>
          </w:p>
          <w:p w14:paraId="0241A23A" w14:textId="77777777" w:rsidR="00782185" w:rsidRDefault="00782185" w:rsidP="00D92753">
            <w:pPr>
              <w:jc w:val="both"/>
            </w:pPr>
          </w:p>
          <w:p w14:paraId="3C3F42AE" w14:textId="4F6260C8" w:rsidR="004B7731" w:rsidRPr="004B7731" w:rsidRDefault="004B7731" w:rsidP="00D92753">
            <w:pPr>
              <w:jc w:val="both"/>
            </w:pPr>
          </w:p>
        </w:tc>
      </w:tr>
      <w:tr w:rsidR="00FF14D6" w14:paraId="22137E82" w14:textId="77777777" w:rsidTr="00345119">
        <w:tc>
          <w:tcPr>
            <w:tcW w:w="9576" w:type="dxa"/>
          </w:tcPr>
          <w:p w14:paraId="7113DD08" w14:textId="77777777" w:rsidR="00EE15DA" w:rsidRPr="009C1E9A" w:rsidRDefault="00EE15DA" w:rsidP="00D92753">
            <w:pPr>
              <w:rPr>
                <w:b/>
                <w:u w:val="single"/>
              </w:rPr>
            </w:pPr>
          </w:p>
        </w:tc>
      </w:tr>
      <w:tr w:rsidR="00FF14D6" w14:paraId="2C68F887" w14:textId="77777777" w:rsidTr="00345119">
        <w:tc>
          <w:tcPr>
            <w:tcW w:w="9576" w:type="dxa"/>
          </w:tcPr>
          <w:p w14:paraId="6775C73A" w14:textId="77777777" w:rsidR="00EE15DA" w:rsidRPr="00EE15DA" w:rsidRDefault="00EE15DA" w:rsidP="00D92753">
            <w:pPr>
              <w:jc w:val="both"/>
            </w:pPr>
          </w:p>
        </w:tc>
      </w:tr>
    </w:tbl>
    <w:p w14:paraId="3C81F533" w14:textId="77777777" w:rsidR="008423E4" w:rsidRPr="00BE0E75" w:rsidRDefault="008423E4" w:rsidP="00D92753">
      <w:pPr>
        <w:jc w:val="both"/>
        <w:rPr>
          <w:rFonts w:ascii="Arial" w:hAnsi="Arial"/>
          <w:sz w:val="16"/>
          <w:szCs w:val="16"/>
        </w:rPr>
      </w:pPr>
    </w:p>
    <w:p w14:paraId="60A86A63" w14:textId="77777777" w:rsidR="004108C3" w:rsidRPr="008423E4" w:rsidRDefault="004108C3" w:rsidP="00D927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FF25" w14:textId="77777777" w:rsidR="00000000" w:rsidRDefault="002B72F2">
      <w:r>
        <w:separator/>
      </w:r>
    </w:p>
  </w:endnote>
  <w:endnote w:type="continuationSeparator" w:id="0">
    <w:p w14:paraId="572B1CD2" w14:textId="77777777" w:rsidR="00000000" w:rsidRDefault="002B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8CE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14D6" w14:paraId="6936AABE" w14:textId="77777777" w:rsidTr="009C1E9A">
      <w:trPr>
        <w:cantSplit/>
      </w:trPr>
      <w:tc>
        <w:tcPr>
          <w:tcW w:w="0" w:type="pct"/>
        </w:tcPr>
        <w:p w14:paraId="17F45A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867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B9AD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3AE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42DD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14D6" w14:paraId="26E2BE76" w14:textId="77777777" w:rsidTr="009C1E9A">
      <w:trPr>
        <w:cantSplit/>
      </w:trPr>
      <w:tc>
        <w:tcPr>
          <w:tcW w:w="0" w:type="pct"/>
        </w:tcPr>
        <w:p w14:paraId="714121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B5BDD7" w14:textId="5D78C6A7" w:rsidR="00EC379B" w:rsidRPr="009C1E9A" w:rsidRDefault="002B72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26502-D</w:t>
          </w:r>
        </w:p>
      </w:tc>
      <w:tc>
        <w:tcPr>
          <w:tcW w:w="2453" w:type="pct"/>
        </w:tcPr>
        <w:p w14:paraId="5940D2C5" w14:textId="08077E68" w:rsidR="00EC379B" w:rsidRDefault="002B72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219B">
            <w:t>23.118.1374</w:t>
          </w:r>
          <w:r>
            <w:fldChar w:fldCharType="end"/>
          </w:r>
        </w:p>
      </w:tc>
    </w:tr>
    <w:tr w:rsidR="00FF14D6" w14:paraId="568A9AFF" w14:textId="77777777" w:rsidTr="009C1E9A">
      <w:trPr>
        <w:cantSplit/>
      </w:trPr>
      <w:tc>
        <w:tcPr>
          <w:tcW w:w="0" w:type="pct"/>
        </w:tcPr>
        <w:p w14:paraId="63B1881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BF92CF" w14:textId="54BD031F" w:rsidR="00EC379B" w:rsidRPr="009C1E9A" w:rsidRDefault="002B72F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23870</w:t>
          </w:r>
        </w:p>
      </w:tc>
      <w:tc>
        <w:tcPr>
          <w:tcW w:w="2453" w:type="pct"/>
        </w:tcPr>
        <w:p w14:paraId="4C6FD39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15DB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14D6" w14:paraId="4AEDB5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68FEE2" w14:textId="1E58AF3A" w:rsidR="00EC379B" w:rsidRDefault="002B72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7206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06DA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688E4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5AD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B72F" w14:textId="77777777" w:rsidR="00000000" w:rsidRDefault="002B72F2">
      <w:r>
        <w:separator/>
      </w:r>
    </w:p>
  </w:footnote>
  <w:footnote w:type="continuationSeparator" w:id="0">
    <w:p w14:paraId="40413C34" w14:textId="77777777" w:rsidR="00000000" w:rsidRDefault="002B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C2D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BF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4C7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74F"/>
    <w:multiLevelType w:val="hybridMultilevel"/>
    <w:tmpl w:val="7B18B800"/>
    <w:lvl w:ilvl="0" w:tplc="F5B6E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3B720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2A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0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6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8B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0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E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A8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72C"/>
    <w:multiLevelType w:val="hybridMultilevel"/>
    <w:tmpl w:val="53B46FEC"/>
    <w:lvl w:ilvl="0" w:tplc="D338862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BC21C6E" w:tentative="1">
      <w:start w:val="1"/>
      <w:numFmt w:val="lowerLetter"/>
      <w:lvlText w:val="%2."/>
      <w:lvlJc w:val="left"/>
      <w:pPr>
        <w:ind w:left="1440" w:hanging="360"/>
      </w:pPr>
    </w:lvl>
    <w:lvl w:ilvl="2" w:tplc="02D64238" w:tentative="1">
      <w:start w:val="1"/>
      <w:numFmt w:val="lowerRoman"/>
      <w:lvlText w:val="%3."/>
      <w:lvlJc w:val="right"/>
      <w:pPr>
        <w:ind w:left="2160" w:hanging="180"/>
      </w:pPr>
    </w:lvl>
    <w:lvl w:ilvl="3" w:tplc="C6AA1CF4" w:tentative="1">
      <w:start w:val="1"/>
      <w:numFmt w:val="decimal"/>
      <w:lvlText w:val="%4."/>
      <w:lvlJc w:val="left"/>
      <w:pPr>
        <w:ind w:left="2880" w:hanging="360"/>
      </w:pPr>
    </w:lvl>
    <w:lvl w:ilvl="4" w:tplc="20D60FDA" w:tentative="1">
      <w:start w:val="1"/>
      <w:numFmt w:val="lowerLetter"/>
      <w:lvlText w:val="%5."/>
      <w:lvlJc w:val="left"/>
      <w:pPr>
        <w:ind w:left="3600" w:hanging="360"/>
      </w:pPr>
    </w:lvl>
    <w:lvl w:ilvl="5" w:tplc="64D46F40" w:tentative="1">
      <w:start w:val="1"/>
      <w:numFmt w:val="lowerRoman"/>
      <w:lvlText w:val="%6."/>
      <w:lvlJc w:val="right"/>
      <w:pPr>
        <w:ind w:left="4320" w:hanging="180"/>
      </w:pPr>
    </w:lvl>
    <w:lvl w:ilvl="6" w:tplc="84C28FD8" w:tentative="1">
      <w:start w:val="1"/>
      <w:numFmt w:val="decimal"/>
      <w:lvlText w:val="%7."/>
      <w:lvlJc w:val="left"/>
      <w:pPr>
        <w:ind w:left="5040" w:hanging="360"/>
      </w:pPr>
    </w:lvl>
    <w:lvl w:ilvl="7" w:tplc="B75A97A6" w:tentative="1">
      <w:start w:val="1"/>
      <w:numFmt w:val="lowerLetter"/>
      <w:lvlText w:val="%8."/>
      <w:lvlJc w:val="left"/>
      <w:pPr>
        <w:ind w:left="5760" w:hanging="360"/>
      </w:pPr>
    </w:lvl>
    <w:lvl w:ilvl="8" w:tplc="4B1CC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6E30"/>
    <w:multiLevelType w:val="hybridMultilevel"/>
    <w:tmpl w:val="F68ABCC0"/>
    <w:lvl w:ilvl="0" w:tplc="954E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6F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A5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21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B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04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66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1E1E"/>
    <w:multiLevelType w:val="hybridMultilevel"/>
    <w:tmpl w:val="1BAA99EA"/>
    <w:lvl w:ilvl="0" w:tplc="C4B62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CA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04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48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6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01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7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6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46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B7"/>
    <w:rsid w:val="00000A70"/>
    <w:rsid w:val="000032B8"/>
    <w:rsid w:val="00003B06"/>
    <w:rsid w:val="000054B9"/>
    <w:rsid w:val="000067B7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9B6"/>
    <w:rsid w:val="00031C95"/>
    <w:rsid w:val="000330D4"/>
    <w:rsid w:val="0003572D"/>
    <w:rsid w:val="00035DB0"/>
    <w:rsid w:val="00037088"/>
    <w:rsid w:val="000400D5"/>
    <w:rsid w:val="00042EB3"/>
    <w:rsid w:val="00043B84"/>
    <w:rsid w:val="0004512B"/>
    <w:rsid w:val="00046248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2B4"/>
    <w:rsid w:val="000712F2"/>
    <w:rsid w:val="00073914"/>
    <w:rsid w:val="00074236"/>
    <w:rsid w:val="000746BD"/>
    <w:rsid w:val="00076D7D"/>
    <w:rsid w:val="00080D95"/>
    <w:rsid w:val="0008219B"/>
    <w:rsid w:val="00090E6B"/>
    <w:rsid w:val="00091B2C"/>
    <w:rsid w:val="00092ABC"/>
    <w:rsid w:val="00093009"/>
    <w:rsid w:val="00097AAF"/>
    <w:rsid w:val="00097D13"/>
    <w:rsid w:val="000A2F8B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06D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0C3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22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85F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BA2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4A8"/>
    <w:rsid w:val="00267841"/>
    <w:rsid w:val="002710C3"/>
    <w:rsid w:val="002734D6"/>
    <w:rsid w:val="00274C45"/>
    <w:rsid w:val="00275109"/>
    <w:rsid w:val="00275BEE"/>
    <w:rsid w:val="00277392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2F2"/>
    <w:rsid w:val="002B7BA7"/>
    <w:rsid w:val="002C190E"/>
    <w:rsid w:val="002C1C17"/>
    <w:rsid w:val="002C3203"/>
    <w:rsid w:val="002C3B07"/>
    <w:rsid w:val="002C532B"/>
    <w:rsid w:val="002C5713"/>
    <w:rsid w:val="002D05CC"/>
    <w:rsid w:val="002D305A"/>
    <w:rsid w:val="002E0A55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034E"/>
    <w:rsid w:val="00313DFE"/>
    <w:rsid w:val="003143B2"/>
    <w:rsid w:val="00314821"/>
    <w:rsid w:val="0031483F"/>
    <w:rsid w:val="0031741B"/>
    <w:rsid w:val="00321337"/>
    <w:rsid w:val="00321F2F"/>
    <w:rsid w:val="00322BA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D7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EE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63B"/>
    <w:rsid w:val="00393718"/>
    <w:rsid w:val="003A0296"/>
    <w:rsid w:val="003A10BC"/>
    <w:rsid w:val="003A2E21"/>
    <w:rsid w:val="003A2FD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73C"/>
    <w:rsid w:val="003D44B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3293"/>
    <w:rsid w:val="004350F3"/>
    <w:rsid w:val="00436980"/>
    <w:rsid w:val="00441016"/>
    <w:rsid w:val="00441F2F"/>
    <w:rsid w:val="0044228B"/>
    <w:rsid w:val="00447018"/>
    <w:rsid w:val="00447511"/>
    <w:rsid w:val="00450561"/>
    <w:rsid w:val="00450A40"/>
    <w:rsid w:val="00451D7C"/>
    <w:rsid w:val="00452FC3"/>
    <w:rsid w:val="00455936"/>
    <w:rsid w:val="00455ACE"/>
    <w:rsid w:val="00461B69"/>
    <w:rsid w:val="00461BA6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777"/>
    <w:rsid w:val="004B138F"/>
    <w:rsid w:val="004B412A"/>
    <w:rsid w:val="004B576C"/>
    <w:rsid w:val="004B772A"/>
    <w:rsid w:val="004B7731"/>
    <w:rsid w:val="004C302F"/>
    <w:rsid w:val="004C4609"/>
    <w:rsid w:val="004C4B8A"/>
    <w:rsid w:val="004C4ED6"/>
    <w:rsid w:val="004C5199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3B0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3E1"/>
    <w:rsid w:val="005636BD"/>
    <w:rsid w:val="005666D5"/>
    <w:rsid w:val="005669A7"/>
    <w:rsid w:val="00573401"/>
    <w:rsid w:val="00576714"/>
    <w:rsid w:val="0057685A"/>
    <w:rsid w:val="005847EF"/>
    <w:rsid w:val="005851E6"/>
    <w:rsid w:val="00585339"/>
    <w:rsid w:val="005878B7"/>
    <w:rsid w:val="00592C9A"/>
    <w:rsid w:val="00593DF8"/>
    <w:rsid w:val="00595745"/>
    <w:rsid w:val="005A0E18"/>
    <w:rsid w:val="005A12A5"/>
    <w:rsid w:val="005A3216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F55"/>
    <w:rsid w:val="005E4AEB"/>
    <w:rsid w:val="005E4E49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FC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393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47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185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86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365"/>
    <w:rsid w:val="00822AE8"/>
    <w:rsid w:val="00823E4C"/>
    <w:rsid w:val="008256FD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F58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BC6"/>
    <w:rsid w:val="008B05D8"/>
    <w:rsid w:val="008B0B3D"/>
    <w:rsid w:val="008B2B1A"/>
    <w:rsid w:val="008B3428"/>
    <w:rsid w:val="008B7785"/>
    <w:rsid w:val="008C0809"/>
    <w:rsid w:val="008C132C"/>
    <w:rsid w:val="008C237B"/>
    <w:rsid w:val="008C3FD0"/>
    <w:rsid w:val="008C5C1D"/>
    <w:rsid w:val="008D27A5"/>
    <w:rsid w:val="008D2AAB"/>
    <w:rsid w:val="008D309C"/>
    <w:rsid w:val="008D58F9"/>
    <w:rsid w:val="008E3338"/>
    <w:rsid w:val="008E47BE"/>
    <w:rsid w:val="008E7E1B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4129"/>
    <w:rsid w:val="00946044"/>
    <w:rsid w:val="009465AB"/>
    <w:rsid w:val="00946DEE"/>
    <w:rsid w:val="00953499"/>
    <w:rsid w:val="00953EAE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555"/>
    <w:rsid w:val="00980311"/>
    <w:rsid w:val="0098170E"/>
    <w:rsid w:val="0098285C"/>
    <w:rsid w:val="00982D2B"/>
    <w:rsid w:val="00983B56"/>
    <w:rsid w:val="009847FD"/>
    <w:rsid w:val="009851B3"/>
    <w:rsid w:val="00985300"/>
    <w:rsid w:val="00986720"/>
    <w:rsid w:val="00987F00"/>
    <w:rsid w:val="0099403D"/>
    <w:rsid w:val="00995B0B"/>
    <w:rsid w:val="009A0483"/>
    <w:rsid w:val="009A1883"/>
    <w:rsid w:val="009A39F5"/>
    <w:rsid w:val="009A4588"/>
    <w:rsid w:val="009A58A1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BD1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B21"/>
    <w:rsid w:val="00AA5595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64D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A25"/>
    <w:rsid w:val="00B21842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207"/>
    <w:rsid w:val="00B564BF"/>
    <w:rsid w:val="00B6104E"/>
    <w:rsid w:val="00B610C7"/>
    <w:rsid w:val="00B62106"/>
    <w:rsid w:val="00B624CA"/>
    <w:rsid w:val="00B626A8"/>
    <w:rsid w:val="00B65695"/>
    <w:rsid w:val="00B66526"/>
    <w:rsid w:val="00B665A3"/>
    <w:rsid w:val="00B72841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22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D88"/>
    <w:rsid w:val="00CA02B0"/>
    <w:rsid w:val="00CA032E"/>
    <w:rsid w:val="00CA2182"/>
    <w:rsid w:val="00CA2186"/>
    <w:rsid w:val="00CA26EF"/>
    <w:rsid w:val="00CA3608"/>
    <w:rsid w:val="00CA41DD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4BB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BB9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75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48B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F3E"/>
    <w:rsid w:val="00E20520"/>
    <w:rsid w:val="00E20908"/>
    <w:rsid w:val="00E21D55"/>
    <w:rsid w:val="00E21FDC"/>
    <w:rsid w:val="00E2551E"/>
    <w:rsid w:val="00E26A1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E4C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1AD3"/>
    <w:rsid w:val="00ED2B50"/>
    <w:rsid w:val="00ED3779"/>
    <w:rsid w:val="00ED3A32"/>
    <w:rsid w:val="00ED3BDE"/>
    <w:rsid w:val="00ED54AB"/>
    <w:rsid w:val="00ED68FB"/>
    <w:rsid w:val="00ED783A"/>
    <w:rsid w:val="00EE15DA"/>
    <w:rsid w:val="00EE2E34"/>
    <w:rsid w:val="00EE2E91"/>
    <w:rsid w:val="00EE43A2"/>
    <w:rsid w:val="00EE46B7"/>
    <w:rsid w:val="00EE5A49"/>
    <w:rsid w:val="00EE664B"/>
    <w:rsid w:val="00EF10BA"/>
    <w:rsid w:val="00EF125C"/>
    <w:rsid w:val="00EF1738"/>
    <w:rsid w:val="00EF2BAF"/>
    <w:rsid w:val="00EF3B8F"/>
    <w:rsid w:val="00EF543E"/>
    <w:rsid w:val="00EF559F"/>
    <w:rsid w:val="00EF5AA2"/>
    <w:rsid w:val="00EF7CC6"/>
    <w:rsid w:val="00EF7E26"/>
    <w:rsid w:val="00F01DFA"/>
    <w:rsid w:val="00F02096"/>
    <w:rsid w:val="00F02457"/>
    <w:rsid w:val="00F036C3"/>
    <w:rsid w:val="00F0417E"/>
    <w:rsid w:val="00F05397"/>
    <w:rsid w:val="00F0638C"/>
    <w:rsid w:val="00F106A4"/>
    <w:rsid w:val="00F11E04"/>
    <w:rsid w:val="00F12B24"/>
    <w:rsid w:val="00F12BC7"/>
    <w:rsid w:val="00F15223"/>
    <w:rsid w:val="00F164B4"/>
    <w:rsid w:val="00F176E4"/>
    <w:rsid w:val="00F20E5F"/>
    <w:rsid w:val="00F2105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6426"/>
    <w:rsid w:val="00F77480"/>
    <w:rsid w:val="00F7758F"/>
    <w:rsid w:val="00F82811"/>
    <w:rsid w:val="00F83EA4"/>
    <w:rsid w:val="00F84153"/>
    <w:rsid w:val="00F8503B"/>
    <w:rsid w:val="00F85661"/>
    <w:rsid w:val="00F86655"/>
    <w:rsid w:val="00F87CF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892"/>
    <w:rsid w:val="00FE4286"/>
    <w:rsid w:val="00FE48C3"/>
    <w:rsid w:val="00FE5909"/>
    <w:rsid w:val="00FE5CC0"/>
    <w:rsid w:val="00FE652E"/>
    <w:rsid w:val="00FE71FE"/>
    <w:rsid w:val="00FF0A28"/>
    <w:rsid w:val="00FF0B8B"/>
    <w:rsid w:val="00FF0E93"/>
    <w:rsid w:val="00FF13C3"/>
    <w:rsid w:val="00FF14D6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67D4-60DB-43D1-A218-4B0B5E3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67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6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7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6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7B7"/>
    <w:rPr>
      <w:b/>
      <w:bCs/>
    </w:rPr>
  </w:style>
  <w:style w:type="paragraph" w:styleId="Revision">
    <w:name w:val="Revision"/>
    <w:hidden/>
    <w:uiPriority w:val="99"/>
    <w:semiHidden/>
    <w:rsid w:val="003A2E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3831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HB01190 (Committee Report (Substituted))</vt:lpstr>
    </vt:vector>
  </TitlesOfParts>
  <Company>State of Texas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26502</dc:subject>
  <dc:creator>State of Texas</dc:creator>
  <dc:description>HB 1190 by Klick-(H)Public Health (Substitute Document Number: 88R 23870)</dc:description>
  <cp:lastModifiedBy>Matthew Lee</cp:lastModifiedBy>
  <cp:revision>2</cp:revision>
  <cp:lastPrinted>2003-11-26T17:21:00Z</cp:lastPrinted>
  <dcterms:created xsi:type="dcterms:W3CDTF">2023-05-01T22:24:00Z</dcterms:created>
  <dcterms:modified xsi:type="dcterms:W3CDTF">2023-05-01T22:24:00Z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23.118.1374</vt:lpwstr>
  </property>
</Properties>
</file>