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D978EB" w14:paraId="209A6527" w14:textId="77777777" w:rsidTr="00345119">
        <w:tc>
          <w:tcPr>
            <w:tcW w:w="9576" w:type="dxa"/>
            <w:noWrap/>
          </w:tcPr>
          <w:p w14:paraId="5C14AF6A" w14:textId="77777777" w:rsidR="008423E4" w:rsidRPr="0022177D" w:rsidRDefault="00E6488C" w:rsidP="00202D50">
            <w:pPr>
              <w:pStyle w:val="Heading1"/>
            </w:pPr>
            <w:r w:rsidRPr="00631897">
              <w:t>BILL ANALYSIS</w:t>
            </w:r>
          </w:p>
        </w:tc>
      </w:tr>
    </w:tbl>
    <w:p w14:paraId="5E27555E" w14:textId="77777777" w:rsidR="008423E4" w:rsidRPr="0022177D" w:rsidRDefault="008423E4" w:rsidP="00202D50">
      <w:pPr>
        <w:jc w:val="center"/>
      </w:pPr>
    </w:p>
    <w:p w14:paraId="2602ECF0" w14:textId="77777777" w:rsidR="008423E4" w:rsidRPr="00B31F0E" w:rsidRDefault="008423E4" w:rsidP="00202D50"/>
    <w:p w14:paraId="59487B58" w14:textId="77777777" w:rsidR="008423E4" w:rsidRPr="00742794" w:rsidRDefault="008423E4" w:rsidP="00202D50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D978EB" w14:paraId="3238D42D" w14:textId="77777777" w:rsidTr="00345119">
        <w:tc>
          <w:tcPr>
            <w:tcW w:w="9576" w:type="dxa"/>
          </w:tcPr>
          <w:p w14:paraId="4CB0B5BC" w14:textId="3B159A66" w:rsidR="008423E4" w:rsidRPr="00861995" w:rsidRDefault="00E6488C" w:rsidP="00202D50">
            <w:pPr>
              <w:jc w:val="right"/>
            </w:pPr>
            <w:r>
              <w:t>C.S.H.B. 1208</w:t>
            </w:r>
          </w:p>
        </w:tc>
      </w:tr>
      <w:tr w:rsidR="00D978EB" w14:paraId="6566B754" w14:textId="77777777" w:rsidTr="00345119">
        <w:tc>
          <w:tcPr>
            <w:tcW w:w="9576" w:type="dxa"/>
          </w:tcPr>
          <w:p w14:paraId="493084E2" w14:textId="4A43CDE5" w:rsidR="008423E4" w:rsidRPr="00861995" w:rsidRDefault="00E6488C" w:rsidP="00202D50">
            <w:pPr>
              <w:jc w:val="right"/>
            </w:pPr>
            <w:r>
              <w:t xml:space="preserve">By: </w:t>
            </w:r>
            <w:r w:rsidR="00D834C4">
              <w:t>Guillen</w:t>
            </w:r>
          </w:p>
        </w:tc>
      </w:tr>
      <w:tr w:rsidR="00D978EB" w14:paraId="3800597A" w14:textId="77777777" w:rsidTr="00345119">
        <w:tc>
          <w:tcPr>
            <w:tcW w:w="9576" w:type="dxa"/>
          </w:tcPr>
          <w:p w14:paraId="3093FA91" w14:textId="564A630C" w:rsidR="008423E4" w:rsidRPr="00861995" w:rsidRDefault="00E6488C" w:rsidP="00202D50">
            <w:pPr>
              <w:jc w:val="right"/>
            </w:pPr>
            <w:r>
              <w:t>Elections</w:t>
            </w:r>
          </w:p>
        </w:tc>
      </w:tr>
      <w:tr w:rsidR="00D978EB" w14:paraId="3674858A" w14:textId="77777777" w:rsidTr="00345119">
        <w:tc>
          <w:tcPr>
            <w:tcW w:w="9576" w:type="dxa"/>
          </w:tcPr>
          <w:p w14:paraId="00757E22" w14:textId="6E074953" w:rsidR="008423E4" w:rsidRDefault="00E6488C" w:rsidP="00202D50">
            <w:pPr>
              <w:jc w:val="right"/>
            </w:pPr>
            <w:r>
              <w:t>Committee Report (Substituted)</w:t>
            </w:r>
          </w:p>
        </w:tc>
      </w:tr>
    </w:tbl>
    <w:p w14:paraId="2F33D8E6" w14:textId="77777777" w:rsidR="008423E4" w:rsidRDefault="008423E4" w:rsidP="00202D50">
      <w:pPr>
        <w:tabs>
          <w:tab w:val="right" w:pos="9360"/>
        </w:tabs>
      </w:pPr>
    </w:p>
    <w:p w14:paraId="7314C5B8" w14:textId="77777777" w:rsidR="008423E4" w:rsidRDefault="008423E4" w:rsidP="00202D50"/>
    <w:p w14:paraId="7EF21FB2" w14:textId="77777777" w:rsidR="008423E4" w:rsidRDefault="008423E4" w:rsidP="00202D50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D978EB" w14:paraId="64EA232F" w14:textId="77777777" w:rsidTr="00531B97">
        <w:tc>
          <w:tcPr>
            <w:tcW w:w="9360" w:type="dxa"/>
          </w:tcPr>
          <w:p w14:paraId="6B929895" w14:textId="1CE11BA0" w:rsidR="008423E4" w:rsidRDefault="00E6488C" w:rsidP="00202D50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2ED8E96" w14:textId="77777777" w:rsidR="00FF5C81" w:rsidRPr="00FF5C81" w:rsidRDefault="00FF5C81" w:rsidP="00202D50">
            <w:pPr>
              <w:rPr>
                <w:b/>
              </w:rPr>
            </w:pPr>
          </w:p>
          <w:p w14:paraId="71F46DD5" w14:textId="1DFE2298" w:rsidR="008423E4" w:rsidRDefault="00E6488C" w:rsidP="00202D50">
            <w:pPr>
              <w:pStyle w:val="Header"/>
              <w:jc w:val="both"/>
            </w:pPr>
            <w:r>
              <w:t xml:space="preserve">Though current law allows a child to accompany their parent to the voting station, it remains ambiguous whether a child accompanying their parent to a voting station may mark a ballot under parent direction. </w:t>
            </w:r>
            <w:r w:rsidR="00F439ED">
              <w:t>C</w:t>
            </w:r>
            <w:r w:rsidR="007737DD">
              <w:t xml:space="preserve">oncerns </w:t>
            </w:r>
            <w:r w:rsidR="00F439ED">
              <w:t>have been raised</w:t>
            </w:r>
            <w:r>
              <w:t xml:space="preserve"> </w:t>
            </w:r>
            <w:r w:rsidR="009630B5">
              <w:t>regarding the potential for this ambiguity to cause</w:t>
            </w:r>
            <w:r w:rsidR="007737DD">
              <w:t xml:space="preserve"> a voting clerk </w:t>
            </w:r>
            <w:r w:rsidR="009630B5">
              <w:t>to</w:t>
            </w:r>
            <w:r w:rsidR="007737DD">
              <w:t xml:space="preserve"> </w:t>
            </w:r>
            <w:r>
              <w:t xml:space="preserve">prevent </w:t>
            </w:r>
            <w:r w:rsidR="007737DD">
              <w:t>a</w:t>
            </w:r>
            <w:r>
              <w:t xml:space="preserve"> </w:t>
            </w:r>
            <w:r w:rsidR="007737DD">
              <w:t>parent from allowing their child</w:t>
            </w:r>
            <w:r>
              <w:t xml:space="preserve"> </w:t>
            </w:r>
            <w:r w:rsidR="007737DD">
              <w:t>to mark a ballot under their direction</w:t>
            </w:r>
            <w:r>
              <w:t>, thus strip</w:t>
            </w:r>
            <w:r w:rsidR="009630B5">
              <w:t>ping</w:t>
            </w:r>
            <w:r>
              <w:t xml:space="preserve"> the parent of the opportunity to teach their child about the important right and responsibility of voting</w:t>
            </w:r>
            <w:r w:rsidR="007737DD">
              <w:t xml:space="preserve">. </w:t>
            </w:r>
            <w:r>
              <w:t>C.S</w:t>
            </w:r>
            <w:r>
              <w:t xml:space="preserve">.H.B. 1208 seeks to address these concerns by </w:t>
            </w:r>
            <w:r w:rsidR="009630B5">
              <w:t>providing for</w:t>
            </w:r>
            <w:r w:rsidR="007737DD" w:rsidRPr="007737DD">
              <w:t xml:space="preserve"> a child under the age of 14</w:t>
            </w:r>
            <w:r w:rsidR="009630B5">
              <w:t xml:space="preserve"> accompanying their parent to the voting station</w:t>
            </w:r>
            <w:r>
              <w:t xml:space="preserve"> </w:t>
            </w:r>
            <w:r w:rsidR="009630B5">
              <w:t>to</w:t>
            </w:r>
            <w:r w:rsidR="009630B5" w:rsidRPr="007737DD">
              <w:t xml:space="preserve"> </w:t>
            </w:r>
            <w:r w:rsidR="007737DD" w:rsidRPr="007737DD">
              <w:t>read or mark the ballot under the direction of their parent.</w:t>
            </w:r>
          </w:p>
          <w:p w14:paraId="49267F30" w14:textId="77777777" w:rsidR="008423E4" w:rsidRPr="00E26B13" w:rsidRDefault="008423E4" w:rsidP="00202D50">
            <w:pPr>
              <w:rPr>
                <w:b/>
              </w:rPr>
            </w:pPr>
          </w:p>
        </w:tc>
      </w:tr>
      <w:tr w:rsidR="00D978EB" w14:paraId="64484294" w14:textId="77777777" w:rsidTr="00531B97">
        <w:tc>
          <w:tcPr>
            <w:tcW w:w="9360" w:type="dxa"/>
          </w:tcPr>
          <w:p w14:paraId="0554BE9C" w14:textId="77777777" w:rsidR="0017725B" w:rsidRDefault="00E6488C" w:rsidP="00202D5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F2115CE" w14:textId="77777777" w:rsidR="0017725B" w:rsidRDefault="0017725B" w:rsidP="00202D50">
            <w:pPr>
              <w:rPr>
                <w:b/>
                <w:u w:val="single"/>
              </w:rPr>
            </w:pPr>
          </w:p>
          <w:p w14:paraId="534E3CFA" w14:textId="77777777" w:rsidR="00D607C8" w:rsidRPr="00D607C8" w:rsidRDefault="00E6488C" w:rsidP="00202D50">
            <w:pPr>
              <w:jc w:val="both"/>
            </w:pPr>
            <w:r>
              <w:t xml:space="preserve">It is the </w:t>
            </w:r>
            <w:r>
              <w:t>committee's opinion that this bill does not expressly create a criminal offense, increase the punishment for an existing criminal offense or category of offenses, or change the eligibility of a person for community supervision, parole, or mandatory supervi</w:t>
            </w:r>
            <w:r>
              <w:t>sion.</w:t>
            </w:r>
          </w:p>
          <w:p w14:paraId="7B86250C" w14:textId="77777777" w:rsidR="0017725B" w:rsidRPr="0017725B" w:rsidRDefault="0017725B" w:rsidP="00202D50">
            <w:pPr>
              <w:rPr>
                <w:b/>
                <w:u w:val="single"/>
              </w:rPr>
            </w:pPr>
          </w:p>
        </w:tc>
      </w:tr>
      <w:tr w:rsidR="00D978EB" w14:paraId="2957FBDE" w14:textId="77777777" w:rsidTr="00531B97">
        <w:tc>
          <w:tcPr>
            <w:tcW w:w="9360" w:type="dxa"/>
          </w:tcPr>
          <w:p w14:paraId="432F2678" w14:textId="77777777" w:rsidR="008423E4" w:rsidRPr="00A8133F" w:rsidRDefault="00E6488C" w:rsidP="00202D50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2E3A95B" w14:textId="77777777" w:rsidR="008423E4" w:rsidRDefault="008423E4" w:rsidP="00202D50"/>
          <w:p w14:paraId="72E4C0C7" w14:textId="77777777" w:rsidR="00D607C8" w:rsidRDefault="00E6488C" w:rsidP="00202D5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4CC47F64" w14:textId="77777777" w:rsidR="008423E4" w:rsidRPr="00E21FDC" w:rsidRDefault="008423E4" w:rsidP="00202D50">
            <w:pPr>
              <w:rPr>
                <w:b/>
              </w:rPr>
            </w:pPr>
          </w:p>
        </w:tc>
      </w:tr>
      <w:tr w:rsidR="00D978EB" w14:paraId="33649E72" w14:textId="77777777" w:rsidTr="00531B97">
        <w:tc>
          <w:tcPr>
            <w:tcW w:w="9360" w:type="dxa"/>
          </w:tcPr>
          <w:p w14:paraId="2F6633A3" w14:textId="77777777" w:rsidR="008423E4" w:rsidRPr="00A8133F" w:rsidRDefault="00E6488C" w:rsidP="00202D50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ED7D2B2" w14:textId="77777777" w:rsidR="008423E4" w:rsidRDefault="008423E4" w:rsidP="00202D50"/>
          <w:p w14:paraId="38BAF8BE" w14:textId="26242612" w:rsidR="009C36CD" w:rsidRDefault="00E6488C" w:rsidP="00202D5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3A222E">
              <w:t xml:space="preserve">H.B. 1208 </w:t>
            </w:r>
            <w:r w:rsidR="00D607C8">
              <w:t>amends the Election Code to authorize a child under 1</w:t>
            </w:r>
            <w:r w:rsidR="00E22AAE">
              <w:t>4</w:t>
            </w:r>
            <w:r w:rsidR="00D607C8">
              <w:t xml:space="preserve"> years of age accompanying the child's parent to a vot</w:t>
            </w:r>
            <w:r w:rsidR="00CB469E">
              <w:t>ing</w:t>
            </w:r>
            <w:r w:rsidR="00D607C8">
              <w:t xml:space="preserve"> station to read or mark the ballot at the direction of the parent. </w:t>
            </w:r>
            <w:r w:rsidR="00D607C8" w:rsidRPr="00654F5C">
              <w:t>Th</w:t>
            </w:r>
            <w:r w:rsidR="007E3629" w:rsidRPr="00654F5C">
              <w:t>ese</w:t>
            </w:r>
            <w:r w:rsidR="00D607C8" w:rsidRPr="00654F5C">
              <w:t xml:space="preserve"> </w:t>
            </w:r>
            <w:r w:rsidR="007E3629" w:rsidRPr="00654F5C">
              <w:t>procedures</w:t>
            </w:r>
            <w:r w:rsidR="007E3629">
              <w:t xml:space="preserve"> </w:t>
            </w:r>
            <w:r w:rsidR="00D607C8">
              <w:t>do not constitute assisting a voter</w:t>
            </w:r>
            <w:r w:rsidR="00157842">
              <w:t xml:space="preserve"> for purposes of state </w:t>
            </w:r>
            <w:r w:rsidR="00622D7E">
              <w:t xml:space="preserve">election </w:t>
            </w:r>
            <w:r w:rsidR="00157842">
              <w:t>law.</w:t>
            </w:r>
            <w:r w:rsidR="003A222E">
              <w:t xml:space="preserve"> </w:t>
            </w:r>
          </w:p>
          <w:p w14:paraId="4945128F" w14:textId="79E5CE90" w:rsidR="003A222E" w:rsidRDefault="003A222E" w:rsidP="00202D5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8FA663A" w14:textId="2AB9B027" w:rsidR="00FF577E" w:rsidRDefault="00E6488C" w:rsidP="00202D5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3A222E">
              <w:t>H.B. 1208 requires the secretary of state to develop voter education materials for parents on the procedures</w:t>
            </w:r>
            <w:r w:rsidR="00807EEB">
              <w:t xml:space="preserve"> allowing </w:t>
            </w:r>
            <w:r w:rsidR="003A222E">
              <w:t xml:space="preserve">a child under 14 years of age to read and mark the ballot while accompanying the child's parent to a voting station. </w:t>
            </w:r>
            <w:r w:rsidR="0061770A">
              <w:t>The bill requires the secretary of state to make the materials available on the secretary's website and</w:t>
            </w:r>
            <w:r w:rsidR="00460A94">
              <w:t xml:space="preserve"> requires</w:t>
            </w:r>
            <w:r w:rsidR="0061770A">
              <w:t xml:space="preserve"> the county officer responsible for administering elections in a county to make the materials available on the county's website, if applicable.</w:t>
            </w:r>
          </w:p>
          <w:p w14:paraId="77E55116" w14:textId="14C511FE" w:rsidR="008423E4" w:rsidRPr="00835628" w:rsidRDefault="00E6488C" w:rsidP="00202D50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>
              <w:t xml:space="preserve"> </w:t>
            </w:r>
          </w:p>
        </w:tc>
      </w:tr>
      <w:tr w:rsidR="00D978EB" w14:paraId="1241614E" w14:textId="77777777" w:rsidTr="00531B97">
        <w:tc>
          <w:tcPr>
            <w:tcW w:w="9360" w:type="dxa"/>
          </w:tcPr>
          <w:p w14:paraId="361F5328" w14:textId="77777777" w:rsidR="008423E4" w:rsidRPr="00A8133F" w:rsidRDefault="00E6488C" w:rsidP="00202D50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AC5F3E7" w14:textId="77777777" w:rsidR="008423E4" w:rsidRDefault="008423E4" w:rsidP="00202D50"/>
          <w:p w14:paraId="472AE4F8" w14:textId="674FFA1D" w:rsidR="008423E4" w:rsidRPr="003624F2" w:rsidRDefault="00E6488C" w:rsidP="00202D5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</w:t>
            </w:r>
            <w:r>
              <w:t>, 202</w:t>
            </w:r>
            <w:r w:rsidR="003A222E">
              <w:t>3</w:t>
            </w:r>
            <w:r>
              <w:t>.</w:t>
            </w:r>
          </w:p>
          <w:p w14:paraId="539EE844" w14:textId="77777777" w:rsidR="008423E4" w:rsidRPr="00233FDB" w:rsidRDefault="008423E4" w:rsidP="00202D50">
            <w:pPr>
              <w:rPr>
                <w:b/>
              </w:rPr>
            </w:pPr>
          </w:p>
        </w:tc>
      </w:tr>
      <w:tr w:rsidR="00D978EB" w14:paraId="182D340C" w14:textId="77777777" w:rsidTr="00531B97">
        <w:tc>
          <w:tcPr>
            <w:tcW w:w="9360" w:type="dxa"/>
          </w:tcPr>
          <w:p w14:paraId="003F87EE" w14:textId="77777777" w:rsidR="00D834C4" w:rsidRDefault="00E6488C" w:rsidP="00202D50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4C0DE569" w14:textId="77777777" w:rsidR="009E0230" w:rsidRDefault="009E0230" w:rsidP="00202D50">
            <w:pPr>
              <w:jc w:val="both"/>
            </w:pPr>
          </w:p>
          <w:p w14:paraId="526F701F" w14:textId="247A2D5D" w:rsidR="00134437" w:rsidRPr="00134437" w:rsidRDefault="00E6488C" w:rsidP="00202D50">
            <w:pPr>
              <w:jc w:val="both"/>
            </w:pPr>
            <w:r>
              <w:t>C.S.H.B. 1208 differs from the introduced only by including a Texas Legislative Council draft number in the footer.</w:t>
            </w:r>
          </w:p>
        </w:tc>
      </w:tr>
    </w:tbl>
    <w:p w14:paraId="713EB6B0" w14:textId="77777777" w:rsidR="008423E4" w:rsidRPr="00BE0E75" w:rsidRDefault="008423E4" w:rsidP="00202D50">
      <w:pPr>
        <w:jc w:val="both"/>
        <w:rPr>
          <w:rFonts w:ascii="Arial" w:hAnsi="Arial"/>
          <w:sz w:val="16"/>
          <w:szCs w:val="16"/>
        </w:rPr>
      </w:pPr>
    </w:p>
    <w:sectPr w:rsidR="008423E4" w:rsidRPr="00BE0E75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699DE" w14:textId="77777777" w:rsidR="00000000" w:rsidRDefault="00E6488C">
      <w:r>
        <w:separator/>
      </w:r>
    </w:p>
  </w:endnote>
  <w:endnote w:type="continuationSeparator" w:id="0">
    <w:p w14:paraId="17663C74" w14:textId="77777777" w:rsidR="00000000" w:rsidRDefault="00E64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295A8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D978EB" w14:paraId="3F90E218" w14:textId="77777777" w:rsidTr="009C1E9A">
      <w:trPr>
        <w:cantSplit/>
      </w:trPr>
      <w:tc>
        <w:tcPr>
          <w:tcW w:w="0" w:type="pct"/>
        </w:tcPr>
        <w:p w14:paraId="1991710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BAAE0D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5800E70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CB6CE6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C193EF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978EB" w14:paraId="32A89945" w14:textId="77777777" w:rsidTr="009C1E9A">
      <w:trPr>
        <w:cantSplit/>
      </w:trPr>
      <w:tc>
        <w:tcPr>
          <w:tcW w:w="0" w:type="pct"/>
        </w:tcPr>
        <w:p w14:paraId="343E893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E21C170" w14:textId="7C8D3301" w:rsidR="00EC379B" w:rsidRPr="009C1E9A" w:rsidRDefault="00E6488C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25894-D</w:t>
          </w:r>
        </w:p>
      </w:tc>
      <w:tc>
        <w:tcPr>
          <w:tcW w:w="2453" w:type="pct"/>
        </w:tcPr>
        <w:p w14:paraId="5006DF12" w14:textId="122815DC" w:rsidR="00EC379B" w:rsidRDefault="00E6488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6C4D9D">
            <w:t>23.116.2337</w:t>
          </w:r>
          <w:r>
            <w:fldChar w:fldCharType="end"/>
          </w:r>
        </w:p>
      </w:tc>
    </w:tr>
    <w:tr w:rsidR="00D978EB" w14:paraId="765C6D87" w14:textId="77777777" w:rsidTr="009C1E9A">
      <w:trPr>
        <w:cantSplit/>
      </w:trPr>
      <w:tc>
        <w:tcPr>
          <w:tcW w:w="0" w:type="pct"/>
        </w:tcPr>
        <w:p w14:paraId="090CBCD8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8B5569A" w14:textId="7EC6B612" w:rsidR="00EC379B" w:rsidRPr="009C1E9A" w:rsidRDefault="00E6488C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19169</w:t>
          </w:r>
        </w:p>
      </w:tc>
      <w:tc>
        <w:tcPr>
          <w:tcW w:w="2453" w:type="pct"/>
        </w:tcPr>
        <w:p w14:paraId="6FC82B42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D30709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978EB" w14:paraId="1C3BDFB5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2E2CD0D" w14:textId="649730E5" w:rsidR="00EC379B" w:rsidRDefault="00E6488C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2B135F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1E1530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001EF42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EEF1D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D4951" w14:textId="77777777" w:rsidR="00000000" w:rsidRDefault="00E6488C">
      <w:r>
        <w:separator/>
      </w:r>
    </w:p>
  </w:footnote>
  <w:footnote w:type="continuationSeparator" w:id="0">
    <w:p w14:paraId="50D25F4C" w14:textId="77777777" w:rsidR="00000000" w:rsidRDefault="00E64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03E6C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EE0F2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277AE" w14:textId="77777777" w:rsidR="00EC379B" w:rsidRDefault="00EC3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7C8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50D"/>
    <w:rsid w:val="000746BD"/>
    <w:rsid w:val="00076D7D"/>
    <w:rsid w:val="00080D95"/>
    <w:rsid w:val="00090E6B"/>
    <w:rsid w:val="00091B2C"/>
    <w:rsid w:val="00092ABC"/>
    <w:rsid w:val="00097AAF"/>
    <w:rsid w:val="00097D13"/>
    <w:rsid w:val="000A363D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0697"/>
    <w:rsid w:val="00101352"/>
    <w:rsid w:val="0010154D"/>
    <w:rsid w:val="00102D3F"/>
    <w:rsid w:val="00102EC7"/>
    <w:rsid w:val="0010347D"/>
    <w:rsid w:val="00107152"/>
    <w:rsid w:val="00110F8C"/>
    <w:rsid w:val="0011274A"/>
    <w:rsid w:val="00113522"/>
    <w:rsid w:val="0011378D"/>
    <w:rsid w:val="00115EE9"/>
    <w:rsid w:val="001169F9"/>
    <w:rsid w:val="00116AD0"/>
    <w:rsid w:val="00120797"/>
    <w:rsid w:val="0012371B"/>
    <w:rsid w:val="00123E0E"/>
    <w:rsid w:val="001245C8"/>
    <w:rsid w:val="00124653"/>
    <w:rsid w:val="001247C5"/>
    <w:rsid w:val="00127893"/>
    <w:rsid w:val="001312BB"/>
    <w:rsid w:val="00134437"/>
    <w:rsid w:val="00137D90"/>
    <w:rsid w:val="00141FB6"/>
    <w:rsid w:val="00142F8E"/>
    <w:rsid w:val="00143C8B"/>
    <w:rsid w:val="001456F9"/>
    <w:rsid w:val="00147530"/>
    <w:rsid w:val="0015331F"/>
    <w:rsid w:val="00156AB2"/>
    <w:rsid w:val="0015784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0272"/>
    <w:rsid w:val="001F3CB8"/>
    <w:rsid w:val="001F6B91"/>
    <w:rsid w:val="001F703C"/>
    <w:rsid w:val="00200B9E"/>
    <w:rsid w:val="00200BF5"/>
    <w:rsid w:val="002010D1"/>
    <w:rsid w:val="00201338"/>
    <w:rsid w:val="00202D50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25562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67925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973A9"/>
    <w:rsid w:val="002A17C0"/>
    <w:rsid w:val="002A48DF"/>
    <w:rsid w:val="002A5A84"/>
    <w:rsid w:val="002A6E6F"/>
    <w:rsid w:val="002A74E4"/>
    <w:rsid w:val="002A7CFE"/>
    <w:rsid w:val="002B135F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1FAF"/>
    <w:rsid w:val="002E21B8"/>
    <w:rsid w:val="002E600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A222E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5C0B"/>
    <w:rsid w:val="003D726D"/>
    <w:rsid w:val="003E0875"/>
    <w:rsid w:val="003E0BB8"/>
    <w:rsid w:val="003E5ABC"/>
    <w:rsid w:val="003E6CB0"/>
    <w:rsid w:val="003F1F5E"/>
    <w:rsid w:val="003F286A"/>
    <w:rsid w:val="003F7252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2701A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0A94"/>
    <w:rsid w:val="00461B69"/>
    <w:rsid w:val="00462B3D"/>
    <w:rsid w:val="0047298F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E6D01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1B97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1770A"/>
    <w:rsid w:val="00622D7E"/>
    <w:rsid w:val="006249CB"/>
    <w:rsid w:val="0062599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47FD8"/>
    <w:rsid w:val="00650692"/>
    <w:rsid w:val="006508D3"/>
    <w:rsid w:val="00650AFA"/>
    <w:rsid w:val="00654F5C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BD7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C4D9D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37DD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D29"/>
    <w:rsid w:val="007D7FCB"/>
    <w:rsid w:val="007E13AF"/>
    <w:rsid w:val="007E33B6"/>
    <w:rsid w:val="007E3629"/>
    <w:rsid w:val="007E59E8"/>
    <w:rsid w:val="007E60E5"/>
    <w:rsid w:val="007F2FFE"/>
    <w:rsid w:val="007F3861"/>
    <w:rsid w:val="007F3BB8"/>
    <w:rsid w:val="007F4162"/>
    <w:rsid w:val="007F5441"/>
    <w:rsid w:val="007F7668"/>
    <w:rsid w:val="00800C63"/>
    <w:rsid w:val="00802243"/>
    <w:rsid w:val="008023D4"/>
    <w:rsid w:val="00805402"/>
    <w:rsid w:val="0080765F"/>
    <w:rsid w:val="00807EEB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60E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6A63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30B5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9696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0230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4973"/>
    <w:rsid w:val="00A151B5"/>
    <w:rsid w:val="00A220FF"/>
    <w:rsid w:val="00A227E0"/>
    <w:rsid w:val="00A232E4"/>
    <w:rsid w:val="00A24AAD"/>
    <w:rsid w:val="00A24B9F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0138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340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340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69E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3E2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07C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57E0"/>
    <w:rsid w:val="00D76631"/>
    <w:rsid w:val="00D768B7"/>
    <w:rsid w:val="00D77492"/>
    <w:rsid w:val="00D811E8"/>
    <w:rsid w:val="00D81A44"/>
    <w:rsid w:val="00D83072"/>
    <w:rsid w:val="00D834C4"/>
    <w:rsid w:val="00D83ABC"/>
    <w:rsid w:val="00D84870"/>
    <w:rsid w:val="00D86AFE"/>
    <w:rsid w:val="00D91B92"/>
    <w:rsid w:val="00D926B3"/>
    <w:rsid w:val="00D92F63"/>
    <w:rsid w:val="00D947B6"/>
    <w:rsid w:val="00D978EB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A74D1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5FA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2AAE"/>
    <w:rsid w:val="00E2551E"/>
    <w:rsid w:val="00E26B13"/>
    <w:rsid w:val="00E27E5A"/>
    <w:rsid w:val="00E31135"/>
    <w:rsid w:val="00E317BA"/>
    <w:rsid w:val="00E3284C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3C48"/>
    <w:rsid w:val="00E55DA0"/>
    <w:rsid w:val="00E56033"/>
    <w:rsid w:val="00E61159"/>
    <w:rsid w:val="00E625DA"/>
    <w:rsid w:val="00E62F82"/>
    <w:rsid w:val="00E634DC"/>
    <w:rsid w:val="00E6488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A3F"/>
    <w:rsid w:val="00EE2E34"/>
    <w:rsid w:val="00EE2E91"/>
    <w:rsid w:val="00EE43A2"/>
    <w:rsid w:val="00EE46B7"/>
    <w:rsid w:val="00EE5A49"/>
    <w:rsid w:val="00EE664B"/>
    <w:rsid w:val="00EF10BA"/>
    <w:rsid w:val="00EF1340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39ED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577E"/>
    <w:rsid w:val="00FF5C81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09C71C9-F12F-451D-AE96-31E0EE7B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2599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259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2599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259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2599B"/>
    <w:rPr>
      <w:b/>
      <w:bCs/>
    </w:rPr>
  </w:style>
  <w:style w:type="paragraph" w:styleId="Revision">
    <w:name w:val="Revision"/>
    <w:hidden/>
    <w:uiPriority w:val="99"/>
    <w:semiHidden/>
    <w:rsid w:val="00FF57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1912</Characters>
  <Application>Microsoft Office Word</Application>
  <DocSecurity>4</DocSecurity>
  <Lines>55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HB01208 (Committee Report (Substituted))</vt:lpstr>
    </vt:vector>
  </TitlesOfParts>
  <Company>State of Texas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25894</dc:subject>
  <dc:creator>State of Texas</dc:creator>
  <dc:description>HB 1208 by Guillen-(H)Elections (Substitute Document Number: 88R 19169)</dc:description>
  <cp:lastModifiedBy>Stacey Nicchio</cp:lastModifiedBy>
  <cp:revision>2</cp:revision>
  <cp:lastPrinted>2003-11-26T17:21:00Z</cp:lastPrinted>
  <dcterms:created xsi:type="dcterms:W3CDTF">2023-04-27T23:13:00Z</dcterms:created>
  <dcterms:modified xsi:type="dcterms:W3CDTF">2023-04-27T23:13:00Z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23.116.2337</vt:lpwstr>
  </property>
</Properties>
</file>