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3E2" w:rsidRDefault="00E553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0A348A13DC489587F00F1FED345AF6"/>
          </w:placeholder>
        </w:sdtPr>
        <w:sdtContent>
          <w:r w:rsidRPr="005C2A78">
            <w:rPr>
              <w:rFonts w:cs="Times New Roman"/>
              <w:b/>
              <w:szCs w:val="24"/>
              <w:u w:val="single"/>
            </w:rPr>
            <w:t>BILL ANALYSIS</w:t>
          </w:r>
        </w:sdtContent>
      </w:sdt>
    </w:p>
    <w:p w:rsidR="00E553E2" w:rsidRPr="00585C31" w:rsidRDefault="00E553E2" w:rsidP="000F1DF9">
      <w:pPr>
        <w:spacing w:after="0" w:line="240" w:lineRule="auto"/>
        <w:rPr>
          <w:rFonts w:cs="Times New Roman"/>
          <w:szCs w:val="24"/>
        </w:rPr>
      </w:pPr>
    </w:p>
    <w:p w:rsidR="00E553E2" w:rsidRPr="00585C31" w:rsidRDefault="00E553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53E2" w:rsidTr="000F1DF9">
        <w:tc>
          <w:tcPr>
            <w:tcW w:w="2718" w:type="dxa"/>
          </w:tcPr>
          <w:p w:rsidR="00E553E2" w:rsidRPr="005C2A78" w:rsidRDefault="00E553E2" w:rsidP="006D756B">
            <w:pPr>
              <w:rPr>
                <w:rFonts w:cs="Times New Roman"/>
                <w:szCs w:val="24"/>
              </w:rPr>
            </w:pPr>
            <w:sdt>
              <w:sdtPr>
                <w:rPr>
                  <w:rFonts w:cs="Times New Roman"/>
                  <w:szCs w:val="24"/>
                </w:rPr>
                <w:alias w:val="Agency Title"/>
                <w:tag w:val="AgencyTitleContentControl"/>
                <w:id w:val="1920747753"/>
                <w:lock w:val="sdtContentLocked"/>
                <w:placeholder>
                  <w:docPart w:val="09EC758E911D405C89159BE7431DCE45"/>
                </w:placeholder>
              </w:sdtPr>
              <w:sdtEndPr>
                <w:rPr>
                  <w:rFonts w:cstheme="minorBidi"/>
                  <w:szCs w:val="22"/>
                </w:rPr>
              </w:sdtEndPr>
              <w:sdtContent>
                <w:r>
                  <w:rPr>
                    <w:rFonts w:cs="Times New Roman"/>
                    <w:szCs w:val="24"/>
                  </w:rPr>
                  <w:t>Senate Research Center</w:t>
                </w:r>
              </w:sdtContent>
            </w:sdt>
          </w:p>
        </w:tc>
        <w:tc>
          <w:tcPr>
            <w:tcW w:w="6858" w:type="dxa"/>
          </w:tcPr>
          <w:p w:rsidR="00E553E2" w:rsidRPr="00FF6471" w:rsidRDefault="00E553E2" w:rsidP="000F1DF9">
            <w:pPr>
              <w:jc w:val="right"/>
              <w:rPr>
                <w:rFonts w:cs="Times New Roman"/>
                <w:szCs w:val="24"/>
              </w:rPr>
            </w:pPr>
            <w:sdt>
              <w:sdtPr>
                <w:rPr>
                  <w:rFonts w:cs="Times New Roman"/>
                  <w:szCs w:val="24"/>
                </w:rPr>
                <w:alias w:val="Bill Number"/>
                <w:tag w:val="BillNumberOne"/>
                <w:id w:val="-410784069"/>
                <w:lock w:val="sdtContentLocked"/>
                <w:placeholder>
                  <w:docPart w:val="04777AE630D6426B8E8EAD64E5A90B76"/>
                </w:placeholder>
              </w:sdtPr>
              <w:sdtContent>
                <w:r>
                  <w:rPr>
                    <w:rFonts w:cs="Times New Roman"/>
                    <w:szCs w:val="24"/>
                  </w:rPr>
                  <w:t>C.S.H.B. 1243</w:t>
                </w:r>
              </w:sdtContent>
            </w:sdt>
          </w:p>
        </w:tc>
      </w:tr>
      <w:tr w:rsidR="00E553E2" w:rsidTr="000F1DF9">
        <w:sdt>
          <w:sdtPr>
            <w:rPr>
              <w:rFonts w:cs="Times New Roman"/>
              <w:szCs w:val="24"/>
            </w:rPr>
            <w:alias w:val="TLCNumber"/>
            <w:tag w:val="TLCNumber"/>
            <w:id w:val="-542600604"/>
            <w:lock w:val="sdtLocked"/>
            <w:placeholder>
              <w:docPart w:val="DC6B572A8B844B51B2E945F84BC4F361"/>
            </w:placeholder>
          </w:sdtPr>
          <w:sdtContent>
            <w:tc>
              <w:tcPr>
                <w:tcW w:w="2718" w:type="dxa"/>
              </w:tcPr>
              <w:p w:rsidR="00E553E2" w:rsidRPr="000F1DF9" w:rsidRDefault="00E553E2" w:rsidP="00C65088">
                <w:pPr>
                  <w:rPr>
                    <w:rFonts w:cs="Times New Roman"/>
                    <w:szCs w:val="24"/>
                  </w:rPr>
                </w:pPr>
                <w:r w:rsidRPr="00E0759E">
                  <w:rPr>
                    <w:rFonts w:cs="Times New Roman"/>
                    <w:szCs w:val="24"/>
                  </w:rPr>
                  <w:t>88R27763 MPF-F</w:t>
                </w:r>
              </w:p>
            </w:tc>
          </w:sdtContent>
        </w:sdt>
        <w:tc>
          <w:tcPr>
            <w:tcW w:w="6858" w:type="dxa"/>
          </w:tcPr>
          <w:p w:rsidR="00E553E2" w:rsidRPr="005C2A78" w:rsidRDefault="00E553E2" w:rsidP="00073EDD">
            <w:pPr>
              <w:jc w:val="right"/>
              <w:rPr>
                <w:rFonts w:cs="Times New Roman"/>
                <w:szCs w:val="24"/>
              </w:rPr>
            </w:pPr>
            <w:sdt>
              <w:sdtPr>
                <w:rPr>
                  <w:rFonts w:cs="Times New Roman"/>
                  <w:szCs w:val="24"/>
                </w:rPr>
                <w:alias w:val="Author Label"/>
                <w:tag w:val="By"/>
                <w:id w:val="72399597"/>
                <w:lock w:val="sdtLocked"/>
                <w:placeholder>
                  <w:docPart w:val="D56E31DC826D4424BBB2233009E225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04E695988D4C7DB09154868A0CCAB5"/>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DC3E280055474A5082CCC2D2F58A0DF2"/>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BDAE0B24D67C4F9FBFBEEB5853074BC8"/>
                </w:placeholder>
                <w:showingPlcHdr/>
              </w:sdtPr>
              <w:sdtContent/>
            </w:sdt>
          </w:p>
        </w:tc>
      </w:tr>
      <w:tr w:rsidR="00E553E2" w:rsidTr="000F1DF9">
        <w:tc>
          <w:tcPr>
            <w:tcW w:w="2718" w:type="dxa"/>
          </w:tcPr>
          <w:p w:rsidR="00E553E2" w:rsidRPr="00BC7495" w:rsidRDefault="00E553E2" w:rsidP="000F1DF9">
            <w:pPr>
              <w:rPr>
                <w:rFonts w:cs="Times New Roman"/>
                <w:szCs w:val="24"/>
              </w:rPr>
            </w:pPr>
          </w:p>
        </w:tc>
        <w:sdt>
          <w:sdtPr>
            <w:rPr>
              <w:rFonts w:cs="Times New Roman"/>
              <w:szCs w:val="24"/>
            </w:rPr>
            <w:alias w:val="Committee"/>
            <w:tag w:val="Committee"/>
            <w:id w:val="1914272295"/>
            <w:lock w:val="sdtContentLocked"/>
            <w:placeholder>
              <w:docPart w:val="22E74E9751974FA2A11F8BDED52770F5"/>
            </w:placeholder>
          </w:sdtPr>
          <w:sdtContent>
            <w:tc>
              <w:tcPr>
                <w:tcW w:w="6858" w:type="dxa"/>
              </w:tcPr>
              <w:p w:rsidR="00E553E2" w:rsidRPr="00FF6471" w:rsidRDefault="00E553E2" w:rsidP="000F1DF9">
                <w:pPr>
                  <w:jc w:val="right"/>
                  <w:rPr>
                    <w:rFonts w:cs="Times New Roman"/>
                    <w:szCs w:val="24"/>
                  </w:rPr>
                </w:pPr>
                <w:r>
                  <w:rPr>
                    <w:rFonts w:cs="Times New Roman"/>
                    <w:szCs w:val="24"/>
                  </w:rPr>
                  <w:t>State Affairs</w:t>
                </w:r>
              </w:p>
            </w:tc>
          </w:sdtContent>
        </w:sdt>
      </w:tr>
      <w:tr w:rsidR="00E553E2" w:rsidTr="000F1DF9">
        <w:tc>
          <w:tcPr>
            <w:tcW w:w="2718" w:type="dxa"/>
          </w:tcPr>
          <w:p w:rsidR="00E553E2" w:rsidRPr="00BC7495" w:rsidRDefault="00E553E2" w:rsidP="000F1DF9">
            <w:pPr>
              <w:rPr>
                <w:rFonts w:cs="Times New Roman"/>
                <w:szCs w:val="24"/>
              </w:rPr>
            </w:pPr>
          </w:p>
        </w:tc>
        <w:sdt>
          <w:sdtPr>
            <w:rPr>
              <w:rFonts w:cs="Times New Roman"/>
              <w:szCs w:val="24"/>
            </w:rPr>
            <w:alias w:val="Date"/>
            <w:tag w:val="DateContentControl"/>
            <w:id w:val="1178081906"/>
            <w:lock w:val="sdtLocked"/>
            <w:placeholder>
              <w:docPart w:val="EE898428C41B4A0CB0121A37C1801555"/>
            </w:placeholder>
            <w:date w:fullDate="2023-05-21T00:00:00Z">
              <w:dateFormat w:val="M/d/yyyy"/>
              <w:lid w:val="en-US"/>
              <w:storeMappedDataAs w:val="dateTime"/>
              <w:calendar w:val="gregorian"/>
            </w:date>
          </w:sdtPr>
          <w:sdtContent>
            <w:tc>
              <w:tcPr>
                <w:tcW w:w="6858" w:type="dxa"/>
              </w:tcPr>
              <w:p w:rsidR="00E553E2" w:rsidRPr="00FF6471" w:rsidRDefault="00E553E2" w:rsidP="000F1DF9">
                <w:pPr>
                  <w:jc w:val="right"/>
                  <w:rPr>
                    <w:rFonts w:cs="Times New Roman"/>
                    <w:szCs w:val="24"/>
                  </w:rPr>
                </w:pPr>
                <w:r>
                  <w:rPr>
                    <w:rFonts w:cs="Times New Roman"/>
                    <w:szCs w:val="24"/>
                  </w:rPr>
                  <w:t>5/21/2023</w:t>
                </w:r>
              </w:p>
            </w:tc>
          </w:sdtContent>
        </w:sdt>
      </w:tr>
      <w:tr w:rsidR="00E553E2" w:rsidTr="000F1DF9">
        <w:tc>
          <w:tcPr>
            <w:tcW w:w="2718" w:type="dxa"/>
          </w:tcPr>
          <w:p w:rsidR="00E553E2" w:rsidRPr="00BC7495" w:rsidRDefault="00E553E2" w:rsidP="000F1DF9">
            <w:pPr>
              <w:rPr>
                <w:rFonts w:cs="Times New Roman"/>
                <w:szCs w:val="24"/>
              </w:rPr>
            </w:pPr>
          </w:p>
        </w:tc>
        <w:sdt>
          <w:sdtPr>
            <w:rPr>
              <w:rFonts w:cs="Times New Roman"/>
              <w:szCs w:val="24"/>
            </w:rPr>
            <w:alias w:val="BA Version"/>
            <w:tag w:val="BAVersion"/>
            <w:id w:val="-1685590809"/>
            <w:lock w:val="sdtContentLocked"/>
            <w:placeholder>
              <w:docPart w:val="6FE6E37698BE453E9633AF5C384E4688"/>
            </w:placeholder>
          </w:sdtPr>
          <w:sdtContent>
            <w:tc>
              <w:tcPr>
                <w:tcW w:w="6858" w:type="dxa"/>
              </w:tcPr>
              <w:p w:rsidR="00E553E2" w:rsidRPr="00FF6471" w:rsidRDefault="00E553E2" w:rsidP="000F1DF9">
                <w:pPr>
                  <w:jc w:val="right"/>
                  <w:rPr>
                    <w:rFonts w:cs="Times New Roman"/>
                    <w:szCs w:val="24"/>
                  </w:rPr>
                </w:pPr>
                <w:r>
                  <w:rPr>
                    <w:rFonts w:cs="Times New Roman"/>
                    <w:szCs w:val="24"/>
                  </w:rPr>
                  <w:t>Committee Report (Substituted)</w:t>
                </w:r>
              </w:p>
            </w:tc>
          </w:sdtContent>
        </w:sdt>
      </w:tr>
    </w:tbl>
    <w:p w:rsidR="00E553E2" w:rsidRPr="00FF6471" w:rsidRDefault="00E553E2" w:rsidP="000F1DF9">
      <w:pPr>
        <w:spacing w:after="0" w:line="240" w:lineRule="auto"/>
        <w:rPr>
          <w:rFonts w:cs="Times New Roman"/>
          <w:szCs w:val="24"/>
        </w:rPr>
      </w:pPr>
    </w:p>
    <w:p w:rsidR="00E553E2" w:rsidRPr="00FF6471" w:rsidRDefault="00E553E2" w:rsidP="000F1DF9">
      <w:pPr>
        <w:spacing w:after="0" w:line="240" w:lineRule="auto"/>
        <w:rPr>
          <w:rFonts w:cs="Times New Roman"/>
          <w:szCs w:val="24"/>
        </w:rPr>
      </w:pPr>
    </w:p>
    <w:p w:rsidR="00E553E2" w:rsidRPr="00FF6471" w:rsidRDefault="00E553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54FC936EA54FD6824D7840CF343E96"/>
        </w:placeholder>
      </w:sdtPr>
      <w:sdtContent>
        <w:p w:rsidR="00E553E2" w:rsidRDefault="00E553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6A4E36D62B48A6A79D89FF87C781AA"/>
        </w:placeholder>
      </w:sdtPr>
      <w:sdtContent>
        <w:p w:rsidR="00E553E2" w:rsidRDefault="00E553E2" w:rsidP="00E0759E">
          <w:pPr>
            <w:pStyle w:val="NormalWeb"/>
            <w:spacing w:before="0" w:beforeAutospacing="0" w:after="0" w:afterAutospacing="0"/>
            <w:jc w:val="both"/>
            <w:divId w:val="1728139357"/>
            <w:rPr>
              <w:rFonts w:eastAsia="Times New Roman"/>
              <w:bCs/>
            </w:rPr>
          </w:pPr>
        </w:p>
        <w:p w:rsidR="00E553E2" w:rsidRPr="00E0759E" w:rsidRDefault="00E553E2" w:rsidP="00E0759E">
          <w:pPr>
            <w:pStyle w:val="NormalWeb"/>
            <w:spacing w:before="0" w:beforeAutospacing="0" w:after="0" w:afterAutospacing="0"/>
            <w:jc w:val="both"/>
            <w:divId w:val="1728139357"/>
          </w:pPr>
          <w:r w:rsidRPr="00E0759E">
            <w:t>Faith in the electoral process has decreased in recent years. While every level of Texas government has been active in further securing our elections, according to a recent poll conducted by the Pew Research Center, 29 percent of all Americans have little to no confidence in our elections, up from 19 percent in 2018. In light of this, the punishment for illegal voting should send a message that the crime of illegal voting is a serious offense. H.B. 1243 seeks to address this issue by increasing the penalty for illegal voting.</w:t>
          </w:r>
        </w:p>
        <w:p w:rsidR="00E553E2" w:rsidRPr="00E0759E" w:rsidRDefault="00E553E2" w:rsidP="00E0759E">
          <w:pPr>
            <w:pStyle w:val="NormalWeb"/>
            <w:spacing w:before="0" w:beforeAutospacing="0" w:after="0" w:afterAutospacing="0"/>
            <w:jc w:val="both"/>
            <w:divId w:val="1728139357"/>
          </w:pPr>
          <w:r w:rsidRPr="00E0759E">
            <w:t> </w:t>
          </w:r>
        </w:p>
        <w:p w:rsidR="00E553E2" w:rsidRPr="00E0759E" w:rsidRDefault="00E553E2" w:rsidP="00E0759E">
          <w:pPr>
            <w:pStyle w:val="NormalWeb"/>
            <w:spacing w:before="0" w:beforeAutospacing="0" w:after="0" w:afterAutospacing="0"/>
            <w:jc w:val="both"/>
            <w:divId w:val="1728139357"/>
          </w:pPr>
          <w:r w:rsidRPr="00E0759E">
            <w:t>(Original Author's/Sponsor's Statement of Intent)</w:t>
          </w:r>
        </w:p>
        <w:p w:rsidR="00E553E2" w:rsidRPr="00D70925" w:rsidRDefault="00E553E2" w:rsidP="00E0759E">
          <w:pPr>
            <w:spacing w:after="0" w:line="240" w:lineRule="auto"/>
            <w:jc w:val="both"/>
            <w:rPr>
              <w:rFonts w:eastAsia="Times New Roman" w:cs="Times New Roman"/>
              <w:bCs/>
              <w:szCs w:val="24"/>
            </w:rPr>
          </w:pPr>
        </w:p>
      </w:sdtContent>
    </w:sdt>
    <w:p w:rsidR="00E553E2" w:rsidRPr="00E0759E" w:rsidRDefault="00E553E2" w:rsidP="00E0759E">
      <w:pPr>
        <w:spacing w:after="0" w:line="240" w:lineRule="auto"/>
        <w:jc w:val="both"/>
        <w:rPr>
          <w:rFonts w:cs="Times New Roman"/>
          <w:szCs w:val="24"/>
        </w:rPr>
      </w:pPr>
      <w:bookmarkStart w:id="0" w:name="EnrolledProposed"/>
      <w:bookmarkEnd w:id="0"/>
      <w:r>
        <w:rPr>
          <w:rFonts w:cs="Times New Roman"/>
          <w:szCs w:val="24"/>
        </w:rPr>
        <w:t xml:space="preserve">C.S.H.B. 1243 </w:t>
      </w:r>
      <w:bookmarkStart w:id="1" w:name="AmendsCurrentLaw"/>
      <w:bookmarkEnd w:id="1"/>
      <w:r>
        <w:rPr>
          <w:rFonts w:cs="Times New Roman"/>
          <w:szCs w:val="24"/>
        </w:rPr>
        <w:t xml:space="preserve">amends current law </w:t>
      </w:r>
      <w:r w:rsidRPr="00E0759E">
        <w:rPr>
          <w:rFonts w:cs="Times New Roman"/>
          <w:szCs w:val="24"/>
        </w:rPr>
        <w:t>relating to conduct constituting the criminal offense of illegal</w:t>
      </w:r>
    </w:p>
    <w:p w:rsidR="00E553E2" w:rsidRDefault="00E553E2" w:rsidP="00E0759E">
      <w:pPr>
        <w:spacing w:after="0" w:line="240" w:lineRule="auto"/>
        <w:jc w:val="both"/>
        <w:rPr>
          <w:rFonts w:eastAsia="Times New Roman" w:cs="Times New Roman"/>
          <w:b/>
          <w:szCs w:val="24"/>
          <w:u w:val="single"/>
        </w:rPr>
      </w:pPr>
      <w:r w:rsidRPr="00E0759E">
        <w:rPr>
          <w:rFonts w:cs="Times New Roman"/>
          <w:szCs w:val="24"/>
        </w:rPr>
        <w:t>voting</w:t>
      </w:r>
      <w:r>
        <w:rPr>
          <w:rFonts w:cs="Times New Roman"/>
          <w:szCs w:val="24"/>
        </w:rPr>
        <w:t xml:space="preserve"> and</w:t>
      </w:r>
      <w:r w:rsidRPr="00E0759E">
        <w:rPr>
          <w:rFonts w:cs="Times New Roman"/>
          <w:szCs w:val="24"/>
        </w:rPr>
        <w:t xml:space="preserve"> increas</w:t>
      </w:r>
      <w:r>
        <w:rPr>
          <w:rFonts w:cs="Times New Roman"/>
          <w:szCs w:val="24"/>
        </w:rPr>
        <w:t>es</w:t>
      </w:r>
      <w:r w:rsidRPr="00E0759E">
        <w:rPr>
          <w:rFonts w:cs="Times New Roman"/>
          <w:szCs w:val="24"/>
        </w:rPr>
        <w:t xml:space="preserve"> a criminal penalty</w:t>
      </w:r>
      <w:r>
        <w:rPr>
          <w:rFonts w:cs="Times New Roman"/>
          <w:szCs w:val="24"/>
        </w:rPr>
        <w:t>.</w:t>
      </w:r>
    </w:p>
    <w:p w:rsidR="00E553E2" w:rsidRPr="00E0759E" w:rsidRDefault="00E553E2" w:rsidP="000F1DF9">
      <w:pPr>
        <w:spacing w:after="0" w:line="240" w:lineRule="auto"/>
        <w:jc w:val="both"/>
        <w:rPr>
          <w:rFonts w:eastAsia="Times New Roman" w:cs="Times New Roman"/>
          <w:szCs w:val="24"/>
        </w:rPr>
      </w:pPr>
    </w:p>
    <w:p w:rsidR="00E553E2" w:rsidRPr="005C2A78" w:rsidRDefault="00E553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86DB173D2746C7B9767EE87846A943"/>
          </w:placeholder>
        </w:sdtPr>
        <w:sdtContent>
          <w:r>
            <w:rPr>
              <w:rFonts w:eastAsia="Times New Roman" w:cs="Times New Roman"/>
              <w:b/>
              <w:szCs w:val="24"/>
              <w:u w:val="single"/>
            </w:rPr>
            <w:t>RULEMAKING AUTHORITY</w:t>
          </w:r>
        </w:sdtContent>
      </w:sdt>
    </w:p>
    <w:p w:rsidR="00E553E2" w:rsidRPr="006529C4" w:rsidRDefault="00E553E2" w:rsidP="00774EC7">
      <w:pPr>
        <w:spacing w:after="0" w:line="240" w:lineRule="auto"/>
        <w:jc w:val="both"/>
        <w:rPr>
          <w:rFonts w:cs="Times New Roman"/>
          <w:szCs w:val="24"/>
        </w:rPr>
      </w:pPr>
    </w:p>
    <w:p w:rsidR="00E553E2" w:rsidRPr="006529C4" w:rsidRDefault="00E553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53E2" w:rsidRPr="006529C4" w:rsidRDefault="00E553E2" w:rsidP="00774EC7">
      <w:pPr>
        <w:spacing w:after="0" w:line="240" w:lineRule="auto"/>
        <w:jc w:val="both"/>
        <w:rPr>
          <w:rFonts w:cs="Times New Roman"/>
          <w:szCs w:val="24"/>
        </w:rPr>
      </w:pPr>
    </w:p>
    <w:p w:rsidR="00E553E2" w:rsidRPr="005C2A78" w:rsidRDefault="00E553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411717AE646A0AAC001412AFD227E"/>
          </w:placeholder>
        </w:sdtPr>
        <w:sdtContent>
          <w:r>
            <w:rPr>
              <w:rFonts w:eastAsia="Times New Roman" w:cs="Times New Roman"/>
              <w:b/>
              <w:szCs w:val="24"/>
              <w:u w:val="single"/>
            </w:rPr>
            <w:t>SECTION BY SECTION ANALYSIS</w:t>
          </w:r>
        </w:sdtContent>
      </w:sdt>
    </w:p>
    <w:p w:rsidR="00E553E2" w:rsidRPr="005C2A78" w:rsidRDefault="00E553E2" w:rsidP="000F1DF9">
      <w:pPr>
        <w:spacing w:after="0" w:line="240" w:lineRule="auto"/>
        <w:jc w:val="both"/>
        <w:rPr>
          <w:rFonts w:eastAsia="Times New Roman" w:cs="Times New Roman"/>
          <w:szCs w:val="24"/>
        </w:rPr>
      </w:pPr>
    </w:p>
    <w:p w:rsidR="00E553E2" w:rsidRPr="00E0759E" w:rsidRDefault="00E553E2" w:rsidP="00E0759E">
      <w:pPr>
        <w:spacing w:after="0" w:line="240" w:lineRule="auto"/>
        <w:jc w:val="both"/>
        <w:rPr>
          <w:rFonts w:eastAsia="Times New Roman" w:cs="Times New Roman"/>
          <w:szCs w:val="24"/>
        </w:rPr>
      </w:pPr>
      <w:r w:rsidRPr="00E0759E">
        <w:rPr>
          <w:rFonts w:eastAsia="Times New Roman" w:cs="Times New Roman"/>
          <w:szCs w:val="24"/>
        </w:rPr>
        <w:t>SECTION 1. Amends Sections 64.012(a) and (b), Election Code, as follows:</w:t>
      </w:r>
    </w:p>
    <w:p w:rsidR="00E553E2" w:rsidRPr="00E0759E" w:rsidRDefault="00E553E2" w:rsidP="00E0759E">
      <w:pPr>
        <w:spacing w:after="0" w:line="240" w:lineRule="auto"/>
        <w:jc w:val="both"/>
        <w:rPr>
          <w:rFonts w:eastAsia="Times New Roman" w:cs="Times New Roman"/>
          <w:szCs w:val="24"/>
        </w:rPr>
      </w:pPr>
    </w:p>
    <w:p w:rsidR="00E553E2" w:rsidRPr="00E0759E" w:rsidRDefault="00E553E2" w:rsidP="00E0759E">
      <w:pPr>
        <w:spacing w:after="0" w:line="240" w:lineRule="auto"/>
        <w:ind w:left="720"/>
        <w:jc w:val="both"/>
        <w:rPr>
          <w:rFonts w:eastAsia="Times New Roman" w:cs="Times New Roman"/>
          <w:szCs w:val="24"/>
        </w:rPr>
      </w:pPr>
      <w:r w:rsidRPr="00E0759E">
        <w:rPr>
          <w:rFonts w:eastAsia="Times New Roman" w:cs="Times New Roman"/>
          <w:szCs w:val="24"/>
        </w:rPr>
        <w:t>(a) Provides that a person commits an offense if the person knowingly or intentionally:</w:t>
      </w:r>
    </w:p>
    <w:p w:rsidR="00E553E2" w:rsidRPr="00E0759E" w:rsidRDefault="00E553E2" w:rsidP="00E0759E">
      <w:pPr>
        <w:spacing w:after="0" w:line="240" w:lineRule="auto"/>
        <w:ind w:left="720"/>
        <w:jc w:val="both"/>
        <w:rPr>
          <w:rFonts w:eastAsia="Times New Roman" w:cs="Times New Roman"/>
          <w:szCs w:val="24"/>
        </w:rPr>
      </w:pPr>
    </w:p>
    <w:p w:rsidR="00E553E2" w:rsidRPr="00E0759E" w:rsidRDefault="00E553E2" w:rsidP="00E0759E">
      <w:pPr>
        <w:spacing w:after="0" w:line="240" w:lineRule="auto"/>
        <w:ind w:left="1440"/>
        <w:jc w:val="both"/>
        <w:rPr>
          <w:rFonts w:eastAsia="Times New Roman" w:cs="Times New Roman"/>
          <w:szCs w:val="24"/>
        </w:rPr>
      </w:pPr>
      <w:r w:rsidRPr="00E0759E">
        <w:rPr>
          <w:rFonts w:eastAsia="Times New Roman" w:cs="Times New Roman"/>
          <w:szCs w:val="24"/>
        </w:rPr>
        <w:t>(1) votes or attempts to vote in an election in which the person knows of a particular circumstance that makes the person not eligible to vote; or</w:t>
      </w:r>
    </w:p>
    <w:p w:rsidR="00E553E2" w:rsidRPr="00E0759E" w:rsidRDefault="00E553E2" w:rsidP="00E0759E">
      <w:pPr>
        <w:spacing w:after="0" w:line="240" w:lineRule="auto"/>
        <w:ind w:left="1440"/>
        <w:jc w:val="both"/>
        <w:rPr>
          <w:rFonts w:eastAsia="Times New Roman" w:cs="Times New Roman"/>
          <w:szCs w:val="24"/>
        </w:rPr>
      </w:pPr>
    </w:p>
    <w:p w:rsidR="00E553E2" w:rsidRPr="00E0759E" w:rsidRDefault="00E553E2" w:rsidP="00E0759E">
      <w:pPr>
        <w:spacing w:after="0" w:line="240" w:lineRule="auto"/>
        <w:ind w:left="1440"/>
        <w:jc w:val="both"/>
        <w:rPr>
          <w:rFonts w:eastAsia="Times New Roman" w:cs="Times New Roman"/>
          <w:szCs w:val="24"/>
        </w:rPr>
      </w:pPr>
      <w:r w:rsidRPr="00E0759E">
        <w:rPr>
          <w:rFonts w:eastAsia="Times New Roman" w:cs="Times New Roman"/>
          <w:szCs w:val="24"/>
        </w:rPr>
        <w:t xml:space="preserve">(2)-(5) makes no changes to these subdivisions. </w:t>
      </w:r>
    </w:p>
    <w:p w:rsidR="00E553E2" w:rsidRPr="00E0759E" w:rsidRDefault="00E553E2" w:rsidP="00E0759E">
      <w:pPr>
        <w:spacing w:after="0" w:line="240" w:lineRule="auto"/>
        <w:ind w:left="720"/>
        <w:jc w:val="both"/>
        <w:rPr>
          <w:rFonts w:eastAsia="Times New Roman" w:cs="Times New Roman"/>
          <w:szCs w:val="24"/>
        </w:rPr>
      </w:pPr>
    </w:p>
    <w:p w:rsidR="00E553E2" w:rsidRPr="00E0759E" w:rsidRDefault="00E553E2" w:rsidP="00E0759E">
      <w:pPr>
        <w:spacing w:after="0" w:line="240" w:lineRule="auto"/>
        <w:ind w:left="720"/>
        <w:jc w:val="both"/>
        <w:rPr>
          <w:rFonts w:eastAsia="Times New Roman" w:cs="Times New Roman"/>
          <w:szCs w:val="24"/>
        </w:rPr>
      </w:pPr>
      <w:r w:rsidRPr="00E0759E">
        <w:rPr>
          <w:rFonts w:eastAsia="Times New Roman" w:cs="Times New Roman"/>
          <w:szCs w:val="24"/>
        </w:rPr>
        <w:t xml:space="preserve">(b) Provides that an offense under Section 64.012 (Illegal Voting) is a felony of the second degree unless the person is convicted of an attempt. Provides that the offense is a state jail felony in that case. Deletes existing text providing that an offense under this section is a Class A misdemeanor. </w:t>
      </w:r>
    </w:p>
    <w:p w:rsidR="00E553E2" w:rsidRPr="00E0759E" w:rsidRDefault="00E553E2" w:rsidP="00E0759E">
      <w:pPr>
        <w:spacing w:after="0" w:line="240" w:lineRule="auto"/>
        <w:rPr>
          <w:rFonts w:eastAsia="Times New Roman" w:cs="Times New Roman"/>
          <w:szCs w:val="24"/>
        </w:rPr>
      </w:pPr>
    </w:p>
    <w:p w:rsidR="00E553E2" w:rsidRPr="00E0759E" w:rsidRDefault="00E553E2" w:rsidP="00E0759E">
      <w:pPr>
        <w:spacing w:after="0" w:line="240" w:lineRule="auto"/>
        <w:rPr>
          <w:rFonts w:eastAsia="Times New Roman" w:cs="Times New Roman"/>
          <w:szCs w:val="24"/>
        </w:rPr>
      </w:pPr>
      <w:r w:rsidRPr="00E0759E">
        <w:rPr>
          <w:rFonts w:eastAsia="Times New Roman" w:cs="Times New Roman"/>
          <w:szCs w:val="24"/>
        </w:rPr>
        <w:t xml:space="preserve">SECTION 2. Makes application of this Act prospective. </w:t>
      </w:r>
    </w:p>
    <w:p w:rsidR="00E553E2" w:rsidRPr="00E0759E" w:rsidRDefault="00E553E2" w:rsidP="00E0759E">
      <w:pPr>
        <w:spacing w:after="0" w:line="240" w:lineRule="auto"/>
        <w:rPr>
          <w:rFonts w:eastAsia="Times New Roman" w:cs="Times New Roman"/>
          <w:szCs w:val="24"/>
        </w:rPr>
      </w:pPr>
    </w:p>
    <w:p w:rsidR="00E553E2" w:rsidRPr="00E0759E" w:rsidRDefault="00E553E2" w:rsidP="00E0759E">
      <w:pPr>
        <w:spacing w:after="0" w:line="240" w:lineRule="auto"/>
        <w:rPr>
          <w:rFonts w:eastAsia="Times New Roman" w:cs="Times New Roman"/>
          <w:szCs w:val="24"/>
        </w:rPr>
      </w:pPr>
      <w:r w:rsidRPr="00E0759E">
        <w:rPr>
          <w:rFonts w:eastAsia="Times New Roman" w:cs="Times New Roman"/>
          <w:szCs w:val="24"/>
        </w:rPr>
        <w:t>SECTION 3. Effective date: upon passage or September 1, 2023.</w:t>
      </w:r>
    </w:p>
    <w:p w:rsidR="00E553E2" w:rsidRDefault="00E553E2" w:rsidP="00E0759E">
      <w:pPr>
        <w:rPr>
          <w:rFonts w:eastAsia="Times New Roman" w:cs="Times New Roman"/>
          <w:szCs w:val="24"/>
        </w:rPr>
      </w:pPr>
    </w:p>
    <w:p w:rsidR="00E553E2" w:rsidRPr="00E0759E" w:rsidRDefault="00E553E2" w:rsidP="00E0759E">
      <w:pPr>
        <w:rPr>
          <w:rFonts w:eastAsia="Times New Roman" w:cs="Times New Roman"/>
          <w:szCs w:val="24"/>
        </w:rPr>
      </w:pPr>
    </w:p>
    <w:sectPr w:rsidR="00E553E2" w:rsidRPr="00E0759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786" w:rsidRDefault="00967786" w:rsidP="000F1DF9">
      <w:pPr>
        <w:spacing w:after="0" w:line="240" w:lineRule="auto"/>
      </w:pPr>
      <w:r>
        <w:separator/>
      </w:r>
    </w:p>
  </w:endnote>
  <w:endnote w:type="continuationSeparator" w:id="0">
    <w:p w:rsidR="00967786" w:rsidRDefault="009677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77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53E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553E2">
                <w:rPr>
                  <w:sz w:val="20"/>
                  <w:szCs w:val="20"/>
                </w:rPr>
                <w:t>C.S.H.B. 1243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553E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77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786" w:rsidRDefault="00967786" w:rsidP="000F1DF9">
      <w:pPr>
        <w:spacing w:after="0" w:line="240" w:lineRule="auto"/>
      </w:pPr>
      <w:r>
        <w:separator/>
      </w:r>
    </w:p>
  </w:footnote>
  <w:footnote w:type="continuationSeparator" w:id="0">
    <w:p w:rsidR="00967786" w:rsidRDefault="009677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7786"/>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3E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EE4E0"/>
  <w15:docId w15:val="{91540FFF-547A-4011-AF51-1AD3CD77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53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0A348A13DC489587F00F1FED345AF6"/>
        <w:category>
          <w:name w:val="General"/>
          <w:gallery w:val="placeholder"/>
        </w:category>
        <w:types>
          <w:type w:val="bbPlcHdr"/>
        </w:types>
        <w:behaviors>
          <w:behavior w:val="content"/>
        </w:behaviors>
        <w:guid w:val="{94473696-8406-456D-B42C-C5D99B1A6CCD}"/>
      </w:docPartPr>
      <w:docPartBody>
        <w:p w:rsidR="00000000" w:rsidRDefault="00031178"/>
      </w:docPartBody>
    </w:docPart>
    <w:docPart>
      <w:docPartPr>
        <w:name w:val="09EC758E911D405C89159BE7431DCE45"/>
        <w:category>
          <w:name w:val="General"/>
          <w:gallery w:val="placeholder"/>
        </w:category>
        <w:types>
          <w:type w:val="bbPlcHdr"/>
        </w:types>
        <w:behaviors>
          <w:behavior w:val="content"/>
        </w:behaviors>
        <w:guid w:val="{751A25A7-A4C0-4AAF-9769-9205E98AF374}"/>
      </w:docPartPr>
      <w:docPartBody>
        <w:p w:rsidR="00000000" w:rsidRDefault="00031178"/>
      </w:docPartBody>
    </w:docPart>
    <w:docPart>
      <w:docPartPr>
        <w:name w:val="04777AE630D6426B8E8EAD64E5A90B76"/>
        <w:category>
          <w:name w:val="General"/>
          <w:gallery w:val="placeholder"/>
        </w:category>
        <w:types>
          <w:type w:val="bbPlcHdr"/>
        </w:types>
        <w:behaviors>
          <w:behavior w:val="content"/>
        </w:behaviors>
        <w:guid w:val="{D54EA0AF-3B84-4995-A19B-5C433FCB5263}"/>
      </w:docPartPr>
      <w:docPartBody>
        <w:p w:rsidR="00000000" w:rsidRDefault="00031178"/>
      </w:docPartBody>
    </w:docPart>
    <w:docPart>
      <w:docPartPr>
        <w:name w:val="DC6B572A8B844B51B2E945F84BC4F361"/>
        <w:category>
          <w:name w:val="General"/>
          <w:gallery w:val="placeholder"/>
        </w:category>
        <w:types>
          <w:type w:val="bbPlcHdr"/>
        </w:types>
        <w:behaviors>
          <w:behavior w:val="content"/>
        </w:behaviors>
        <w:guid w:val="{59285000-3C15-438F-92B2-0714081887F0}"/>
      </w:docPartPr>
      <w:docPartBody>
        <w:p w:rsidR="00000000" w:rsidRDefault="00031178"/>
      </w:docPartBody>
    </w:docPart>
    <w:docPart>
      <w:docPartPr>
        <w:name w:val="D56E31DC826D4424BBB2233009E225D5"/>
        <w:category>
          <w:name w:val="General"/>
          <w:gallery w:val="placeholder"/>
        </w:category>
        <w:types>
          <w:type w:val="bbPlcHdr"/>
        </w:types>
        <w:behaviors>
          <w:behavior w:val="content"/>
        </w:behaviors>
        <w:guid w:val="{5EB044EE-0EAF-4E3A-96B5-E4074A0806C0}"/>
      </w:docPartPr>
      <w:docPartBody>
        <w:p w:rsidR="00000000" w:rsidRDefault="00031178"/>
      </w:docPartBody>
    </w:docPart>
    <w:docPart>
      <w:docPartPr>
        <w:name w:val="0604E695988D4C7DB09154868A0CCAB5"/>
        <w:category>
          <w:name w:val="General"/>
          <w:gallery w:val="placeholder"/>
        </w:category>
        <w:types>
          <w:type w:val="bbPlcHdr"/>
        </w:types>
        <w:behaviors>
          <w:behavior w:val="content"/>
        </w:behaviors>
        <w:guid w:val="{7EFB8BC8-055C-4CBE-A404-A2124ACC0BD7}"/>
      </w:docPartPr>
      <w:docPartBody>
        <w:p w:rsidR="00000000" w:rsidRDefault="00031178"/>
      </w:docPartBody>
    </w:docPart>
    <w:docPart>
      <w:docPartPr>
        <w:name w:val="DC3E280055474A5082CCC2D2F58A0DF2"/>
        <w:category>
          <w:name w:val="General"/>
          <w:gallery w:val="placeholder"/>
        </w:category>
        <w:types>
          <w:type w:val="bbPlcHdr"/>
        </w:types>
        <w:behaviors>
          <w:behavior w:val="content"/>
        </w:behaviors>
        <w:guid w:val="{E75CED56-5F7A-468C-ABE2-A90CB18DEBE2}"/>
      </w:docPartPr>
      <w:docPartBody>
        <w:p w:rsidR="00000000" w:rsidRDefault="00031178"/>
      </w:docPartBody>
    </w:docPart>
    <w:docPart>
      <w:docPartPr>
        <w:name w:val="BDAE0B24D67C4F9FBFBEEB5853074BC8"/>
        <w:category>
          <w:name w:val="General"/>
          <w:gallery w:val="placeholder"/>
        </w:category>
        <w:types>
          <w:type w:val="bbPlcHdr"/>
        </w:types>
        <w:behaviors>
          <w:behavior w:val="content"/>
        </w:behaviors>
        <w:guid w:val="{18CE9931-1C36-47C6-AB57-19D022BCED2C}"/>
      </w:docPartPr>
      <w:docPartBody>
        <w:p w:rsidR="00000000" w:rsidRDefault="00031178"/>
      </w:docPartBody>
    </w:docPart>
    <w:docPart>
      <w:docPartPr>
        <w:name w:val="22E74E9751974FA2A11F8BDED52770F5"/>
        <w:category>
          <w:name w:val="General"/>
          <w:gallery w:val="placeholder"/>
        </w:category>
        <w:types>
          <w:type w:val="bbPlcHdr"/>
        </w:types>
        <w:behaviors>
          <w:behavior w:val="content"/>
        </w:behaviors>
        <w:guid w:val="{D191EF07-A091-4670-9EBD-D50D7A039ECF}"/>
      </w:docPartPr>
      <w:docPartBody>
        <w:p w:rsidR="00000000" w:rsidRDefault="00031178"/>
      </w:docPartBody>
    </w:docPart>
    <w:docPart>
      <w:docPartPr>
        <w:name w:val="EE898428C41B4A0CB0121A37C1801555"/>
        <w:category>
          <w:name w:val="General"/>
          <w:gallery w:val="placeholder"/>
        </w:category>
        <w:types>
          <w:type w:val="bbPlcHdr"/>
        </w:types>
        <w:behaviors>
          <w:behavior w:val="content"/>
        </w:behaviors>
        <w:guid w:val="{8D0225DE-1738-4F4B-88A1-7D6C57641E59}"/>
      </w:docPartPr>
      <w:docPartBody>
        <w:p w:rsidR="00000000" w:rsidRDefault="00C76614" w:rsidP="00C76614">
          <w:pPr>
            <w:pStyle w:val="EE898428C41B4A0CB0121A37C1801555"/>
          </w:pPr>
          <w:r w:rsidRPr="00A30DD1">
            <w:rPr>
              <w:rStyle w:val="PlaceholderText"/>
            </w:rPr>
            <w:t>Click here to enter a date.</w:t>
          </w:r>
        </w:p>
      </w:docPartBody>
    </w:docPart>
    <w:docPart>
      <w:docPartPr>
        <w:name w:val="6FE6E37698BE453E9633AF5C384E4688"/>
        <w:category>
          <w:name w:val="General"/>
          <w:gallery w:val="placeholder"/>
        </w:category>
        <w:types>
          <w:type w:val="bbPlcHdr"/>
        </w:types>
        <w:behaviors>
          <w:behavior w:val="content"/>
        </w:behaviors>
        <w:guid w:val="{DA9489CD-AEC3-4AB6-AAD9-6CF467FA705F}"/>
      </w:docPartPr>
      <w:docPartBody>
        <w:p w:rsidR="00000000" w:rsidRDefault="00031178"/>
      </w:docPartBody>
    </w:docPart>
    <w:docPart>
      <w:docPartPr>
        <w:name w:val="8F54FC936EA54FD6824D7840CF343E96"/>
        <w:category>
          <w:name w:val="General"/>
          <w:gallery w:val="placeholder"/>
        </w:category>
        <w:types>
          <w:type w:val="bbPlcHdr"/>
        </w:types>
        <w:behaviors>
          <w:behavior w:val="content"/>
        </w:behaviors>
        <w:guid w:val="{0A86CD8A-7EBD-4B54-B5C7-7DBD3CEF8FCD}"/>
      </w:docPartPr>
      <w:docPartBody>
        <w:p w:rsidR="00000000" w:rsidRDefault="00031178"/>
      </w:docPartBody>
    </w:docPart>
    <w:docPart>
      <w:docPartPr>
        <w:name w:val="C36A4E36D62B48A6A79D89FF87C781AA"/>
        <w:category>
          <w:name w:val="General"/>
          <w:gallery w:val="placeholder"/>
        </w:category>
        <w:types>
          <w:type w:val="bbPlcHdr"/>
        </w:types>
        <w:behaviors>
          <w:behavior w:val="content"/>
        </w:behaviors>
        <w:guid w:val="{567C03AB-EA35-48E0-B219-B6EAA5B677B6}"/>
      </w:docPartPr>
      <w:docPartBody>
        <w:p w:rsidR="00000000" w:rsidRDefault="00C76614" w:rsidP="00C76614">
          <w:pPr>
            <w:pStyle w:val="C36A4E36D62B48A6A79D89FF87C781AA"/>
          </w:pPr>
          <w:r>
            <w:rPr>
              <w:rFonts w:eastAsia="Times New Roman" w:cs="Times New Roman"/>
              <w:bCs/>
              <w:szCs w:val="24"/>
            </w:rPr>
            <w:t xml:space="preserve"> </w:t>
          </w:r>
        </w:p>
      </w:docPartBody>
    </w:docPart>
    <w:docPart>
      <w:docPartPr>
        <w:name w:val="8386DB173D2746C7B9767EE87846A943"/>
        <w:category>
          <w:name w:val="General"/>
          <w:gallery w:val="placeholder"/>
        </w:category>
        <w:types>
          <w:type w:val="bbPlcHdr"/>
        </w:types>
        <w:behaviors>
          <w:behavior w:val="content"/>
        </w:behaviors>
        <w:guid w:val="{3F0345F4-AA2D-43CD-8CF9-CFA40B9138B1}"/>
      </w:docPartPr>
      <w:docPartBody>
        <w:p w:rsidR="00000000" w:rsidRDefault="00031178"/>
      </w:docPartBody>
    </w:docPart>
    <w:docPart>
      <w:docPartPr>
        <w:name w:val="67A411717AE646A0AAC001412AFD227E"/>
        <w:category>
          <w:name w:val="General"/>
          <w:gallery w:val="placeholder"/>
        </w:category>
        <w:types>
          <w:type w:val="bbPlcHdr"/>
        </w:types>
        <w:behaviors>
          <w:behavior w:val="content"/>
        </w:behaviors>
        <w:guid w:val="{54969E8D-ECC5-4775-8E44-E465BE173A3B}"/>
      </w:docPartPr>
      <w:docPartBody>
        <w:p w:rsidR="00000000" w:rsidRDefault="00031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31178"/>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661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614"/>
    <w:rPr>
      <w:color w:val="808080"/>
    </w:rPr>
  </w:style>
  <w:style w:type="paragraph" w:customStyle="1" w:styleId="EE898428C41B4A0CB0121A37C1801555">
    <w:name w:val="EE898428C41B4A0CB0121A37C1801555"/>
    <w:rsid w:val="00C76614"/>
    <w:pPr>
      <w:spacing w:after="160" w:line="259" w:lineRule="auto"/>
    </w:pPr>
  </w:style>
  <w:style w:type="paragraph" w:customStyle="1" w:styleId="C36A4E36D62B48A6A79D89FF87C781AA">
    <w:name w:val="C36A4E36D62B48A6A79D89FF87C781AA"/>
    <w:rsid w:val="00C7661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285</Words>
  <Characters>1625</Characters>
  <Application>Microsoft Office Word</Application>
  <DocSecurity>0</DocSecurity>
  <Lines>13</Lines>
  <Paragraphs>3</Paragraphs>
  <ScaleCrop>false</ScaleCrop>
  <Company>Texas Legislative Council</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2023-05-22T04:22:00Z</dcterms:modified>
</cp:coreProperties>
</file>

<file path=docProps/custom.xml><?xml version="1.0" encoding="utf-8"?>
<op:Properties xmlns:vt="http://schemas.openxmlformats.org/officeDocument/2006/docPropsVTypes" xmlns:op="http://schemas.openxmlformats.org/officeDocument/2006/custom-properties"/>
</file>