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12390" w14:paraId="04990706" w14:textId="77777777" w:rsidTr="00345119">
        <w:tc>
          <w:tcPr>
            <w:tcW w:w="9576" w:type="dxa"/>
            <w:noWrap/>
          </w:tcPr>
          <w:p w14:paraId="3D2D0EAE" w14:textId="77777777" w:rsidR="008423E4" w:rsidRPr="0022177D" w:rsidRDefault="0084526F" w:rsidP="00931DA0">
            <w:pPr>
              <w:pStyle w:val="Heading1"/>
            </w:pPr>
            <w:r w:rsidRPr="00631897">
              <w:t>BILL ANALYSIS</w:t>
            </w:r>
          </w:p>
        </w:tc>
      </w:tr>
    </w:tbl>
    <w:p w14:paraId="7DAF3489" w14:textId="77777777" w:rsidR="008423E4" w:rsidRPr="0022177D" w:rsidRDefault="008423E4" w:rsidP="00931DA0">
      <w:pPr>
        <w:jc w:val="center"/>
      </w:pPr>
    </w:p>
    <w:p w14:paraId="457F7749" w14:textId="77777777" w:rsidR="008423E4" w:rsidRPr="00B31F0E" w:rsidRDefault="008423E4" w:rsidP="00931DA0"/>
    <w:p w14:paraId="46100DC0" w14:textId="77777777" w:rsidR="008423E4" w:rsidRPr="00742794" w:rsidRDefault="008423E4" w:rsidP="00931D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12390" w14:paraId="36D001DD" w14:textId="77777777" w:rsidTr="00345119">
        <w:tc>
          <w:tcPr>
            <w:tcW w:w="9576" w:type="dxa"/>
          </w:tcPr>
          <w:p w14:paraId="70EC5D9B" w14:textId="34B815B8" w:rsidR="008423E4" w:rsidRPr="00861995" w:rsidRDefault="0084526F" w:rsidP="00931DA0">
            <w:pPr>
              <w:jc w:val="right"/>
            </w:pPr>
            <w:r>
              <w:t>H.B. 1300</w:t>
            </w:r>
          </w:p>
        </w:tc>
      </w:tr>
      <w:tr w:rsidR="00712390" w14:paraId="2571CC02" w14:textId="77777777" w:rsidTr="00345119">
        <w:tc>
          <w:tcPr>
            <w:tcW w:w="9576" w:type="dxa"/>
          </w:tcPr>
          <w:p w14:paraId="64E44D2E" w14:textId="152615EE" w:rsidR="008423E4" w:rsidRPr="00861995" w:rsidRDefault="0084526F" w:rsidP="00931DA0">
            <w:pPr>
              <w:jc w:val="right"/>
            </w:pPr>
            <w:r>
              <w:t xml:space="preserve">By: </w:t>
            </w:r>
            <w:r w:rsidR="001730A5">
              <w:t>Geren</w:t>
            </w:r>
          </w:p>
        </w:tc>
      </w:tr>
      <w:tr w:rsidR="00712390" w14:paraId="7CEAAFBA" w14:textId="77777777" w:rsidTr="00345119">
        <w:tc>
          <w:tcPr>
            <w:tcW w:w="9576" w:type="dxa"/>
          </w:tcPr>
          <w:p w14:paraId="19AC2A97" w14:textId="7123F604" w:rsidR="008423E4" w:rsidRPr="00861995" w:rsidRDefault="0084526F" w:rsidP="00931DA0">
            <w:pPr>
              <w:jc w:val="right"/>
            </w:pPr>
            <w:r>
              <w:t>Criminal Jurisprudence</w:t>
            </w:r>
          </w:p>
        </w:tc>
      </w:tr>
      <w:tr w:rsidR="00712390" w14:paraId="74AA8F9E" w14:textId="77777777" w:rsidTr="00345119">
        <w:tc>
          <w:tcPr>
            <w:tcW w:w="9576" w:type="dxa"/>
          </w:tcPr>
          <w:p w14:paraId="526480B5" w14:textId="60A3AE65" w:rsidR="008423E4" w:rsidRDefault="0084526F" w:rsidP="00931DA0">
            <w:pPr>
              <w:jc w:val="right"/>
            </w:pPr>
            <w:r>
              <w:t>Committee Report (Unamended)</w:t>
            </w:r>
          </w:p>
        </w:tc>
      </w:tr>
    </w:tbl>
    <w:p w14:paraId="4E54A7DE" w14:textId="77777777" w:rsidR="008423E4" w:rsidRDefault="008423E4" w:rsidP="00931DA0">
      <w:pPr>
        <w:tabs>
          <w:tab w:val="right" w:pos="9360"/>
        </w:tabs>
      </w:pPr>
    </w:p>
    <w:p w14:paraId="20B8D913" w14:textId="77777777" w:rsidR="008423E4" w:rsidRDefault="008423E4" w:rsidP="00931DA0"/>
    <w:p w14:paraId="6E6C772E" w14:textId="77777777" w:rsidR="008423E4" w:rsidRDefault="008423E4" w:rsidP="00931D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12390" w14:paraId="4FADB5C8" w14:textId="77777777" w:rsidTr="00345119">
        <w:tc>
          <w:tcPr>
            <w:tcW w:w="9576" w:type="dxa"/>
          </w:tcPr>
          <w:p w14:paraId="733AFD4A" w14:textId="0CB03057" w:rsidR="008423E4" w:rsidRDefault="0084526F" w:rsidP="00931DA0"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3CD9C1" w14:textId="77777777" w:rsidR="003B55FA" w:rsidRDefault="003B55FA" w:rsidP="00931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913F55F" w14:textId="1DC0C5EB" w:rsidR="008423E4" w:rsidRDefault="0084526F" w:rsidP="00931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Texas, t</w:t>
            </w:r>
            <w:r w:rsidRPr="00D83E2C">
              <w:t xml:space="preserve">ampering with almost any form of evidence is a third degree felony. While this is certainly a serious offense in crimes </w:t>
            </w:r>
            <w:r>
              <w:t>involving</w:t>
            </w:r>
            <w:r w:rsidRPr="00D83E2C">
              <w:t xml:space="preserve"> homicide or assault</w:t>
            </w:r>
            <w:r>
              <w:t>, t</w:t>
            </w:r>
            <w:r w:rsidRPr="00D83E2C">
              <w:t xml:space="preserve">here are instances where the penalty for tampering with evidence </w:t>
            </w:r>
            <w:r>
              <w:t xml:space="preserve">related to a misdemeanor case </w:t>
            </w:r>
            <w:r w:rsidRPr="00D83E2C">
              <w:t>far excee</w:t>
            </w:r>
            <w:r w:rsidRPr="00D83E2C">
              <w:t xml:space="preserve">ds the punishment for the original crime </w:t>
            </w:r>
            <w:r>
              <w:t>itself</w:t>
            </w:r>
            <w:r w:rsidRPr="00D83E2C">
              <w:t>.</w:t>
            </w:r>
            <w:r>
              <w:t xml:space="preserve"> </w:t>
            </w:r>
            <w:r w:rsidR="00FA595D">
              <w:t>For instance</w:t>
            </w:r>
            <w:r w:rsidRPr="00D83E2C">
              <w:t>,</w:t>
            </w:r>
            <w:r w:rsidR="00FA595D">
              <w:t xml:space="preserve"> if</w:t>
            </w:r>
            <w:r w:rsidRPr="00D83E2C">
              <w:t xml:space="preserve"> a young adult with a spotless record</w:t>
            </w:r>
            <w:r>
              <w:t xml:space="preserve"> who</w:t>
            </w:r>
            <w:r w:rsidRPr="00D83E2C">
              <w:t xml:space="preserve"> </w:t>
            </w:r>
            <w:r w:rsidR="000828CD">
              <w:t>is</w:t>
            </w:r>
            <w:r w:rsidRPr="00D83E2C">
              <w:t xml:space="preserve"> </w:t>
            </w:r>
            <w:r>
              <w:t>driv</w:t>
            </w:r>
            <w:r w:rsidR="000828CD">
              <w:t xml:space="preserve">ing </w:t>
            </w:r>
            <w:r w:rsidR="00FA595D">
              <w:t>drunk</w:t>
            </w:r>
            <w:r>
              <w:t xml:space="preserve"> </w:t>
            </w:r>
            <w:r w:rsidR="00FA595D">
              <w:t>is</w:t>
            </w:r>
            <w:r>
              <w:t xml:space="preserve"> </w:t>
            </w:r>
            <w:r w:rsidRPr="00D83E2C">
              <w:t>pulled over by the police</w:t>
            </w:r>
            <w:r w:rsidR="000828CD">
              <w:t xml:space="preserve"> and</w:t>
            </w:r>
            <w:r w:rsidRPr="00D83E2C">
              <w:t xml:space="preserve"> throws </w:t>
            </w:r>
            <w:r w:rsidR="00FA595D">
              <w:t>a</w:t>
            </w:r>
            <w:r w:rsidRPr="00D83E2C">
              <w:t xml:space="preserve"> beer can out of </w:t>
            </w:r>
            <w:r w:rsidR="000828CD">
              <w:t>the</w:t>
            </w:r>
            <w:r w:rsidR="000828CD" w:rsidRPr="00D83E2C">
              <w:t xml:space="preserve"> </w:t>
            </w:r>
            <w:r w:rsidRPr="00D83E2C">
              <w:t xml:space="preserve">window to avoid </w:t>
            </w:r>
            <w:r w:rsidR="00EE1EFD">
              <w:t>possessing an open container</w:t>
            </w:r>
            <w:r w:rsidR="00FA595D">
              <w:t>, the driver</w:t>
            </w:r>
            <w:r w:rsidRPr="00D83E2C">
              <w:t xml:space="preserve"> now fac</w:t>
            </w:r>
            <w:r w:rsidR="00FA5ADD">
              <w:t>es</w:t>
            </w:r>
            <w:r w:rsidRPr="00D83E2C">
              <w:t xml:space="preserve"> a t</w:t>
            </w:r>
            <w:r w:rsidRPr="00D83E2C">
              <w:t>hird degree</w:t>
            </w:r>
            <w:r w:rsidR="000828CD">
              <w:t xml:space="preserve"> felony charge</w:t>
            </w:r>
            <w:r w:rsidRPr="00D83E2C">
              <w:t xml:space="preserve"> for tampering with evidence</w:t>
            </w:r>
            <w:r w:rsidR="000828CD">
              <w:t xml:space="preserve">, </w:t>
            </w:r>
            <w:r w:rsidR="00EE1EFD">
              <w:t>even though</w:t>
            </w:r>
            <w:r w:rsidR="000828CD" w:rsidRPr="000828CD">
              <w:t xml:space="preserve"> driving</w:t>
            </w:r>
            <w:r w:rsidR="00EE1EFD">
              <w:t xml:space="preserve"> while intoxicated</w:t>
            </w:r>
            <w:r w:rsidR="000828CD" w:rsidRPr="000828CD">
              <w:t xml:space="preserve"> is a </w:t>
            </w:r>
            <w:r w:rsidR="00EE1EFD">
              <w:t>C</w:t>
            </w:r>
            <w:r w:rsidR="000828CD" w:rsidRPr="000828CD">
              <w:t xml:space="preserve">lass B </w:t>
            </w:r>
            <w:r w:rsidR="000828CD">
              <w:t>m</w:t>
            </w:r>
            <w:r w:rsidR="000828CD" w:rsidRPr="000828CD">
              <w:t>isdemeanor</w:t>
            </w:r>
            <w:r w:rsidR="000828CD">
              <w:t>. H.B.</w:t>
            </w:r>
            <w:r w:rsidR="003B55FA">
              <w:t> </w:t>
            </w:r>
            <w:r w:rsidR="000828CD">
              <w:t>1300</w:t>
            </w:r>
            <w:r w:rsidR="00FA595D">
              <w:t>, which</w:t>
            </w:r>
            <w:r w:rsidRPr="00D83E2C">
              <w:t xml:space="preserve"> does not diminish the penalty for any serious offense and does not apply to felony-level cases</w:t>
            </w:r>
            <w:r w:rsidR="00FA595D">
              <w:t xml:space="preserve">, seeks to </w:t>
            </w:r>
            <w:r w:rsidR="00484BE7">
              <w:t>address this issue</w:t>
            </w:r>
            <w:r w:rsidR="000A499B">
              <w:t xml:space="preserve"> </w:t>
            </w:r>
            <w:r w:rsidR="000A499B" w:rsidRPr="000A499B">
              <w:t>by capping the punishment for tampering with evidence in a misdemeanor case at a Class A misdemeanor</w:t>
            </w:r>
            <w:r w:rsidR="00FA595D">
              <w:t>,</w:t>
            </w:r>
            <w:r w:rsidR="000A499B" w:rsidRPr="000A499B">
              <w:t xml:space="preserve"> ensur</w:t>
            </w:r>
            <w:r w:rsidR="00FA595D">
              <w:t>ing</w:t>
            </w:r>
            <w:r w:rsidR="000A499B" w:rsidRPr="000A499B">
              <w:t xml:space="preserve"> </w:t>
            </w:r>
            <w:r w:rsidRPr="00D83E2C">
              <w:t>punishment</w:t>
            </w:r>
            <w:r w:rsidR="000A499B">
              <w:t>s in these circumstances better align with the severity of</w:t>
            </w:r>
            <w:r w:rsidRPr="00D83E2C">
              <w:t xml:space="preserve"> the original crime.</w:t>
            </w:r>
          </w:p>
          <w:p w14:paraId="4DB91028" w14:textId="77777777" w:rsidR="008423E4" w:rsidRPr="00E26B13" w:rsidRDefault="008423E4" w:rsidP="00931DA0">
            <w:pPr>
              <w:rPr>
                <w:b/>
              </w:rPr>
            </w:pPr>
          </w:p>
        </w:tc>
      </w:tr>
      <w:tr w:rsidR="00712390" w14:paraId="57D96135" w14:textId="77777777" w:rsidTr="00345119">
        <w:tc>
          <w:tcPr>
            <w:tcW w:w="9576" w:type="dxa"/>
          </w:tcPr>
          <w:p w14:paraId="2F98ECE5" w14:textId="20BA2F2B" w:rsidR="0017725B" w:rsidRDefault="0084526F" w:rsidP="00931D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530E59" w14:textId="77777777" w:rsidR="00931DA0" w:rsidRDefault="00931DA0" w:rsidP="00931DA0">
            <w:pPr>
              <w:jc w:val="both"/>
            </w:pPr>
          </w:p>
          <w:p w14:paraId="18C4D1C1" w14:textId="298603F8" w:rsidR="000603BA" w:rsidRPr="000603BA" w:rsidRDefault="0084526F" w:rsidP="00931DA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</w:t>
            </w:r>
            <w:r>
              <w:t>of offenses, or change the eligibility of a person for community supervision, parole, or mandatory supervision.</w:t>
            </w:r>
          </w:p>
          <w:p w14:paraId="51AF944E" w14:textId="77777777" w:rsidR="0017725B" w:rsidRPr="0017725B" w:rsidRDefault="0017725B" w:rsidP="00931DA0">
            <w:pPr>
              <w:rPr>
                <w:b/>
                <w:u w:val="single"/>
              </w:rPr>
            </w:pPr>
          </w:p>
        </w:tc>
      </w:tr>
      <w:tr w:rsidR="00712390" w14:paraId="2BFEC2E7" w14:textId="77777777" w:rsidTr="00345119">
        <w:tc>
          <w:tcPr>
            <w:tcW w:w="9576" w:type="dxa"/>
          </w:tcPr>
          <w:p w14:paraId="5C9A376F" w14:textId="21B041EA" w:rsidR="008423E4" w:rsidRDefault="0084526F" w:rsidP="00931DA0"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12A7E5" w14:textId="77777777" w:rsidR="00931DA0" w:rsidRDefault="00931DA0" w:rsidP="00931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4D7DFC" w14:textId="2E5A2A39" w:rsidR="000603BA" w:rsidRDefault="0084526F" w:rsidP="00931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</w:t>
            </w:r>
            <w:r>
              <w:t>ficer, department, agency, or institution.</w:t>
            </w:r>
          </w:p>
          <w:p w14:paraId="6EE6EC29" w14:textId="77777777" w:rsidR="008423E4" w:rsidRPr="00E21FDC" w:rsidRDefault="008423E4" w:rsidP="00931DA0">
            <w:pPr>
              <w:rPr>
                <w:b/>
              </w:rPr>
            </w:pPr>
          </w:p>
        </w:tc>
      </w:tr>
      <w:tr w:rsidR="00712390" w14:paraId="24A361DB" w14:textId="77777777" w:rsidTr="00345119">
        <w:tc>
          <w:tcPr>
            <w:tcW w:w="9576" w:type="dxa"/>
          </w:tcPr>
          <w:p w14:paraId="6787E1DF" w14:textId="77777777" w:rsidR="008423E4" w:rsidRPr="00A8133F" w:rsidRDefault="0084526F" w:rsidP="00931D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2F10C90" w14:textId="453D1034" w:rsidR="008423E4" w:rsidRDefault="008423E4" w:rsidP="00931DA0"/>
          <w:p w14:paraId="547BE75F" w14:textId="789FD19E" w:rsidR="009C36CD" w:rsidRPr="009C36CD" w:rsidRDefault="0084526F" w:rsidP="00931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A0DD9">
              <w:t xml:space="preserve">H.B. </w:t>
            </w:r>
            <w:r w:rsidR="00912C90">
              <w:t>1300</w:t>
            </w:r>
            <w:r w:rsidR="00912C90" w:rsidRPr="000603BA">
              <w:t xml:space="preserve"> </w:t>
            </w:r>
            <w:r w:rsidR="000603BA" w:rsidRPr="000603BA">
              <w:t>amends the Penal Code to decrease from a third degree felony to a Class</w:t>
            </w:r>
            <w:r w:rsidR="001462CA">
              <w:t> </w:t>
            </w:r>
            <w:r w:rsidR="000603BA" w:rsidRPr="000603BA">
              <w:t xml:space="preserve">A misdemeanor the penalty for tampering with </w:t>
            </w:r>
            <w:r w:rsidR="000001E2">
              <w:t xml:space="preserve">or fabricating </w:t>
            </w:r>
            <w:r w:rsidR="000603BA" w:rsidRPr="000603BA">
              <w:t xml:space="preserve">physical evidence </w:t>
            </w:r>
            <w:r w:rsidR="000001E2">
              <w:t>if the thing altered, destroyed, or concealed</w:t>
            </w:r>
            <w:r w:rsidR="000603BA" w:rsidRPr="000603BA">
              <w:t xml:space="preserve"> could be used as evidence in the investigation </w:t>
            </w:r>
            <w:r w:rsidR="00240BE6">
              <w:t xml:space="preserve">only </w:t>
            </w:r>
            <w:r w:rsidR="000603BA" w:rsidRPr="000603BA">
              <w:t xml:space="preserve">of </w:t>
            </w:r>
            <w:r w:rsidR="00131F4A">
              <w:t xml:space="preserve">or </w:t>
            </w:r>
            <w:r w:rsidR="00B7602D">
              <w:t xml:space="preserve">in </w:t>
            </w:r>
            <w:r w:rsidR="000603BA" w:rsidRPr="000603BA">
              <w:t>an official proceeding related</w:t>
            </w:r>
            <w:r w:rsidR="00240BE6">
              <w:t xml:space="preserve"> only</w:t>
            </w:r>
            <w:r w:rsidR="000603BA" w:rsidRPr="000603BA">
              <w:t xml:space="preserve"> to </w:t>
            </w:r>
            <w:r w:rsidR="003939E7" w:rsidRPr="000603BA">
              <w:t>an offense punishable as a misdemeanor</w:t>
            </w:r>
            <w:r w:rsidR="000603BA" w:rsidRPr="000603BA">
              <w:t>.</w:t>
            </w:r>
            <w:r w:rsidR="00B92A84">
              <w:t xml:space="preserve"> The bill's provisions apply o</w:t>
            </w:r>
            <w:r w:rsidR="00B92A84" w:rsidRPr="00B92A84">
              <w:t>nly to an offense committed on or after the</w:t>
            </w:r>
            <w:r w:rsidR="00B92A84">
              <w:t xml:space="preserve"> bill's</w:t>
            </w:r>
            <w:r w:rsidR="00B92A84" w:rsidRPr="00B92A84">
              <w:t xml:space="preserve"> effective date</w:t>
            </w:r>
            <w:r w:rsidR="00B92A84">
              <w:t>.</w:t>
            </w:r>
            <w:r w:rsidR="00A86760">
              <w:t xml:space="preserve"> </w:t>
            </w:r>
            <w:r w:rsidR="00A86760" w:rsidRPr="00A86760">
              <w:t>The bill provides for the continuation of the law in effect before the bill's effective date for purposes of an offense, or any element thereof, that occurred before that date.</w:t>
            </w:r>
          </w:p>
          <w:p w14:paraId="30681967" w14:textId="77777777" w:rsidR="008423E4" w:rsidRPr="00835628" w:rsidRDefault="008423E4" w:rsidP="00931DA0">
            <w:pPr>
              <w:rPr>
                <w:b/>
              </w:rPr>
            </w:pPr>
          </w:p>
        </w:tc>
      </w:tr>
      <w:tr w:rsidR="00712390" w14:paraId="27DB471E" w14:textId="77777777" w:rsidTr="00345119">
        <w:tc>
          <w:tcPr>
            <w:tcW w:w="9576" w:type="dxa"/>
          </w:tcPr>
          <w:p w14:paraId="2AEDD571" w14:textId="77777777" w:rsidR="008423E4" w:rsidRPr="00A8133F" w:rsidRDefault="0084526F" w:rsidP="00931D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222373" w14:textId="77777777" w:rsidR="008423E4" w:rsidRDefault="008423E4" w:rsidP="00931DA0"/>
          <w:p w14:paraId="15B6ACA0" w14:textId="3F500D7C" w:rsidR="008423E4" w:rsidRPr="003624F2" w:rsidRDefault="0084526F" w:rsidP="00931D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92A84">
              <w:t>3</w:t>
            </w:r>
            <w:r>
              <w:t>.</w:t>
            </w:r>
          </w:p>
          <w:p w14:paraId="1C09324C" w14:textId="77777777" w:rsidR="008423E4" w:rsidRPr="00233FDB" w:rsidRDefault="008423E4" w:rsidP="00931DA0">
            <w:pPr>
              <w:rPr>
                <w:b/>
              </w:rPr>
            </w:pPr>
          </w:p>
        </w:tc>
      </w:tr>
    </w:tbl>
    <w:p w14:paraId="22442041" w14:textId="77777777" w:rsidR="008423E4" w:rsidRPr="00BE0E75" w:rsidRDefault="008423E4" w:rsidP="00931DA0">
      <w:pPr>
        <w:jc w:val="both"/>
        <w:rPr>
          <w:rFonts w:ascii="Arial" w:hAnsi="Arial"/>
          <w:sz w:val="16"/>
          <w:szCs w:val="16"/>
        </w:rPr>
      </w:pPr>
    </w:p>
    <w:p w14:paraId="2A963159" w14:textId="77777777" w:rsidR="004108C3" w:rsidRPr="008423E4" w:rsidRDefault="004108C3" w:rsidP="00931DA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B9C9" w14:textId="77777777" w:rsidR="00000000" w:rsidRDefault="0084526F">
      <w:r>
        <w:separator/>
      </w:r>
    </w:p>
  </w:endnote>
  <w:endnote w:type="continuationSeparator" w:id="0">
    <w:p w14:paraId="21734FF3" w14:textId="77777777" w:rsidR="00000000" w:rsidRDefault="0084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C10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12390" w14:paraId="7C20667B" w14:textId="77777777" w:rsidTr="009C1E9A">
      <w:trPr>
        <w:cantSplit/>
      </w:trPr>
      <w:tc>
        <w:tcPr>
          <w:tcW w:w="0" w:type="pct"/>
        </w:tcPr>
        <w:p w14:paraId="6756C1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432F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8F4F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DB80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E819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2390" w14:paraId="34210010" w14:textId="77777777" w:rsidTr="009C1E9A">
      <w:trPr>
        <w:cantSplit/>
      </w:trPr>
      <w:tc>
        <w:tcPr>
          <w:tcW w:w="0" w:type="pct"/>
        </w:tcPr>
        <w:p w14:paraId="02087B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66E551" w14:textId="02664E08" w:rsidR="00EC379B" w:rsidRPr="009C1E9A" w:rsidRDefault="0084526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19104-D</w:t>
          </w:r>
        </w:p>
      </w:tc>
      <w:tc>
        <w:tcPr>
          <w:tcW w:w="2453" w:type="pct"/>
        </w:tcPr>
        <w:p w14:paraId="78782499" w14:textId="07759314" w:rsidR="00EC379B" w:rsidRDefault="0084526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210CC">
            <w:t>23.75.151</w:t>
          </w:r>
          <w:r>
            <w:fldChar w:fldCharType="end"/>
          </w:r>
        </w:p>
      </w:tc>
    </w:tr>
    <w:tr w:rsidR="00712390" w14:paraId="7837E8E3" w14:textId="77777777" w:rsidTr="009C1E9A">
      <w:trPr>
        <w:cantSplit/>
      </w:trPr>
      <w:tc>
        <w:tcPr>
          <w:tcW w:w="0" w:type="pct"/>
        </w:tcPr>
        <w:p w14:paraId="710C30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BB3D53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D0718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3109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2390" w14:paraId="6D4713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3EE4B9F" w14:textId="5E14EDB5" w:rsidR="00EC379B" w:rsidRDefault="0084526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076D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D7CF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C559F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D7D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C7C5" w14:textId="77777777" w:rsidR="00000000" w:rsidRDefault="0084526F">
      <w:r>
        <w:separator/>
      </w:r>
    </w:p>
  </w:footnote>
  <w:footnote w:type="continuationSeparator" w:id="0">
    <w:p w14:paraId="65A5BA94" w14:textId="77777777" w:rsidR="00000000" w:rsidRDefault="0084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FDC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EB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91DC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BA"/>
    <w:rsid w:val="000001E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5EC3"/>
    <w:rsid w:val="00020C1E"/>
    <w:rsid w:val="00020E9B"/>
    <w:rsid w:val="00022549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3BA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8CD"/>
    <w:rsid w:val="00087977"/>
    <w:rsid w:val="00090E6B"/>
    <w:rsid w:val="00091B2C"/>
    <w:rsid w:val="00092ABC"/>
    <w:rsid w:val="00097AAF"/>
    <w:rsid w:val="00097D13"/>
    <w:rsid w:val="000A4893"/>
    <w:rsid w:val="000A499B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1F4A"/>
    <w:rsid w:val="00137D90"/>
    <w:rsid w:val="00141FB6"/>
    <w:rsid w:val="00142F8E"/>
    <w:rsid w:val="00143C8B"/>
    <w:rsid w:val="001462CA"/>
    <w:rsid w:val="00147530"/>
    <w:rsid w:val="0015331F"/>
    <w:rsid w:val="00156AB2"/>
    <w:rsid w:val="00160402"/>
    <w:rsid w:val="00160571"/>
    <w:rsid w:val="00160B56"/>
    <w:rsid w:val="00161E93"/>
    <w:rsid w:val="00162C7A"/>
    <w:rsid w:val="00162DAE"/>
    <w:rsid w:val="001639C5"/>
    <w:rsid w:val="00163E45"/>
    <w:rsid w:val="001664C2"/>
    <w:rsid w:val="00171BF2"/>
    <w:rsid w:val="001730A5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9A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BE6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0F8"/>
    <w:rsid w:val="002E21B8"/>
    <w:rsid w:val="002E3465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3B41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9E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5FA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23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509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BE7"/>
    <w:rsid w:val="00490ECA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14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4F6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E1C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A9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DFB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0D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390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82E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E1B"/>
    <w:rsid w:val="007A331F"/>
    <w:rsid w:val="007A3844"/>
    <w:rsid w:val="007A4381"/>
    <w:rsid w:val="007A469E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738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076D2"/>
    <w:rsid w:val="00812BE3"/>
    <w:rsid w:val="00812E6F"/>
    <w:rsid w:val="00814516"/>
    <w:rsid w:val="00815C9D"/>
    <w:rsid w:val="008170E2"/>
    <w:rsid w:val="008210CC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26F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51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513"/>
    <w:rsid w:val="008C3FD0"/>
    <w:rsid w:val="008C7E8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C90"/>
    <w:rsid w:val="00915568"/>
    <w:rsid w:val="00917E0C"/>
    <w:rsid w:val="00920711"/>
    <w:rsid w:val="00921A1E"/>
    <w:rsid w:val="00924EA9"/>
    <w:rsid w:val="00925CE1"/>
    <w:rsid w:val="00925F5C"/>
    <w:rsid w:val="00930897"/>
    <w:rsid w:val="00931DA0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B0D"/>
    <w:rsid w:val="009B4EDE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760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92E"/>
    <w:rsid w:val="00AF7C74"/>
    <w:rsid w:val="00AF7DFE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37BF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02D"/>
    <w:rsid w:val="00B80532"/>
    <w:rsid w:val="00B82039"/>
    <w:rsid w:val="00B82454"/>
    <w:rsid w:val="00B87236"/>
    <w:rsid w:val="00B90097"/>
    <w:rsid w:val="00B90999"/>
    <w:rsid w:val="00B91AD7"/>
    <w:rsid w:val="00B92A84"/>
    <w:rsid w:val="00B92D23"/>
    <w:rsid w:val="00B95BC8"/>
    <w:rsid w:val="00B96E87"/>
    <w:rsid w:val="00BA146A"/>
    <w:rsid w:val="00BA32EE"/>
    <w:rsid w:val="00BB4D65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8FC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DD9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6DC"/>
    <w:rsid w:val="00CD731C"/>
    <w:rsid w:val="00CE08E8"/>
    <w:rsid w:val="00CE2133"/>
    <w:rsid w:val="00CE245D"/>
    <w:rsid w:val="00CE300F"/>
    <w:rsid w:val="00CE3582"/>
    <w:rsid w:val="00CE3795"/>
    <w:rsid w:val="00CE3E20"/>
    <w:rsid w:val="00CE5BC3"/>
    <w:rsid w:val="00CF4827"/>
    <w:rsid w:val="00CF4C69"/>
    <w:rsid w:val="00CF581C"/>
    <w:rsid w:val="00CF71E0"/>
    <w:rsid w:val="00D001B1"/>
    <w:rsid w:val="00D03176"/>
    <w:rsid w:val="00D04906"/>
    <w:rsid w:val="00D060A8"/>
    <w:rsid w:val="00D06605"/>
    <w:rsid w:val="00D0720F"/>
    <w:rsid w:val="00D074E2"/>
    <w:rsid w:val="00D11B0B"/>
    <w:rsid w:val="00D12A3E"/>
    <w:rsid w:val="00D2005F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E2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3B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315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494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EFD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890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7C9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4839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5D"/>
    <w:rsid w:val="00FA59FD"/>
    <w:rsid w:val="00FA5ADD"/>
    <w:rsid w:val="00FA5D8C"/>
    <w:rsid w:val="00FA6403"/>
    <w:rsid w:val="00FB16CD"/>
    <w:rsid w:val="00FB310F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AC2818-3820-414F-A00C-84A8F3C9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03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0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03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03BA"/>
    <w:rPr>
      <w:b/>
      <w:bCs/>
    </w:rPr>
  </w:style>
  <w:style w:type="paragraph" w:styleId="Revision">
    <w:name w:val="Revision"/>
    <w:hidden/>
    <w:uiPriority w:val="99"/>
    <w:semiHidden/>
    <w:rsid w:val="002E34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1875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HB01300 (Committee Report (Unamended))</vt:lpstr>
    </vt:vector>
  </TitlesOfParts>
  <Company>State of Texas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19104</dc:subject>
  <dc:creator>State of Texas</dc:creator>
  <dc:description>HB 1300 by Geren-(H)Criminal Jurisprudence</dc:description>
  <cp:lastModifiedBy>Damian Duarte</cp:lastModifiedBy>
  <cp:revision>2</cp:revision>
  <cp:lastPrinted>2003-11-26T17:21:00Z</cp:lastPrinted>
  <dcterms:created xsi:type="dcterms:W3CDTF">2023-03-27T22:51:00Z</dcterms:created>
  <dcterms:modified xsi:type="dcterms:W3CDTF">2023-03-27T22:51:00Z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23.75.151</vt:lpwstr>
  </property>
</Properties>
</file>