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23A96" w14:paraId="6CDBC692" w14:textId="77777777" w:rsidTr="00345119">
        <w:tc>
          <w:tcPr>
            <w:tcW w:w="9576" w:type="dxa"/>
            <w:noWrap/>
          </w:tcPr>
          <w:p w14:paraId="022F54FB" w14:textId="77777777" w:rsidR="008423E4" w:rsidRPr="0022177D" w:rsidRDefault="00E41BAE" w:rsidP="000F7F42">
            <w:pPr>
              <w:pStyle w:val="Heading1"/>
            </w:pPr>
            <w:r w:rsidRPr="00631897">
              <w:t>BILL ANALYSIS</w:t>
            </w:r>
          </w:p>
        </w:tc>
      </w:tr>
    </w:tbl>
    <w:p w14:paraId="465DC162" w14:textId="77777777" w:rsidR="008423E4" w:rsidRPr="0022177D" w:rsidRDefault="008423E4" w:rsidP="000F7F42">
      <w:pPr>
        <w:jc w:val="center"/>
      </w:pPr>
    </w:p>
    <w:p w14:paraId="15D09E34" w14:textId="77777777" w:rsidR="008423E4" w:rsidRPr="00B31F0E" w:rsidRDefault="008423E4" w:rsidP="000F7F42"/>
    <w:p w14:paraId="7F51DCF2" w14:textId="77777777" w:rsidR="008423E4" w:rsidRPr="00742794" w:rsidRDefault="008423E4" w:rsidP="000F7F42">
      <w:pPr>
        <w:tabs>
          <w:tab w:val="right" w:pos="9360"/>
        </w:tabs>
      </w:pPr>
    </w:p>
    <w:tbl>
      <w:tblPr>
        <w:tblW w:w="0" w:type="auto"/>
        <w:tblLayout w:type="fixed"/>
        <w:tblLook w:val="01E0" w:firstRow="1" w:lastRow="1" w:firstColumn="1" w:lastColumn="1" w:noHBand="0" w:noVBand="0"/>
      </w:tblPr>
      <w:tblGrid>
        <w:gridCol w:w="9576"/>
      </w:tblGrid>
      <w:tr w:rsidR="00B23A96" w14:paraId="55A14D94" w14:textId="77777777" w:rsidTr="00345119">
        <w:tc>
          <w:tcPr>
            <w:tcW w:w="9576" w:type="dxa"/>
          </w:tcPr>
          <w:p w14:paraId="029628A1" w14:textId="12F482FF" w:rsidR="008423E4" w:rsidRPr="00861995" w:rsidRDefault="00E41BAE" w:rsidP="000F7F42">
            <w:pPr>
              <w:jc w:val="right"/>
            </w:pPr>
            <w:r>
              <w:t>H.B. 1348</w:t>
            </w:r>
          </w:p>
        </w:tc>
      </w:tr>
      <w:tr w:rsidR="00B23A96" w14:paraId="6DE4C8CD" w14:textId="77777777" w:rsidTr="00345119">
        <w:tc>
          <w:tcPr>
            <w:tcW w:w="9576" w:type="dxa"/>
          </w:tcPr>
          <w:p w14:paraId="2829FD3D" w14:textId="570F51F1" w:rsidR="008423E4" w:rsidRPr="00861995" w:rsidRDefault="00E41BAE" w:rsidP="000F7F42">
            <w:pPr>
              <w:jc w:val="right"/>
            </w:pPr>
            <w:r>
              <w:t xml:space="preserve">By: </w:t>
            </w:r>
            <w:r w:rsidR="000A29BE">
              <w:t>Stucky</w:t>
            </w:r>
          </w:p>
        </w:tc>
      </w:tr>
      <w:tr w:rsidR="00B23A96" w14:paraId="5D403A03" w14:textId="77777777" w:rsidTr="00345119">
        <w:tc>
          <w:tcPr>
            <w:tcW w:w="9576" w:type="dxa"/>
          </w:tcPr>
          <w:p w14:paraId="7CF850C9" w14:textId="44B40AD5" w:rsidR="008423E4" w:rsidRPr="00861995" w:rsidRDefault="00E41BAE" w:rsidP="000F7F42">
            <w:pPr>
              <w:jc w:val="right"/>
            </w:pPr>
            <w:r>
              <w:t>Agriculture &amp; Livestock</w:t>
            </w:r>
          </w:p>
        </w:tc>
      </w:tr>
      <w:tr w:rsidR="00B23A96" w14:paraId="503C25C1" w14:textId="77777777" w:rsidTr="00345119">
        <w:tc>
          <w:tcPr>
            <w:tcW w:w="9576" w:type="dxa"/>
          </w:tcPr>
          <w:p w14:paraId="03FE5CD6" w14:textId="29DBD0BE" w:rsidR="008423E4" w:rsidRDefault="00E41BAE" w:rsidP="000F7F42">
            <w:pPr>
              <w:jc w:val="right"/>
            </w:pPr>
            <w:r>
              <w:t>Committee Report (Unamended)</w:t>
            </w:r>
          </w:p>
        </w:tc>
      </w:tr>
    </w:tbl>
    <w:p w14:paraId="2E8136CE" w14:textId="77777777" w:rsidR="008423E4" w:rsidRDefault="008423E4" w:rsidP="000F7F42">
      <w:pPr>
        <w:tabs>
          <w:tab w:val="right" w:pos="9360"/>
        </w:tabs>
      </w:pPr>
    </w:p>
    <w:p w14:paraId="2E204093" w14:textId="77777777" w:rsidR="008423E4" w:rsidRDefault="008423E4" w:rsidP="000F7F42"/>
    <w:p w14:paraId="265A02AC" w14:textId="77777777" w:rsidR="008423E4" w:rsidRDefault="008423E4" w:rsidP="000F7F42"/>
    <w:tbl>
      <w:tblPr>
        <w:tblW w:w="0" w:type="auto"/>
        <w:tblCellMar>
          <w:left w:w="115" w:type="dxa"/>
          <w:right w:w="115" w:type="dxa"/>
        </w:tblCellMar>
        <w:tblLook w:val="01E0" w:firstRow="1" w:lastRow="1" w:firstColumn="1" w:lastColumn="1" w:noHBand="0" w:noVBand="0"/>
      </w:tblPr>
      <w:tblGrid>
        <w:gridCol w:w="9360"/>
      </w:tblGrid>
      <w:tr w:rsidR="00B23A96" w14:paraId="025FA194" w14:textId="77777777" w:rsidTr="00345119">
        <w:tc>
          <w:tcPr>
            <w:tcW w:w="9576" w:type="dxa"/>
          </w:tcPr>
          <w:p w14:paraId="66254DF5" w14:textId="77777777" w:rsidR="008423E4" w:rsidRPr="00A8133F" w:rsidRDefault="00E41BAE" w:rsidP="000F7F42">
            <w:pPr>
              <w:rPr>
                <w:b/>
              </w:rPr>
            </w:pPr>
            <w:r w:rsidRPr="009C1E9A">
              <w:rPr>
                <w:b/>
                <w:u w:val="single"/>
              </w:rPr>
              <w:t>BACKGROUND AND PURPOSE</w:t>
            </w:r>
            <w:r>
              <w:rPr>
                <w:b/>
              </w:rPr>
              <w:t xml:space="preserve"> </w:t>
            </w:r>
          </w:p>
          <w:p w14:paraId="402CA92A" w14:textId="77777777" w:rsidR="008423E4" w:rsidRDefault="008423E4" w:rsidP="000F7F42"/>
          <w:p w14:paraId="1CFAD526" w14:textId="2CB448BB" w:rsidR="00E779E1" w:rsidRDefault="00E41BAE" w:rsidP="000F7F42">
            <w:pPr>
              <w:pStyle w:val="Header"/>
              <w:jc w:val="both"/>
            </w:pPr>
            <w:r>
              <w:t xml:space="preserve">In March 2021, the City of Austin, acting outside its statutory authority, approved an ordinance that regulated the practice of veterinarians within the city limits. This is part of an ongoing battle </w:t>
            </w:r>
            <w:r w:rsidR="001B28CD">
              <w:t>involving</w:t>
            </w:r>
            <w:r>
              <w:t xml:space="preserve"> </w:t>
            </w:r>
            <w:r w:rsidR="00494DDD">
              <w:t>cities</w:t>
            </w:r>
            <w:r>
              <w:t xml:space="preserve"> thwarting state law in order to create </w:t>
            </w:r>
            <w:r>
              <w:t xml:space="preserve">ordinances or regulations that are outside the scope of </w:t>
            </w:r>
            <w:r w:rsidR="00494DDD">
              <w:t xml:space="preserve">their </w:t>
            </w:r>
            <w:r>
              <w:t>authority.</w:t>
            </w:r>
            <w:r w:rsidR="00494DDD">
              <w:t xml:space="preserve"> </w:t>
            </w:r>
            <w:r>
              <w:t xml:space="preserve">Veterinarians are licensed and </w:t>
            </w:r>
            <w:r w:rsidR="00391261">
              <w:t>well-</w:t>
            </w:r>
            <w:r>
              <w:t>regulated by the state. Allowing cities to operate outside of their stated statutory authority and</w:t>
            </w:r>
            <w:r w:rsidR="00391261">
              <w:t xml:space="preserve"> </w:t>
            </w:r>
            <w:r>
              <w:t>mak</w:t>
            </w:r>
            <w:r w:rsidR="00391261">
              <w:t>e</w:t>
            </w:r>
            <w:r>
              <w:t xml:space="preserve"> decisions without the </w:t>
            </w:r>
            <w:r w:rsidR="001B28CD">
              <w:t xml:space="preserve">necessary </w:t>
            </w:r>
            <w:r>
              <w:t>education o</w:t>
            </w:r>
            <w:r>
              <w:t>r expertise on these issues creates a dangerous precedent for all state</w:t>
            </w:r>
            <w:r w:rsidR="004454CD">
              <w:noBreakHyphen/>
            </w:r>
            <w:r>
              <w:t xml:space="preserve">licensed occupations. H.B. 1348 seeks to prevent a patchwork of regulations </w:t>
            </w:r>
            <w:r w:rsidR="00365558">
              <w:t xml:space="preserve">for the practice of veterinary medicine in Texas </w:t>
            </w:r>
            <w:r>
              <w:t>by providing for a prohibition against a municipality regul</w:t>
            </w:r>
            <w:r>
              <w:t xml:space="preserve">ating </w:t>
            </w:r>
            <w:r w:rsidR="00365558">
              <w:t>this</w:t>
            </w:r>
            <w:r>
              <w:t xml:space="preserve"> practice.</w:t>
            </w:r>
          </w:p>
          <w:p w14:paraId="39B225C4" w14:textId="77777777" w:rsidR="008423E4" w:rsidRPr="00E26B13" w:rsidRDefault="008423E4" w:rsidP="000F7F42">
            <w:pPr>
              <w:rPr>
                <w:b/>
              </w:rPr>
            </w:pPr>
          </w:p>
        </w:tc>
      </w:tr>
      <w:tr w:rsidR="00B23A96" w14:paraId="7893E931" w14:textId="77777777" w:rsidTr="00345119">
        <w:tc>
          <w:tcPr>
            <w:tcW w:w="9576" w:type="dxa"/>
          </w:tcPr>
          <w:p w14:paraId="29C66849" w14:textId="77777777" w:rsidR="0017725B" w:rsidRDefault="00E41BAE" w:rsidP="000F7F42">
            <w:pPr>
              <w:rPr>
                <w:b/>
                <w:u w:val="single"/>
              </w:rPr>
            </w:pPr>
            <w:r>
              <w:rPr>
                <w:b/>
                <w:u w:val="single"/>
              </w:rPr>
              <w:t>CRIMINAL JUSTICE IMPACT</w:t>
            </w:r>
          </w:p>
          <w:p w14:paraId="3B9B70DE" w14:textId="77777777" w:rsidR="0017725B" w:rsidRDefault="0017725B" w:rsidP="000F7F42">
            <w:pPr>
              <w:rPr>
                <w:b/>
                <w:u w:val="single"/>
              </w:rPr>
            </w:pPr>
          </w:p>
          <w:p w14:paraId="6D5E754E" w14:textId="5BC71C2F" w:rsidR="00531307" w:rsidRPr="00531307" w:rsidRDefault="00E41BAE" w:rsidP="000F7F42">
            <w:pPr>
              <w:jc w:val="both"/>
            </w:pPr>
            <w:r>
              <w:t>It is the committee's opinion that this bill does not expressly create a criminal offense, increase the punishment for an existing criminal offense or category of offenses, or change the eligibility of a pers</w:t>
            </w:r>
            <w:r>
              <w:t>on for community supervision, parole, or mandatory supervision.</w:t>
            </w:r>
          </w:p>
          <w:p w14:paraId="732BF647" w14:textId="77777777" w:rsidR="0017725B" w:rsidRPr="0017725B" w:rsidRDefault="0017725B" w:rsidP="000F7F42">
            <w:pPr>
              <w:rPr>
                <w:b/>
                <w:u w:val="single"/>
              </w:rPr>
            </w:pPr>
          </w:p>
        </w:tc>
      </w:tr>
      <w:tr w:rsidR="00B23A96" w14:paraId="313EE040" w14:textId="77777777" w:rsidTr="00345119">
        <w:tc>
          <w:tcPr>
            <w:tcW w:w="9576" w:type="dxa"/>
          </w:tcPr>
          <w:p w14:paraId="5D65F01D" w14:textId="77777777" w:rsidR="008423E4" w:rsidRPr="00A8133F" w:rsidRDefault="00E41BAE" w:rsidP="000F7F42">
            <w:pPr>
              <w:rPr>
                <w:b/>
              </w:rPr>
            </w:pPr>
            <w:r w:rsidRPr="009C1E9A">
              <w:rPr>
                <w:b/>
                <w:u w:val="single"/>
              </w:rPr>
              <w:t>RULEMAKING AUTHORITY</w:t>
            </w:r>
            <w:r>
              <w:rPr>
                <w:b/>
              </w:rPr>
              <w:t xml:space="preserve"> </w:t>
            </w:r>
          </w:p>
          <w:p w14:paraId="2AB9775B" w14:textId="77777777" w:rsidR="008423E4" w:rsidRDefault="008423E4" w:rsidP="000F7F42"/>
          <w:p w14:paraId="17324C27" w14:textId="7FA02910" w:rsidR="00531307" w:rsidRDefault="00E41BAE" w:rsidP="000F7F42">
            <w:pPr>
              <w:pStyle w:val="Header"/>
              <w:tabs>
                <w:tab w:val="clear" w:pos="4320"/>
                <w:tab w:val="clear" w:pos="8640"/>
              </w:tabs>
              <w:jc w:val="both"/>
            </w:pPr>
            <w:r>
              <w:t xml:space="preserve">It is the committee's opinion that this bill does not expressly grant any additional rulemaking authority to a state officer, department, agency, or </w:t>
            </w:r>
            <w:r>
              <w:t>institution.</w:t>
            </w:r>
          </w:p>
          <w:p w14:paraId="21A77BA3" w14:textId="77777777" w:rsidR="008423E4" w:rsidRPr="00E21FDC" w:rsidRDefault="008423E4" w:rsidP="000F7F42">
            <w:pPr>
              <w:rPr>
                <w:b/>
              </w:rPr>
            </w:pPr>
          </w:p>
        </w:tc>
      </w:tr>
      <w:tr w:rsidR="00B23A96" w14:paraId="30A0DA10" w14:textId="77777777" w:rsidTr="00345119">
        <w:tc>
          <w:tcPr>
            <w:tcW w:w="9576" w:type="dxa"/>
          </w:tcPr>
          <w:p w14:paraId="542DCE64" w14:textId="77777777" w:rsidR="008423E4" w:rsidRPr="00A8133F" w:rsidRDefault="00E41BAE" w:rsidP="000F7F42">
            <w:pPr>
              <w:rPr>
                <w:b/>
              </w:rPr>
            </w:pPr>
            <w:r w:rsidRPr="009C1E9A">
              <w:rPr>
                <w:b/>
                <w:u w:val="single"/>
              </w:rPr>
              <w:t>ANALYSIS</w:t>
            </w:r>
            <w:r>
              <w:rPr>
                <w:b/>
              </w:rPr>
              <w:t xml:space="preserve"> </w:t>
            </w:r>
          </w:p>
          <w:p w14:paraId="7C53B5AE" w14:textId="77777777" w:rsidR="008423E4" w:rsidRDefault="008423E4" w:rsidP="000F7F42"/>
          <w:p w14:paraId="6683E50E" w14:textId="49A39151" w:rsidR="00531307" w:rsidRDefault="00E41BAE" w:rsidP="000F7F42">
            <w:pPr>
              <w:pStyle w:val="Header"/>
              <w:tabs>
                <w:tab w:val="clear" w:pos="4320"/>
                <w:tab w:val="clear" w:pos="8640"/>
              </w:tabs>
              <w:jc w:val="both"/>
            </w:pPr>
            <w:r>
              <w:t xml:space="preserve">H.B. 1348 amends the </w:t>
            </w:r>
            <w:r w:rsidRPr="00531307">
              <w:t>Local Government Code</w:t>
            </w:r>
            <w:r>
              <w:t xml:space="preserve"> to prohibit a municipality, unless expressly authorized by law, from adopting or enforcing an ordinance, rule, or regulation that does the following:</w:t>
            </w:r>
          </w:p>
          <w:p w14:paraId="65F26A2A" w14:textId="1410B7B1" w:rsidR="00531307" w:rsidRDefault="00E41BAE" w:rsidP="000F7F42">
            <w:pPr>
              <w:pStyle w:val="Header"/>
              <w:numPr>
                <w:ilvl w:val="0"/>
                <w:numId w:val="1"/>
              </w:numPr>
              <w:jc w:val="both"/>
            </w:pPr>
            <w:r>
              <w:t>regulates the practice of veterinary medicine; or</w:t>
            </w:r>
          </w:p>
          <w:p w14:paraId="2962DC2F" w14:textId="67A994AA" w:rsidR="00531307" w:rsidRPr="009C36CD" w:rsidRDefault="00E41BAE" w:rsidP="000F7F42">
            <w:pPr>
              <w:pStyle w:val="Header"/>
              <w:numPr>
                <w:ilvl w:val="0"/>
                <w:numId w:val="1"/>
              </w:numPr>
              <w:tabs>
                <w:tab w:val="clear" w:pos="4320"/>
                <w:tab w:val="clear" w:pos="8640"/>
              </w:tabs>
              <w:jc w:val="both"/>
            </w:pPr>
            <w:r>
              <w:t>prohibits a veterinarian from performing a procedure on</w:t>
            </w:r>
            <w:r>
              <w:t xml:space="preserve"> an animal that is not prohibited under </w:t>
            </w:r>
            <w:r w:rsidRPr="00531307">
              <w:t>the Veterinary Licensing Act</w:t>
            </w:r>
            <w:r>
              <w:t xml:space="preserve"> or other law.</w:t>
            </w:r>
          </w:p>
          <w:p w14:paraId="39A601D3" w14:textId="77777777" w:rsidR="008423E4" w:rsidRPr="00835628" w:rsidRDefault="008423E4" w:rsidP="000F7F42">
            <w:pPr>
              <w:rPr>
                <w:b/>
              </w:rPr>
            </w:pPr>
          </w:p>
        </w:tc>
      </w:tr>
      <w:tr w:rsidR="00B23A96" w14:paraId="590C13F2" w14:textId="77777777" w:rsidTr="00345119">
        <w:tc>
          <w:tcPr>
            <w:tcW w:w="9576" w:type="dxa"/>
          </w:tcPr>
          <w:p w14:paraId="25DA6C8F" w14:textId="77777777" w:rsidR="008423E4" w:rsidRPr="00A8133F" w:rsidRDefault="00E41BAE" w:rsidP="000F7F42">
            <w:pPr>
              <w:rPr>
                <w:b/>
              </w:rPr>
            </w:pPr>
            <w:r w:rsidRPr="009C1E9A">
              <w:rPr>
                <w:b/>
                <w:u w:val="single"/>
              </w:rPr>
              <w:t>EFFECTIVE DATE</w:t>
            </w:r>
            <w:r>
              <w:rPr>
                <w:b/>
              </w:rPr>
              <w:t xml:space="preserve"> </w:t>
            </w:r>
          </w:p>
          <w:p w14:paraId="47836E22" w14:textId="77777777" w:rsidR="008423E4" w:rsidRDefault="008423E4" w:rsidP="000F7F42"/>
          <w:p w14:paraId="1824F36F" w14:textId="180AEC41" w:rsidR="008423E4" w:rsidRPr="003624F2" w:rsidRDefault="00E41BAE" w:rsidP="000F7F42">
            <w:pPr>
              <w:pStyle w:val="Header"/>
              <w:tabs>
                <w:tab w:val="clear" w:pos="4320"/>
                <w:tab w:val="clear" w:pos="8640"/>
              </w:tabs>
              <w:jc w:val="both"/>
            </w:pPr>
            <w:r>
              <w:t>On passage, or, if the bill does not receive the necessary vote, September 1, 2023.</w:t>
            </w:r>
          </w:p>
          <w:p w14:paraId="5C9B9E13" w14:textId="77777777" w:rsidR="008423E4" w:rsidRPr="00233FDB" w:rsidRDefault="008423E4" w:rsidP="000F7F42">
            <w:pPr>
              <w:rPr>
                <w:b/>
              </w:rPr>
            </w:pPr>
          </w:p>
        </w:tc>
      </w:tr>
    </w:tbl>
    <w:p w14:paraId="3F660AF9" w14:textId="77777777" w:rsidR="008423E4" w:rsidRPr="00BE0E75" w:rsidRDefault="008423E4" w:rsidP="000F7F42">
      <w:pPr>
        <w:jc w:val="both"/>
        <w:rPr>
          <w:rFonts w:ascii="Arial" w:hAnsi="Arial"/>
          <w:sz w:val="16"/>
          <w:szCs w:val="16"/>
        </w:rPr>
      </w:pPr>
    </w:p>
    <w:p w14:paraId="48BFC70D" w14:textId="77777777" w:rsidR="004108C3" w:rsidRPr="008423E4" w:rsidRDefault="004108C3" w:rsidP="000F7F4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8D66A" w14:textId="77777777" w:rsidR="00000000" w:rsidRDefault="00E41BAE">
      <w:r>
        <w:separator/>
      </w:r>
    </w:p>
  </w:endnote>
  <w:endnote w:type="continuationSeparator" w:id="0">
    <w:p w14:paraId="246EC46D" w14:textId="77777777" w:rsidR="00000000" w:rsidRDefault="00E4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75E26"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23A96" w14:paraId="76DFC42D" w14:textId="77777777" w:rsidTr="009C1E9A">
      <w:trPr>
        <w:cantSplit/>
      </w:trPr>
      <w:tc>
        <w:tcPr>
          <w:tcW w:w="0" w:type="pct"/>
        </w:tcPr>
        <w:p w14:paraId="501C9657" w14:textId="77777777" w:rsidR="00137D90" w:rsidRDefault="00137D90" w:rsidP="009C1E9A">
          <w:pPr>
            <w:pStyle w:val="Footer"/>
            <w:tabs>
              <w:tab w:val="clear" w:pos="8640"/>
              <w:tab w:val="right" w:pos="9360"/>
            </w:tabs>
          </w:pPr>
        </w:p>
      </w:tc>
      <w:tc>
        <w:tcPr>
          <w:tcW w:w="2395" w:type="pct"/>
        </w:tcPr>
        <w:p w14:paraId="73C07573" w14:textId="77777777" w:rsidR="00137D90" w:rsidRDefault="00137D90" w:rsidP="009C1E9A">
          <w:pPr>
            <w:pStyle w:val="Footer"/>
            <w:tabs>
              <w:tab w:val="clear" w:pos="8640"/>
              <w:tab w:val="right" w:pos="9360"/>
            </w:tabs>
          </w:pPr>
        </w:p>
        <w:p w14:paraId="3966A18E" w14:textId="77777777" w:rsidR="001A4310" w:rsidRDefault="001A4310" w:rsidP="009C1E9A">
          <w:pPr>
            <w:pStyle w:val="Footer"/>
            <w:tabs>
              <w:tab w:val="clear" w:pos="8640"/>
              <w:tab w:val="right" w:pos="9360"/>
            </w:tabs>
          </w:pPr>
        </w:p>
        <w:p w14:paraId="3150AA44" w14:textId="77777777" w:rsidR="00137D90" w:rsidRDefault="00137D90" w:rsidP="009C1E9A">
          <w:pPr>
            <w:pStyle w:val="Footer"/>
            <w:tabs>
              <w:tab w:val="clear" w:pos="8640"/>
              <w:tab w:val="right" w:pos="9360"/>
            </w:tabs>
          </w:pPr>
        </w:p>
      </w:tc>
      <w:tc>
        <w:tcPr>
          <w:tcW w:w="2453" w:type="pct"/>
        </w:tcPr>
        <w:p w14:paraId="7EA0B8D5" w14:textId="77777777" w:rsidR="00137D90" w:rsidRDefault="00137D90" w:rsidP="009C1E9A">
          <w:pPr>
            <w:pStyle w:val="Footer"/>
            <w:tabs>
              <w:tab w:val="clear" w:pos="8640"/>
              <w:tab w:val="right" w:pos="9360"/>
            </w:tabs>
            <w:jc w:val="right"/>
          </w:pPr>
        </w:p>
      </w:tc>
    </w:tr>
    <w:tr w:rsidR="00B23A96" w14:paraId="106D6EE4" w14:textId="77777777" w:rsidTr="009C1E9A">
      <w:trPr>
        <w:cantSplit/>
      </w:trPr>
      <w:tc>
        <w:tcPr>
          <w:tcW w:w="0" w:type="pct"/>
        </w:tcPr>
        <w:p w14:paraId="0175FBD8" w14:textId="77777777" w:rsidR="00EC379B" w:rsidRDefault="00EC379B" w:rsidP="009C1E9A">
          <w:pPr>
            <w:pStyle w:val="Footer"/>
            <w:tabs>
              <w:tab w:val="clear" w:pos="8640"/>
              <w:tab w:val="right" w:pos="9360"/>
            </w:tabs>
          </w:pPr>
        </w:p>
      </w:tc>
      <w:tc>
        <w:tcPr>
          <w:tcW w:w="2395" w:type="pct"/>
        </w:tcPr>
        <w:p w14:paraId="264B4CEF" w14:textId="33A630E6" w:rsidR="00EC379B" w:rsidRPr="009C1E9A" w:rsidRDefault="00E41BAE" w:rsidP="009C1E9A">
          <w:pPr>
            <w:pStyle w:val="Footer"/>
            <w:tabs>
              <w:tab w:val="clear" w:pos="8640"/>
              <w:tab w:val="right" w:pos="9360"/>
            </w:tabs>
            <w:rPr>
              <w:rFonts w:ascii="Shruti" w:hAnsi="Shruti"/>
              <w:sz w:val="22"/>
            </w:rPr>
          </w:pPr>
          <w:r>
            <w:rPr>
              <w:rFonts w:ascii="Shruti" w:hAnsi="Shruti"/>
              <w:sz w:val="22"/>
            </w:rPr>
            <w:t>88R 19052-D</w:t>
          </w:r>
        </w:p>
      </w:tc>
      <w:tc>
        <w:tcPr>
          <w:tcW w:w="2453" w:type="pct"/>
        </w:tcPr>
        <w:p w14:paraId="31D340E5" w14:textId="60DC681A" w:rsidR="00EC379B" w:rsidRDefault="00E41BAE" w:rsidP="009C1E9A">
          <w:pPr>
            <w:pStyle w:val="Footer"/>
            <w:tabs>
              <w:tab w:val="clear" w:pos="8640"/>
              <w:tab w:val="right" w:pos="9360"/>
            </w:tabs>
            <w:jc w:val="right"/>
          </w:pPr>
          <w:r>
            <w:fldChar w:fldCharType="begin"/>
          </w:r>
          <w:r>
            <w:instrText xml:space="preserve"> DOCPROPERTY  OTID  \* MERGEFORMAT </w:instrText>
          </w:r>
          <w:r>
            <w:fldChar w:fldCharType="separate"/>
          </w:r>
          <w:r w:rsidR="004227B1">
            <w:t>23.74.879</w:t>
          </w:r>
          <w:r>
            <w:fldChar w:fldCharType="end"/>
          </w:r>
        </w:p>
      </w:tc>
    </w:tr>
    <w:tr w:rsidR="00B23A96" w14:paraId="7C679609" w14:textId="77777777" w:rsidTr="009C1E9A">
      <w:trPr>
        <w:cantSplit/>
      </w:trPr>
      <w:tc>
        <w:tcPr>
          <w:tcW w:w="0" w:type="pct"/>
        </w:tcPr>
        <w:p w14:paraId="5143ECEB" w14:textId="77777777" w:rsidR="00EC379B" w:rsidRDefault="00EC379B" w:rsidP="009C1E9A">
          <w:pPr>
            <w:pStyle w:val="Footer"/>
            <w:tabs>
              <w:tab w:val="clear" w:pos="4320"/>
              <w:tab w:val="clear" w:pos="8640"/>
              <w:tab w:val="left" w:pos="2865"/>
            </w:tabs>
          </w:pPr>
        </w:p>
      </w:tc>
      <w:tc>
        <w:tcPr>
          <w:tcW w:w="2395" w:type="pct"/>
        </w:tcPr>
        <w:p w14:paraId="35E4CB86"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2560B53D" w14:textId="77777777" w:rsidR="00EC379B" w:rsidRDefault="00EC379B" w:rsidP="006D504F">
          <w:pPr>
            <w:pStyle w:val="Footer"/>
            <w:rPr>
              <w:rStyle w:val="PageNumber"/>
            </w:rPr>
          </w:pPr>
        </w:p>
        <w:p w14:paraId="0A15ABAC" w14:textId="77777777" w:rsidR="00EC379B" w:rsidRDefault="00EC379B" w:rsidP="009C1E9A">
          <w:pPr>
            <w:pStyle w:val="Footer"/>
            <w:tabs>
              <w:tab w:val="clear" w:pos="8640"/>
              <w:tab w:val="right" w:pos="9360"/>
            </w:tabs>
            <w:jc w:val="right"/>
          </w:pPr>
        </w:p>
      </w:tc>
    </w:tr>
    <w:tr w:rsidR="00B23A96" w14:paraId="4DD8105E" w14:textId="77777777" w:rsidTr="009C1E9A">
      <w:trPr>
        <w:cantSplit/>
        <w:trHeight w:val="323"/>
      </w:trPr>
      <w:tc>
        <w:tcPr>
          <w:tcW w:w="0" w:type="pct"/>
          <w:gridSpan w:val="3"/>
        </w:tcPr>
        <w:p w14:paraId="2CF3CC16" w14:textId="77777777" w:rsidR="00EC379B" w:rsidRDefault="00E41BAE"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FE9225D" w14:textId="77777777" w:rsidR="00EC379B" w:rsidRDefault="00EC379B" w:rsidP="009C1E9A">
          <w:pPr>
            <w:pStyle w:val="Footer"/>
            <w:tabs>
              <w:tab w:val="clear" w:pos="8640"/>
              <w:tab w:val="right" w:pos="9360"/>
            </w:tabs>
            <w:jc w:val="center"/>
          </w:pPr>
        </w:p>
      </w:tc>
    </w:tr>
  </w:tbl>
  <w:p w14:paraId="74F8C408"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452C"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07E93" w14:textId="77777777" w:rsidR="00000000" w:rsidRDefault="00E41BAE">
      <w:r>
        <w:separator/>
      </w:r>
    </w:p>
  </w:footnote>
  <w:footnote w:type="continuationSeparator" w:id="0">
    <w:p w14:paraId="571A7088" w14:textId="77777777" w:rsidR="00000000" w:rsidRDefault="00E41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516F"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8812"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E699D"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61AA9"/>
    <w:multiLevelType w:val="hybridMultilevel"/>
    <w:tmpl w:val="D4B6EFE6"/>
    <w:lvl w:ilvl="0" w:tplc="055ABD70">
      <w:start w:val="1"/>
      <w:numFmt w:val="bullet"/>
      <w:lvlText w:val=""/>
      <w:lvlJc w:val="left"/>
      <w:pPr>
        <w:tabs>
          <w:tab w:val="num" w:pos="720"/>
        </w:tabs>
        <w:ind w:left="720" w:hanging="360"/>
      </w:pPr>
      <w:rPr>
        <w:rFonts w:ascii="Symbol" w:hAnsi="Symbol" w:hint="default"/>
      </w:rPr>
    </w:lvl>
    <w:lvl w:ilvl="1" w:tplc="E842D69C" w:tentative="1">
      <w:start w:val="1"/>
      <w:numFmt w:val="bullet"/>
      <w:lvlText w:val="o"/>
      <w:lvlJc w:val="left"/>
      <w:pPr>
        <w:ind w:left="1440" w:hanging="360"/>
      </w:pPr>
      <w:rPr>
        <w:rFonts w:ascii="Courier New" w:hAnsi="Courier New" w:cs="Courier New" w:hint="default"/>
      </w:rPr>
    </w:lvl>
    <w:lvl w:ilvl="2" w:tplc="CB22641E" w:tentative="1">
      <w:start w:val="1"/>
      <w:numFmt w:val="bullet"/>
      <w:lvlText w:val=""/>
      <w:lvlJc w:val="left"/>
      <w:pPr>
        <w:ind w:left="2160" w:hanging="360"/>
      </w:pPr>
      <w:rPr>
        <w:rFonts w:ascii="Wingdings" w:hAnsi="Wingdings" w:hint="default"/>
      </w:rPr>
    </w:lvl>
    <w:lvl w:ilvl="3" w:tplc="4904B120" w:tentative="1">
      <w:start w:val="1"/>
      <w:numFmt w:val="bullet"/>
      <w:lvlText w:val=""/>
      <w:lvlJc w:val="left"/>
      <w:pPr>
        <w:ind w:left="2880" w:hanging="360"/>
      </w:pPr>
      <w:rPr>
        <w:rFonts w:ascii="Symbol" w:hAnsi="Symbol" w:hint="default"/>
      </w:rPr>
    </w:lvl>
    <w:lvl w:ilvl="4" w:tplc="8FEA8CCC" w:tentative="1">
      <w:start w:val="1"/>
      <w:numFmt w:val="bullet"/>
      <w:lvlText w:val="o"/>
      <w:lvlJc w:val="left"/>
      <w:pPr>
        <w:ind w:left="3600" w:hanging="360"/>
      </w:pPr>
      <w:rPr>
        <w:rFonts w:ascii="Courier New" w:hAnsi="Courier New" w:cs="Courier New" w:hint="default"/>
      </w:rPr>
    </w:lvl>
    <w:lvl w:ilvl="5" w:tplc="EB00E868" w:tentative="1">
      <w:start w:val="1"/>
      <w:numFmt w:val="bullet"/>
      <w:lvlText w:val=""/>
      <w:lvlJc w:val="left"/>
      <w:pPr>
        <w:ind w:left="4320" w:hanging="360"/>
      </w:pPr>
      <w:rPr>
        <w:rFonts w:ascii="Wingdings" w:hAnsi="Wingdings" w:hint="default"/>
      </w:rPr>
    </w:lvl>
    <w:lvl w:ilvl="6" w:tplc="69D22AFC" w:tentative="1">
      <w:start w:val="1"/>
      <w:numFmt w:val="bullet"/>
      <w:lvlText w:val=""/>
      <w:lvlJc w:val="left"/>
      <w:pPr>
        <w:ind w:left="5040" w:hanging="360"/>
      </w:pPr>
      <w:rPr>
        <w:rFonts w:ascii="Symbol" w:hAnsi="Symbol" w:hint="default"/>
      </w:rPr>
    </w:lvl>
    <w:lvl w:ilvl="7" w:tplc="84146C6A" w:tentative="1">
      <w:start w:val="1"/>
      <w:numFmt w:val="bullet"/>
      <w:lvlText w:val="o"/>
      <w:lvlJc w:val="left"/>
      <w:pPr>
        <w:ind w:left="5760" w:hanging="360"/>
      </w:pPr>
      <w:rPr>
        <w:rFonts w:ascii="Courier New" w:hAnsi="Courier New" w:cs="Courier New" w:hint="default"/>
      </w:rPr>
    </w:lvl>
    <w:lvl w:ilvl="8" w:tplc="9036FFEC"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F2"/>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3E7A"/>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5A"/>
    <w:rsid w:val="00080D95"/>
    <w:rsid w:val="00090E6B"/>
    <w:rsid w:val="00091B2C"/>
    <w:rsid w:val="00092ABC"/>
    <w:rsid w:val="00097AAF"/>
    <w:rsid w:val="00097D13"/>
    <w:rsid w:val="000A29BE"/>
    <w:rsid w:val="000A4893"/>
    <w:rsid w:val="000A54E0"/>
    <w:rsid w:val="000A72C4"/>
    <w:rsid w:val="000B0F30"/>
    <w:rsid w:val="000B1486"/>
    <w:rsid w:val="000B3B5E"/>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0F7F42"/>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28CD"/>
    <w:rsid w:val="001B3BFA"/>
    <w:rsid w:val="001B75B8"/>
    <w:rsid w:val="001C1230"/>
    <w:rsid w:val="001C60B5"/>
    <w:rsid w:val="001C61B0"/>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1AAC"/>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65558"/>
    <w:rsid w:val="00370155"/>
    <w:rsid w:val="003712D5"/>
    <w:rsid w:val="003747DF"/>
    <w:rsid w:val="00377E3D"/>
    <w:rsid w:val="003847E8"/>
    <w:rsid w:val="0038731D"/>
    <w:rsid w:val="00387B60"/>
    <w:rsid w:val="00390098"/>
    <w:rsid w:val="00391261"/>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27B1"/>
    <w:rsid w:val="00423FBC"/>
    <w:rsid w:val="004241AA"/>
    <w:rsid w:val="0042422E"/>
    <w:rsid w:val="0043190E"/>
    <w:rsid w:val="004324E9"/>
    <w:rsid w:val="004350F3"/>
    <w:rsid w:val="00436980"/>
    <w:rsid w:val="00441016"/>
    <w:rsid w:val="00441F2F"/>
    <w:rsid w:val="0044228B"/>
    <w:rsid w:val="004454CD"/>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3AF0"/>
    <w:rsid w:val="00484167"/>
    <w:rsid w:val="00492211"/>
    <w:rsid w:val="00492325"/>
    <w:rsid w:val="00492A6D"/>
    <w:rsid w:val="00494303"/>
    <w:rsid w:val="00494DDD"/>
    <w:rsid w:val="0049682B"/>
    <w:rsid w:val="004977A3"/>
    <w:rsid w:val="004A03F7"/>
    <w:rsid w:val="004A081C"/>
    <w:rsid w:val="004A123F"/>
    <w:rsid w:val="004A2172"/>
    <w:rsid w:val="004A239F"/>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69CE"/>
    <w:rsid w:val="005304B2"/>
    <w:rsid w:val="00531307"/>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188"/>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57AA"/>
    <w:rsid w:val="0068127E"/>
    <w:rsid w:val="00681790"/>
    <w:rsid w:val="006823AA"/>
    <w:rsid w:val="006826F2"/>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27A5"/>
    <w:rsid w:val="008D2AAB"/>
    <w:rsid w:val="008D309C"/>
    <w:rsid w:val="008D58F9"/>
    <w:rsid w:val="008D7427"/>
    <w:rsid w:val="008D7C5A"/>
    <w:rsid w:val="008E3338"/>
    <w:rsid w:val="008E47BE"/>
    <w:rsid w:val="008F09DF"/>
    <w:rsid w:val="008F3053"/>
    <w:rsid w:val="008F3136"/>
    <w:rsid w:val="008F40DF"/>
    <w:rsid w:val="008F5E16"/>
    <w:rsid w:val="008F5EFC"/>
    <w:rsid w:val="008F74B8"/>
    <w:rsid w:val="00901670"/>
    <w:rsid w:val="00902212"/>
    <w:rsid w:val="00903E0A"/>
    <w:rsid w:val="00904721"/>
    <w:rsid w:val="00907780"/>
    <w:rsid w:val="00907EDD"/>
    <w:rsid w:val="009107AD"/>
    <w:rsid w:val="00915568"/>
    <w:rsid w:val="00917E0C"/>
    <w:rsid w:val="00920711"/>
    <w:rsid w:val="00921A1E"/>
    <w:rsid w:val="00924EA9"/>
    <w:rsid w:val="00925CE1"/>
    <w:rsid w:val="00925F12"/>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21C"/>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714"/>
    <w:rsid w:val="00A51F3E"/>
    <w:rsid w:val="00A5364B"/>
    <w:rsid w:val="00A54142"/>
    <w:rsid w:val="00A54C42"/>
    <w:rsid w:val="00A5600F"/>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BF9"/>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33BB"/>
    <w:rsid w:val="00B23A96"/>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3EA9"/>
    <w:rsid w:val="00B65695"/>
    <w:rsid w:val="00B66526"/>
    <w:rsid w:val="00B665A3"/>
    <w:rsid w:val="00B73BB4"/>
    <w:rsid w:val="00B74361"/>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2BD0"/>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5150"/>
    <w:rsid w:val="00C95A73"/>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762"/>
    <w:rsid w:val="00D97E00"/>
    <w:rsid w:val="00DA00BC"/>
    <w:rsid w:val="00DA0E22"/>
    <w:rsid w:val="00DA1EFA"/>
    <w:rsid w:val="00DA25E7"/>
    <w:rsid w:val="00DA3687"/>
    <w:rsid w:val="00DA39F2"/>
    <w:rsid w:val="00DA43E5"/>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BAE"/>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70CC6"/>
    <w:rsid w:val="00E71254"/>
    <w:rsid w:val="00E73CCD"/>
    <w:rsid w:val="00E76453"/>
    <w:rsid w:val="00E77353"/>
    <w:rsid w:val="00E775AE"/>
    <w:rsid w:val="00E779E1"/>
    <w:rsid w:val="00E8272C"/>
    <w:rsid w:val="00E827C7"/>
    <w:rsid w:val="00E838F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1A0A"/>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23B7"/>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89D3BF-7954-49B0-9775-84AA4BC2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531307"/>
    <w:rPr>
      <w:sz w:val="16"/>
      <w:szCs w:val="16"/>
    </w:rPr>
  </w:style>
  <w:style w:type="paragraph" w:styleId="CommentText">
    <w:name w:val="annotation text"/>
    <w:basedOn w:val="Normal"/>
    <w:link w:val="CommentTextChar"/>
    <w:semiHidden/>
    <w:unhideWhenUsed/>
    <w:rsid w:val="00531307"/>
    <w:rPr>
      <w:sz w:val="20"/>
      <w:szCs w:val="20"/>
    </w:rPr>
  </w:style>
  <w:style w:type="character" w:customStyle="1" w:styleId="CommentTextChar">
    <w:name w:val="Comment Text Char"/>
    <w:basedOn w:val="DefaultParagraphFont"/>
    <w:link w:val="CommentText"/>
    <w:semiHidden/>
    <w:rsid w:val="00531307"/>
  </w:style>
  <w:style w:type="paragraph" w:styleId="CommentSubject">
    <w:name w:val="annotation subject"/>
    <w:basedOn w:val="CommentText"/>
    <w:next w:val="CommentText"/>
    <w:link w:val="CommentSubjectChar"/>
    <w:semiHidden/>
    <w:unhideWhenUsed/>
    <w:rsid w:val="00531307"/>
    <w:rPr>
      <w:b/>
      <w:bCs/>
    </w:rPr>
  </w:style>
  <w:style w:type="character" w:customStyle="1" w:styleId="CommentSubjectChar">
    <w:name w:val="Comment Subject Char"/>
    <w:basedOn w:val="CommentTextChar"/>
    <w:link w:val="CommentSubject"/>
    <w:semiHidden/>
    <w:rsid w:val="00531307"/>
    <w:rPr>
      <w:b/>
      <w:bCs/>
    </w:rPr>
  </w:style>
  <w:style w:type="paragraph" w:styleId="Revision">
    <w:name w:val="Revision"/>
    <w:hidden/>
    <w:uiPriority w:val="99"/>
    <w:semiHidden/>
    <w:rsid w:val="009F52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4</DocSecurity>
  <Lines>48</Lines>
  <Paragraphs>17</Paragraphs>
  <ScaleCrop>false</ScaleCrop>
  <HeadingPairs>
    <vt:vector size="2" baseType="variant">
      <vt:variant>
        <vt:lpstr>Title</vt:lpstr>
      </vt:variant>
      <vt:variant>
        <vt:i4>1</vt:i4>
      </vt:variant>
    </vt:vector>
  </HeadingPairs>
  <TitlesOfParts>
    <vt:vector size="1" baseType="lpstr">
      <vt:lpstr>BA - HB01348 (Committee Report (Unamended))</vt:lpstr>
    </vt:vector>
  </TitlesOfParts>
  <Company>State of Texas</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19052</dc:subject>
  <dc:creator>State of Texas</dc:creator>
  <dc:description>HB 1348 by Stucky-(H)Agriculture &amp; Livestock</dc:description>
  <cp:lastModifiedBy>Matthew Lee</cp:lastModifiedBy>
  <cp:revision>2</cp:revision>
  <cp:lastPrinted>2003-11-26T17:21:00Z</cp:lastPrinted>
  <dcterms:created xsi:type="dcterms:W3CDTF">2023-03-22T20:47:00Z</dcterms:created>
  <dcterms:modified xsi:type="dcterms:W3CDTF">2023-03-22T20:47:00Z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23.74.879</vt:lpwstr>
  </property>
</Properties>
</file>