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5181B" w14:paraId="4712049F" w14:textId="77777777" w:rsidTr="00345119">
        <w:tc>
          <w:tcPr>
            <w:tcW w:w="9576" w:type="dxa"/>
            <w:noWrap/>
          </w:tcPr>
          <w:p w14:paraId="6253E200" w14:textId="77777777" w:rsidR="008423E4" w:rsidRPr="0022177D" w:rsidRDefault="00610FB9" w:rsidP="00A91067">
            <w:pPr>
              <w:pStyle w:val="Heading1"/>
            </w:pPr>
            <w:r w:rsidRPr="00631897">
              <w:t>BILL ANALYSIS</w:t>
            </w:r>
          </w:p>
        </w:tc>
      </w:tr>
    </w:tbl>
    <w:p w14:paraId="194833D0" w14:textId="77777777" w:rsidR="008423E4" w:rsidRPr="0022177D" w:rsidRDefault="008423E4" w:rsidP="00A91067">
      <w:pPr>
        <w:jc w:val="center"/>
      </w:pPr>
    </w:p>
    <w:p w14:paraId="01F86332" w14:textId="77777777" w:rsidR="008423E4" w:rsidRPr="00B31F0E" w:rsidRDefault="008423E4" w:rsidP="00A91067"/>
    <w:p w14:paraId="31022438" w14:textId="77777777" w:rsidR="008423E4" w:rsidRPr="00742794" w:rsidRDefault="008423E4" w:rsidP="00A9106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5181B" w14:paraId="04A93919" w14:textId="77777777" w:rsidTr="00345119">
        <w:tc>
          <w:tcPr>
            <w:tcW w:w="9576" w:type="dxa"/>
          </w:tcPr>
          <w:p w14:paraId="3A3454E2" w14:textId="2065AFD7" w:rsidR="008423E4" w:rsidRPr="00861995" w:rsidRDefault="00610FB9" w:rsidP="00A91067">
            <w:pPr>
              <w:jc w:val="right"/>
            </w:pPr>
            <w:r>
              <w:t>H.B. 1358</w:t>
            </w:r>
          </w:p>
        </w:tc>
      </w:tr>
      <w:tr w:rsidR="0095181B" w14:paraId="7F50D23F" w14:textId="77777777" w:rsidTr="00345119">
        <w:tc>
          <w:tcPr>
            <w:tcW w:w="9576" w:type="dxa"/>
          </w:tcPr>
          <w:p w14:paraId="6B002322" w14:textId="18CEACF5" w:rsidR="008423E4" w:rsidRPr="00861995" w:rsidRDefault="00610FB9" w:rsidP="00A91067">
            <w:pPr>
              <w:jc w:val="right"/>
            </w:pPr>
            <w:r>
              <w:t xml:space="preserve">By: </w:t>
            </w:r>
            <w:r w:rsidR="00292825">
              <w:t>Harless</w:t>
            </w:r>
          </w:p>
        </w:tc>
      </w:tr>
      <w:tr w:rsidR="0095181B" w14:paraId="185F1D61" w14:textId="77777777" w:rsidTr="00345119">
        <w:tc>
          <w:tcPr>
            <w:tcW w:w="9576" w:type="dxa"/>
          </w:tcPr>
          <w:p w14:paraId="5A9EC7AD" w14:textId="3906DB08" w:rsidR="008423E4" w:rsidRPr="00861995" w:rsidRDefault="00610FB9" w:rsidP="00A91067">
            <w:pPr>
              <w:jc w:val="right"/>
            </w:pPr>
            <w:r>
              <w:t>Youth Health &amp; Safety, Select</w:t>
            </w:r>
          </w:p>
        </w:tc>
      </w:tr>
      <w:tr w:rsidR="0095181B" w14:paraId="7DC0E700" w14:textId="77777777" w:rsidTr="00345119">
        <w:tc>
          <w:tcPr>
            <w:tcW w:w="9576" w:type="dxa"/>
          </w:tcPr>
          <w:p w14:paraId="13F6CA70" w14:textId="7B98A9BE" w:rsidR="008423E4" w:rsidRDefault="00610FB9" w:rsidP="00A91067">
            <w:pPr>
              <w:jc w:val="right"/>
            </w:pPr>
            <w:r>
              <w:t>Committee Report (Unamended)</w:t>
            </w:r>
          </w:p>
        </w:tc>
      </w:tr>
    </w:tbl>
    <w:p w14:paraId="6C6AF3AB" w14:textId="77777777" w:rsidR="008423E4" w:rsidRDefault="008423E4" w:rsidP="00A91067">
      <w:pPr>
        <w:tabs>
          <w:tab w:val="right" w:pos="9360"/>
        </w:tabs>
      </w:pPr>
    </w:p>
    <w:p w14:paraId="5E12CCF2" w14:textId="77777777" w:rsidR="008423E4" w:rsidRDefault="008423E4" w:rsidP="00A91067"/>
    <w:p w14:paraId="124D5A6D" w14:textId="77777777" w:rsidR="008423E4" w:rsidRDefault="008423E4" w:rsidP="00A9106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5181B" w14:paraId="159C1BE4" w14:textId="77777777" w:rsidTr="00345119">
        <w:tc>
          <w:tcPr>
            <w:tcW w:w="9576" w:type="dxa"/>
          </w:tcPr>
          <w:p w14:paraId="3C92BA66" w14:textId="77777777" w:rsidR="008423E4" w:rsidRPr="00A8133F" w:rsidRDefault="00610FB9" w:rsidP="00A9106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405BABC" w14:textId="77777777" w:rsidR="008423E4" w:rsidRDefault="008423E4" w:rsidP="00A91067"/>
          <w:p w14:paraId="4AD9BCC7" w14:textId="3C71CF00" w:rsidR="008423E4" w:rsidRDefault="00610FB9" w:rsidP="00A91067">
            <w:pPr>
              <w:pStyle w:val="Header"/>
              <w:jc w:val="both"/>
            </w:pPr>
            <w:r w:rsidRPr="00292825">
              <w:t xml:space="preserve">Current law </w:t>
            </w:r>
            <w:r w:rsidR="00FC6AE1">
              <w:t xml:space="preserve">regarding public school campus improvement plans </w:t>
            </w:r>
            <w:r w:rsidRPr="00292825">
              <w:t xml:space="preserve">does not specifically </w:t>
            </w:r>
            <w:r w:rsidR="008E6B18">
              <w:t>provide for</w:t>
            </w:r>
            <w:r w:rsidR="006C6D3E">
              <w:t xml:space="preserve"> the use of</w:t>
            </w:r>
            <w:r w:rsidRPr="00292825">
              <w:t xml:space="preserve"> research-based teacher development programs that focus on developing healthy self-esteem in students and creating a nurturing environment in the classroom.</w:t>
            </w:r>
            <w:r w:rsidR="008E6B18">
              <w:t xml:space="preserve"> Nor does </w:t>
            </w:r>
            <w:r w:rsidR="006C6D3E">
              <w:t>th</w:t>
            </w:r>
            <w:r w:rsidR="002B5CEA">
              <w:t>at</w:t>
            </w:r>
            <w:r w:rsidR="006C6D3E" w:rsidRPr="00292825">
              <w:t xml:space="preserve"> </w:t>
            </w:r>
            <w:r w:rsidRPr="00292825">
              <w:t xml:space="preserve">law specifically </w:t>
            </w:r>
            <w:r w:rsidR="008E6B18">
              <w:t xml:space="preserve">provide </w:t>
            </w:r>
            <w:r w:rsidRPr="00292825">
              <w:t xml:space="preserve">for training </w:t>
            </w:r>
            <w:r w:rsidR="00DD77C3">
              <w:t xml:space="preserve">parents </w:t>
            </w:r>
            <w:r w:rsidRPr="00292825">
              <w:t>in nurturing and providing positive dis</w:t>
            </w:r>
            <w:r w:rsidRPr="00292825">
              <w:t xml:space="preserve">cipline to </w:t>
            </w:r>
            <w:r w:rsidR="00DD77C3">
              <w:t>their</w:t>
            </w:r>
            <w:r w:rsidRPr="00292825">
              <w:t xml:space="preserve"> child.</w:t>
            </w:r>
            <w:r>
              <w:t xml:space="preserve"> </w:t>
            </w:r>
            <w:r w:rsidRPr="00292825">
              <w:t>H</w:t>
            </w:r>
            <w:r w:rsidR="00DC0DA2">
              <w:t>.</w:t>
            </w:r>
            <w:r w:rsidRPr="00292825">
              <w:t>B</w:t>
            </w:r>
            <w:r w:rsidR="00DC0DA2">
              <w:t>.</w:t>
            </w:r>
            <w:r w:rsidRPr="00292825">
              <w:t xml:space="preserve"> 1358 </w:t>
            </w:r>
            <w:r w:rsidR="00E03D62">
              <w:t>revis</w:t>
            </w:r>
            <w:r w:rsidR="00DB4C11">
              <w:t>es</w:t>
            </w:r>
            <w:r w:rsidR="00E03D62">
              <w:t xml:space="preserve"> the content </w:t>
            </w:r>
            <w:r w:rsidR="00DD77C3">
              <w:t>of</w:t>
            </w:r>
            <w:r w:rsidR="00E03D62">
              <w:t xml:space="preserve"> </w:t>
            </w:r>
            <w:r w:rsidR="00321F8E">
              <w:t xml:space="preserve">a </w:t>
            </w:r>
            <w:r w:rsidR="00E03D62">
              <w:t>public school</w:t>
            </w:r>
            <w:r w:rsidRPr="00292825">
              <w:t xml:space="preserve"> campus improvement plan</w:t>
            </w:r>
            <w:r w:rsidR="00DB4C11">
              <w:t xml:space="preserve"> </w:t>
            </w:r>
            <w:r w:rsidR="00321F8E">
              <w:t>to</w:t>
            </w:r>
            <w:r w:rsidR="00DB4C11">
              <w:t xml:space="preserve"> provid</w:t>
            </w:r>
            <w:r w:rsidR="00321F8E">
              <w:t>e</w:t>
            </w:r>
            <w:r w:rsidR="00DB4C11">
              <w:t xml:space="preserve"> for </w:t>
            </w:r>
            <w:r w:rsidR="00B220A8">
              <w:t>such</w:t>
            </w:r>
            <w:r w:rsidR="00DB4C11">
              <w:t xml:space="preserve"> programs and </w:t>
            </w:r>
            <w:r w:rsidR="00B220A8">
              <w:t>training</w:t>
            </w:r>
            <w:r w:rsidR="00321F8E">
              <w:t>, among other changes, with the goal of</w:t>
            </w:r>
            <w:r w:rsidR="004D0537">
              <w:t xml:space="preserve"> </w:t>
            </w:r>
            <w:r w:rsidR="00383A26" w:rsidRPr="00A1523C">
              <w:t>elevat</w:t>
            </w:r>
            <w:r w:rsidR="00321F8E">
              <w:t>ing</w:t>
            </w:r>
            <w:r w:rsidR="00383A26" w:rsidRPr="00A1523C">
              <w:t xml:space="preserve"> the social and emotional health of school campuses</w:t>
            </w:r>
            <w:r w:rsidR="00383A26">
              <w:t>, which</w:t>
            </w:r>
            <w:r w:rsidR="00383A26" w:rsidRPr="00A1523C">
              <w:t xml:space="preserve"> could help prevent school violence</w:t>
            </w:r>
            <w:r w:rsidR="00DB4C11">
              <w:t xml:space="preserve"> </w:t>
            </w:r>
            <w:r w:rsidR="00383A26" w:rsidRPr="00A1523C">
              <w:t>by identifying and assisting emotionally distressed students before they perpetrate violence.</w:t>
            </w:r>
          </w:p>
          <w:p w14:paraId="1E2BE926" w14:textId="77777777" w:rsidR="008423E4" w:rsidRPr="00E26B13" w:rsidRDefault="008423E4" w:rsidP="00A91067">
            <w:pPr>
              <w:rPr>
                <w:b/>
              </w:rPr>
            </w:pPr>
          </w:p>
        </w:tc>
      </w:tr>
      <w:tr w:rsidR="0095181B" w14:paraId="312DC4AD" w14:textId="77777777" w:rsidTr="00345119">
        <w:tc>
          <w:tcPr>
            <w:tcW w:w="9576" w:type="dxa"/>
          </w:tcPr>
          <w:p w14:paraId="20E6BF70" w14:textId="77777777" w:rsidR="0017725B" w:rsidRDefault="00610FB9" w:rsidP="00A910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4AFBB6" w14:textId="77777777" w:rsidR="0017725B" w:rsidRDefault="0017725B" w:rsidP="00A91067">
            <w:pPr>
              <w:rPr>
                <w:b/>
                <w:u w:val="single"/>
              </w:rPr>
            </w:pPr>
          </w:p>
          <w:p w14:paraId="16457E5F" w14:textId="030DC9FF" w:rsidR="007D53B6" w:rsidRPr="007D53B6" w:rsidRDefault="00610FB9" w:rsidP="00A91067">
            <w:pPr>
              <w:jc w:val="both"/>
            </w:pPr>
            <w:r>
              <w:t>It is the committee's opinion that this b</w:t>
            </w:r>
            <w:r>
              <w:t>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F815F31" w14:textId="77777777" w:rsidR="0017725B" w:rsidRPr="0017725B" w:rsidRDefault="0017725B" w:rsidP="00A91067">
            <w:pPr>
              <w:rPr>
                <w:b/>
                <w:u w:val="single"/>
              </w:rPr>
            </w:pPr>
          </w:p>
        </w:tc>
      </w:tr>
      <w:tr w:rsidR="0095181B" w14:paraId="66488ECF" w14:textId="77777777" w:rsidTr="00345119">
        <w:tc>
          <w:tcPr>
            <w:tcW w:w="9576" w:type="dxa"/>
          </w:tcPr>
          <w:p w14:paraId="43DEED93" w14:textId="77777777" w:rsidR="008423E4" w:rsidRPr="00A8133F" w:rsidRDefault="00610FB9" w:rsidP="00A9106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4CFA3D" w14:textId="77777777" w:rsidR="008423E4" w:rsidRDefault="008423E4" w:rsidP="00A91067"/>
          <w:p w14:paraId="5E2798FE" w14:textId="30252868" w:rsidR="007D53B6" w:rsidRDefault="00610FB9" w:rsidP="00A910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B46CD8D" w14:textId="77777777" w:rsidR="008423E4" w:rsidRPr="00E21FDC" w:rsidRDefault="008423E4" w:rsidP="00A91067">
            <w:pPr>
              <w:rPr>
                <w:b/>
              </w:rPr>
            </w:pPr>
          </w:p>
        </w:tc>
      </w:tr>
      <w:tr w:rsidR="0095181B" w14:paraId="2D26756B" w14:textId="77777777" w:rsidTr="00345119">
        <w:tc>
          <w:tcPr>
            <w:tcW w:w="9576" w:type="dxa"/>
          </w:tcPr>
          <w:p w14:paraId="089B8D52" w14:textId="77777777" w:rsidR="008423E4" w:rsidRPr="00A8133F" w:rsidRDefault="00610FB9" w:rsidP="00A9106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892867" w14:textId="77777777" w:rsidR="008423E4" w:rsidRDefault="008423E4" w:rsidP="00A91067"/>
          <w:p w14:paraId="602EFA15" w14:textId="49A6C84B" w:rsidR="006851C3" w:rsidRDefault="00610FB9" w:rsidP="00A910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1358 amends the Education Code to </w:t>
            </w:r>
            <w:r w:rsidR="00EE205A">
              <w:t>re</w:t>
            </w:r>
            <w:r>
              <w:t>vise the re</w:t>
            </w:r>
            <w:r w:rsidR="00EE205A">
              <w:t>quire</w:t>
            </w:r>
            <w:r>
              <w:t>d contents of</w:t>
            </w:r>
            <w:r w:rsidR="00EE205A">
              <w:t xml:space="preserve"> </w:t>
            </w:r>
            <w:r>
              <w:t xml:space="preserve">a </w:t>
            </w:r>
            <w:r>
              <w:t>public school</w:t>
            </w:r>
            <w:r w:rsidR="00EE205A">
              <w:t xml:space="preserve"> campus improvement plan </w:t>
            </w:r>
            <w:r>
              <w:t>as follows:</w:t>
            </w:r>
          </w:p>
          <w:p w14:paraId="72DFD84C" w14:textId="68C159E2" w:rsidR="009C36CD" w:rsidRDefault="00610FB9" w:rsidP="00A9106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with respect to the requirement for </w:t>
            </w:r>
            <w:r w:rsidR="00CA243C">
              <w:t>the</w:t>
            </w:r>
            <w:r>
              <w:t xml:space="preserve"> plan to include goals and methods for violence prevention and intervention on campus</w:t>
            </w:r>
            <w:r w:rsidR="00D95B12">
              <w:t>,</w:t>
            </w:r>
            <w:r>
              <w:t xml:space="preserve"> requires the plan to also include </w:t>
            </w:r>
            <w:r w:rsidR="007D53B6">
              <w:t>goals and methods for bullying prevention and dropout deterrence</w:t>
            </w:r>
            <w:r>
              <w:t xml:space="preserve"> and</w:t>
            </w:r>
            <w:r w:rsidR="00D95B12">
              <w:t xml:space="preserve"> </w:t>
            </w:r>
            <w:r>
              <w:t>requires that these newly</w:t>
            </w:r>
            <w:r w:rsidR="005546B6">
              <w:t xml:space="preserve"> </w:t>
            </w:r>
            <w:r>
              <w:t>expanded</w:t>
            </w:r>
            <w:r w:rsidR="00EE205A">
              <w:t xml:space="preserve"> goals and method</w:t>
            </w:r>
            <w:r>
              <w:t>s</w:t>
            </w:r>
            <w:r w:rsidR="00EE205A">
              <w:t xml:space="preserve"> </w:t>
            </w:r>
            <w:r w:rsidR="007D53B6">
              <w:t xml:space="preserve">include </w:t>
            </w:r>
            <w:r w:rsidR="002C11F4">
              <w:t xml:space="preserve">providing </w:t>
            </w:r>
            <w:r w:rsidR="007D53B6">
              <w:t>a research-based teacher development program that provides teachers continuing education in</w:t>
            </w:r>
            <w:r w:rsidR="00D95B12">
              <w:t xml:space="preserve"> the following</w:t>
            </w:r>
            <w:r w:rsidR="007D53B6">
              <w:t>:</w:t>
            </w:r>
          </w:p>
          <w:p w14:paraId="0B2B06B4" w14:textId="77777777" w:rsidR="006851C3" w:rsidRDefault="00610FB9" w:rsidP="00A91067">
            <w:pPr>
              <w:pStyle w:val="Header"/>
              <w:numPr>
                <w:ilvl w:val="1"/>
                <w:numId w:val="3"/>
              </w:numPr>
              <w:jc w:val="both"/>
            </w:pPr>
            <w:r>
              <w:t>creating a nurturing classroom environment;</w:t>
            </w:r>
          </w:p>
          <w:p w14:paraId="0CACD10E" w14:textId="77777777" w:rsidR="006851C3" w:rsidRDefault="00610FB9" w:rsidP="00A91067">
            <w:pPr>
              <w:pStyle w:val="Header"/>
              <w:numPr>
                <w:ilvl w:val="1"/>
                <w:numId w:val="3"/>
              </w:numPr>
              <w:jc w:val="both"/>
            </w:pPr>
            <w:r>
              <w:t>developing respectful and caring relationships with students;</w:t>
            </w:r>
          </w:p>
          <w:p w14:paraId="5CDCB943" w14:textId="77777777" w:rsidR="006851C3" w:rsidRDefault="00610FB9" w:rsidP="00A91067">
            <w:pPr>
              <w:pStyle w:val="Header"/>
              <w:numPr>
                <w:ilvl w:val="1"/>
                <w:numId w:val="3"/>
              </w:numPr>
              <w:jc w:val="both"/>
            </w:pPr>
            <w:r>
              <w:t>promoting student emotional health by providing strategies to help students feel valued; and</w:t>
            </w:r>
          </w:p>
          <w:p w14:paraId="0D01EBE5" w14:textId="39BD501A" w:rsidR="006851C3" w:rsidRDefault="00610FB9" w:rsidP="00A91067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providing empathetic teaching techniques that may be used to discipline a student's behavior while sh</w:t>
            </w:r>
            <w:r>
              <w:t>owing respect and care for the student</w:t>
            </w:r>
            <w:r w:rsidR="00CA243C">
              <w:t>; and</w:t>
            </w:r>
          </w:p>
          <w:p w14:paraId="50EDABF9" w14:textId="1E1B4C98" w:rsidR="00CA243C" w:rsidRDefault="00610FB9" w:rsidP="00A91067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with respect to the requirement for the plan to provide for a program to encourage parental involvement at the campus, specifies that the </w:t>
            </w:r>
            <w:r w:rsidR="002C11F4">
              <w:t>program</w:t>
            </w:r>
            <w:r>
              <w:t xml:space="preserve"> may include evidence</w:t>
            </w:r>
            <w:r w:rsidR="00197398">
              <w:noBreakHyphen/>
            </w:r>
            <w:r>
              <w:t>based materials or training for parents to us</w:t>
            </w:r>
            <w:r>
              <w:t>e on their children that focus on the following:</w:t>
            </w:r>
          </w:p>
          <w:p w14:paraId="48EB6013" w14:textId="77777777" w:rsidR="00CA243C" w:rsidRDefault="00610FB9" w:rsidP="00A91067">
            <w:pPr>
              <w:pStyle w:val="Header"/>
              <w:numPr>
                <w:ilvl w:val="1"/>
                <w:numId w:val="3"/>
              </w:numPr>
              <w:jc w:val="both"/>
            </w:pPr>
            <w:r>
              <w:t>instilling a positive self-concept;</w:t>
            </w:r>
          </w:p>
          <w:p w14:paraId="08D192F8" w14:textId="77777777" w:rsidR="00CA243C" w:rsidRDefault="00610FB9" w:rsidP="00A91067">
            <w:pPr>
              <w:pStyle w:val="Header"/>
              <w:numPr>
                <w:ilvl w:val="1"/>
                <w:numId w:val="3"/>
              </w:numPr>
              <w:jc w:val="both"/>
            </w:pPr>
            <w:r>
              <w:t>building resilience; and</w:t>
            </w:r>
          </w:p>
          <w:p w14:paraId="6AFFF44E" w14:textId="77777777" w:rsidR="00CA243C" w:rsidRDefault="00610FB9" w:rsidP="00A91067">
            <w:pPr>
              <w:pStyle w:val="Header"/>
              <w:numPr>
                <w:ilvl w:val="1"/>
                <w:numId w:val="3"/>
              </w:numPr>
              <w:jc w:val="both"/>
            </w:pPr>
            <w:r>
              <w:t>providing respectful, positive discipline.</w:t>
            </w:r>
          </w:p>
          <w:p w14:paraId="210912CA" w14:textId="4D4A2D5B" w:rsidR="007D53B6" w:rsidRPr="009C36CD" w:rsidRDefault="00610FB9" w:rsidP="00A910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These provisions apply beginning with the 2023-2024 school year. </w:t>
            </w:r>
          </w:p>
          <w:p w14:paraId="1079D67F" w14:textId="77777777" w:rsidR="008423E4" w:rsidRPr="00835628" w:rsidRDefault="008423E4" w:rsidP="00A91067">
            <w:pPr>
              <w:rPr>
                <w:b/>
              </w:rPr>
            </w:pPr>
          </w:p>
        </w:tc>
      </w:tr>
      <w:tr w:rsidR="0095181B" w14:paraId="1AA13498" w14:textId="77777777" w:rsidTr="00345119">
        <w:tc>
          <w:tcPr>
            <w:tcW w:w="9576" w:type="dxa"/>
          </w:tcPr>
          <w:p w14:paraId="377354F3" w14:textId="77777777" w:rsidR="008423E4" w:rsidRPr="00A8133F" w:rsidRDefault="00610FB9" w:rsidP="00A9106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8EC844" w14:textId="77777777" w:rsidR="008423E4" w:rsidRDefault="008423E4" w:rsidP="00A91067"/>
          <w:p w14:paraId="26A5B850" w14:textId="066449A2" w:rsidR="008423E4" w:rsidRPr="003624F2" w:rsidRDefault="00610FB9" w:rsidP="00A910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2023.</w:t>
            </w:r>
          </w:p>
          <w:p w14:paraId="3E9CA636" w14:textId="77777777" w:rsidR="008423E4" w:rsidRPr="00233FDB" w:rsidRDefault="008423E4" w:rsidP="00A91067">
            <w:pPr>
              <w:rPr>
                <w:b/>
              </w:rPr>
            </w:pPr>
          </w:p>
        </w:tc>
      </w:tr>
    </w:tbl>
    <w:p w14:paraId="356B6FEE" w14:textId="77777777" w:rsidR="008423E4" w:rsidRPr="00BE0E75" w:rsidRDefault="008423E4" w:rsidP="00A91067">
      <w:pPr>
        <w:jc w:val="both"/>
        <w:rPr>
          <w:rFonts w:ascii="Arial" w:hAnsi="Arial"/>
          <w:sz w:val="16"/>
          <w:szCs w:val="16"/>
        </w:rPr>
      </w:pPr>
    </w:p>
    <w:p w14:paraId="75B1C697" w14:textId="77777777" w:rsidR="004108C3" w:rsidRPr="008423E4" w:rsidRDefault="004108C3" w:rsidP="00A9106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F045" w14:textId="77777777" w:rsidR="00000000" w:rsidRDefault="00610FB9">
      <w:r>
        <w:separator/>
      </w:r>
    </w:p>
  </w:endnote>
  <w:endnote w:type="continuationSeparator" w:id="0">
    <w:p w14:paraId="203E7E48" w14:textId="77777777" w:rsidR="00000000" w:rsidRDefault="0061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AB0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5181B" w14:paraId="64E1BA6E" w14:textId="77777777" w:rsidTr="009C1E9A">
      <w:trPr>
        <w:cantSplit/>
      </w:trPr>
      <w:tc>
        <w:tcPr>
          <w:tcW w:w="0" w:type="pct"/>
        </w:tcPr>
        <w:p w14:paraId="07BDA6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B546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61DE3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9658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5CBC2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181B" w14:paraId="520126A9" w14:textId="77777777" w:rsidTr="009C1E9A">
      <w:trPr>
        <w:cantSplit/>
      </w:trPr>
      <w:tc>
        <w:tcPr>
          <w:tcW w:w="0" w:type="pct"/>
        </w:tcPr>
        <w:p w14:paraId="42B9F2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8B234B" w14:textId="3F2591CD" w:rsidR="00EC379B" w:rsidRPr="009C1E9A" w:rsidRDefault="00610FB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18731-D</w:t>
          </w:r>
        </w:p>
      </w:tc>
      <w:tc>
        <w:tcPr>
          <w:tcW w:w="2453" w:type="pct"/>
        </w:tcPr>
        <w:p w14:paraId="5ED5FABE" w14:textId="1959EF73" w:rsidR="00EC379B" w:rsidRDefault="00610FB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F29D3">
            <w:t>23.72.564</w:t>
          </w:r>
          <w:r>
            <w:fldChar w:fldCharType="end"/>
          </w:r>
        </w:p>
      </w:tc>
    </w:tr>
    <w:tr w:rsidR="0095181B" w14:paraId="1449A75C" w14:textId="77777777" w:rsidTr="009C1E9A">
      <w:trPr>
        <w:cantSplit/>
      </w:trPr>
      <w:tc>
        <w:tcPr>
          <w:tcW w:w="0" w:type="pct"/>
        </w:tcPr>
        <w:p w14:paraId="113500D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6E94C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24E20C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4C82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181B" w14:paraId="5467F68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A63588" w14:textId="77777777" w:rsidR="00EC379B" w:rsidRDefault="00610FB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609C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6AB7F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5D4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4EFA" w14:textId="77777777" w:rsidR="00000000" w:rsidRDefault="00610FB9">
      <w:r>
        <w:separator/>
      </w:r>
    </w:p>
  </w:footnote>
  <w:footnote w:type="continuationSeparator" w:id="0">
    <w:p w14:paraId="20F789CE" w14:textId="77777777" w:rsidR="00000000" w:rsidRDefault="0061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0DD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21C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5DE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315"/>
    <w:multiLevelType w:val="hybridMultilevel"/>
    <w:tmpl w:val="42869ED8"/>
    <w:lvl w:ilvl="0" w:tplc="964C4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0A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4B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44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24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488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4F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68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42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95F7D"/>
    <w:multiLevelType w:val="hybridMultilevel"/>
    <w:tmpl w:val="01DA6BC6"/>
    <w:lvl w:ilvl="0" w:tplc="B7802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C9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4F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42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26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87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E3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07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484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55B5A"/>
    <w:multiLevelType w:val="hybridMultilevel"/>
    <w:tmpl w:val="BC629B6E"/>
    <w:lvl w:ilvl="0" w:tplc="CFF21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E0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60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C6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48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02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2C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D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AB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E7B81"/>
    <w:multiLevelType w:val="hybridMultilevel"/>
    <w:tmpl w:val="B574B4E2"/>
    <w:lvl w:ilvl="0" w:tplc="FB860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45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AF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66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23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22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2C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80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A4D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6EB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EA6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398"/>
    <w:rsid w:val="001A0739"/>
    <w:rsid w:val="001A0F00"/>
    <w:rsid w:val="001A2BDD"/>
    <w:rsid w:val="001A3DDF"/>
    <w:rsid w:val="001A4310"/>
    <w:rsid w:val="001B053A"/>
    <w:rsid w:val="001B26D8"/>
    <w:rsid w:val="001B2FAB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1DF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825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5CEA"/>
    <w:rsid w:val="002B7BA7"/>
    <w:rsid w:val="002C11F4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1F8E"/>
    <w:rsid w:val="003237F6"/>
    <w:rsid w:val="00324077"/>
    <w:rsid w:val="0032453B"/>
    <w:rsid w:val="00324868"/>
    <w:rsid w:val="00325F37"/>
    <w:rsid w:val="003305F5"/>
    <w:rsid w:val="00333930"/>
    <w:rsid w:val="00336BA4"/>
    <w:rsid w:val="00336C7A"/>
    <w:rsid w:val="00337392"/>
    <w:rsid w:val="00337659"/>
    <w:rsid w:val="003427C9"/>
    <w:rsid w:val="00342F6E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A26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537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6B6"/>
    <w:rsid w:val="00555034"/>
    <w:rsid w:val="005570D2"/>
    <w:rsid w:val="005603DE"/>
    <w:rsid w:val="00560D81"/>
    <w:rsid w:val="00561528"/>
    <w:rsid w:val="0056153F"/>
    <w:rsid w:val="00561B14"/>
    <w:rsid w:val="00562C87"/>
    <w:rsid w:val="005636BD"/>
    <w:rsid w:val="00563DA1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3CA"/>
    <w:rsid w:val="005F7AAA"/>
    <w:rsid w:val="00600BAA"/>
    <w:rsid w:val="006012DA"/>
    <w:rsid w:val="00603B0F"/>
    <w:rsid w:val="006049F5"/>
    <w:rsid w:val="00605F7B"/>
    <w:rsid w:val="00607E64"/>
    <w:rsid w:val="006106E9"/>
    <w:rsid w:val="00610FB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1C3"/>
    <w:rsid w:val="00685DC9"/>
    <w:rsid w:val="00687465"/>
    <w:rsid w:val="006907CF"/>
    <w:rsid w:val="00690C8C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D3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D77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3B6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32E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B18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A53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81B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F55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9D3"/>
    <w:rsid w:val="009F3E98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23C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067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20A8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E25"/>
    <w:rsid w:val="00BA146A"/>
    <w:rsid w:val="00BA32EE"/>
    <w:rsid w:val="00BA3C6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43C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5B12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C11"/>
    <w:rsid w:val="00DB53C6"/>
    <w:rsid w:val="00DB59E3"/>
    <w:rsid w:val="00DB6CB6"/>
    <w:rsid w:val="00DB758F"/>
    <w:rsid w:val="00DC0DA2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7C3"/>
    <w:rsid w:val="00DD79C7"/>
    <w:rsid w:val="00DD7D6E"/>
    <w:rsid w:val="00DE34B2"/>
    <w:rsid w:val="00DE49DE"/>
    <w:rsid w:val="00DE618B"/>
    <w:rsid w:val="00DE6EC2"/>
    <w:rsid w:val="00DF0834"/>
    <w:rsid w:val="00DF0873"/>
    <w:rsid w:val="00DF14B9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D62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863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05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BB1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AE1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67BD51-5714-4881-9A9A-23B0D18D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D53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5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3B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53B6"/>
    <w:rPr>
      <w:b/>
      <w:bCs/>
    </w:rPr>
  </w:style>
  <w:style w:type="paragraph" w:styleId="Revision">
    <w:name w:val="Revision"/>
    <w:hidden/>
    <w:uiPriority w:val="99"/>
    <w:semiHidden/>
    <w:rsid w:val="00EE2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2355</Characters>
  <Application>Microsoft Office Word</Application>
  <DocSecurity>4</DocSecurity>
  <Lines>62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HB01358 (Committee Report (Unamended))</vt:lpstr>
    </vt:vector>
  </TitlesOfParts>
  <Company>State of Texas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18731</dc:subject>
  <dc:creator>State of Texas</dc:creator>
  <dc:description>HB 1358 by Harless-(H)Youth Health &amp; Safety, Select</dc:description>
  <cp:lastModifiedBy>Damian Duarte</cp:lastModifiedBy>
  <cp:revision>2</cp:revision>
  <cp:lastPrinted>2003-11-26T17:21:00Z</cp:lastPrinted>
  <dcterms:created xsi:type="dcterms:W3CDTF">2023-03-27T18:01:00Z</dcterms:created>
  <dcterms:modified xsi:type="dcterms:W3CDTF">2023-03-27T18:01:00Z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23.72.564</vt:lpwstr>
  </property>
</Properties>
</file>