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C0437" w14:paraId="67C42AE1" w14:textId="77777777" w:rsidTr="00345119">
        <w:tc>
          <w:tcPr>
            <w:tcW w:w="9576" w:type="dxa"/>
            <w:noWrap/>
          </w:tcPr>
          <w:p w14:paraId="7544B441" w14:textId="77777777" w:rsidR="008423E4" w:rsidRPr="0022177D" w:rsidRDefault="00123D2E" w:rsidP="000A5385">
            <w:pPr>
              <w:pStyle w:val="Heading1"/>
            </w:pPr>
            <w:r w:rsidRPr="00631897">
              <w:t>BILL ANALYSIS</w:t>
            </w:r>
          </w:p>
        </w:tc>
      </w:tr>
    </w:tbl>
    <w:p w14:paraId="6BADF0F2" w14:textId="77777777" w:rsidR="008423E4" w:rsidRPr="0022177D" w:rsidRDefault="008423E4" w:rsidP="000A5385">
      <w:pPr>
        <w:jc w:val="center"/>
      </w:pPr>
    </w:p>
    <w:p w14:paraId="0B0173BF" w14:textId="77777777" w:rsidR="008423E4" w:rsidRPr="00B31F0E" w:rsidRDefault="008423E4" w:rsidP="000A5385"/>
    <w:p w14:paraId="51C2155E" w14:textId="77777777" w:rsidR="008423E4" w:rsidRPr="00742794" w:rsidRDefault="008423E4" w:rsidP="000A5385">
      <w:pPr>
        <w:tabs>
          <w:tab w:val="right" w:pos="9360"/>
        </w:tabs>
      </w:pPr>
    </w:p>
    <w:tbl>
      <w:tblPr>
        <w:tblW w:w="0" w:type="auto"/>
        <w:tblLayout w:type="fixed"/>
        <w:tblLook w:val="01E0" w:firstRow="1" w:lastRow="1" w:firstColumn="1" w:lastColumn="1" w:noHBand="0" w:noVBand="0"/>
      </w:tblPr>
      <w:tblGrid>
        <w:gridCol w:w="9576"/>
      </w:tblGrid>
      <w:tr w:rsidR="007C0437" w14:paraId="18B532F5" w14:textId="77777777" w:rsidTr="00345119">
        <w:tc>
          <w:tcPr>
            <w:tcW w:w="9576" w:type="dxa"/>
          </w:tcPr>
          <w:p w14:paraId="1DBA8CB8" w14:textId="29AEF7A2" w:rsidR="008423E4" w:rsidRPr="00861995" w:rsidRDefault="00123D2E" w:rsidP="000A5385">
            <w:pPr>
              <w:jc w:val="right"/>
            </w:pPr>
            <w:r>
              <w:t>C.S.H.B. 1511</w:t>
            </w:r>
          </w:p>
        </w:tc>
      </w:tr>
      <w:tr w:rsidR="007C0437" w14:paraId="4CA0DCFC" w14:textId="77777777" w:rsidTr="00345119">
        <w:tc>
          <w:tcPr>
            <w:tcW w:w="9576" w:type="dxa"/>
          </w:tcPr>
          <w:p w14:paraId="7A7098BF" w14:textId="0D2CF351" w:rsidR="008423E4" w:rsidRPr="00861995" w:rsidRDefault="00123D2E" w:rsidP="000A5385">
            <w:pPr>
              <w:jc w:val="right"/>
            </w:pPr>
            <w:r>
              <w:t xml:space="preserve">By: </w:t>
            </w:r>
            <w:r w:rsidR="002D2AAD">
              <w:t>Perez</w:t>
            </w:r>
          </w:p>
        </w:tc>
      </w:tr>
      <w:tr w:rsidR="007C0437" w14:paraId="0FC1F56F" w14:textId="77777777" w:rsidTr="00345119">
        <w:tc>
          <w:tcPr>
            <w:tcW w:w="9576" w:type="dxa"/>
          </w:tcPr>
          <w:p w14:paraId="524A844A" w14:textId="3FA327AC" w:rsidR="008423E4" w:rsidRPr="00861995" w:rsidRDefault="00123D2E" w:rsidP="000A5385">
            <w:pPr>
              <w:jc w:val="right"/>
            </w:pPr>
            <w:r>
              <w:t>Transportation</w:t>
            </w:r>
          </w:p>
        </w:tc>
      </w:tr>
      <w:tr w:rsidR="007C0437" w14:paraId="2D4AF4BF" w14:textId="77777777" w:rsidTr="00345119">
        <w:tc>
          <w:tcPr>
            <w:tcW w:w="9576" w:type="dxa"/>
          </w:tcPr>
          <w:p w14:paraId="1EF1620B" w14:textId="7E56129B" w:rsidR="008423E4" w:rsidRDefault="00123D2E" w:rsidP="000A5385">
            <w:pPr>
              <w:jc w:val="right"/>
            </w:pPr>
            <w:r>
              <w:t>Committee Report (Substituted)</w:t>
            </w:r>
          </w:p>
        </w:tc>
      </w:tr>
    </w:tbl>
    <w:p w14:paraId="2F9C186F" w14:textId="77777777" w:rsidR="008423E4" w:rsidRDefault="008423E4" w:rsidP="000A5385">
      <w:pPr>
        <w:tabs>
          <w:tab w:val="right" w:pos="9360"/>
        </w:tabs>
      </w:pPr>
    </w:p>
    <w:p w14:paraId="12621406" w14:textId="77777777" w:rsidR="008423E4" w:rsidRDefault="008423E4" w:rsidP="000A5385"/>
    <w:p w14:paraId="57A6D869" w14:textId="77777777" w:rsidR="008423E4" w:rsidRDefault="008423E4" w:rsidP="000A5385"/>
    <w:tbl>
      <w:tblPr>
        <w:tblW w:w="0" w:type="auto"/>
        <w:tblCellMar>
          <w:left w:w="115" w:type="dxa"/>
          <w:right w:w="115" w:type="dxa"/>
        </w:tblCellMar>
        <w:tblLook w:val="01E0" w:firstRow="1" w:lastRow="1" w:firstColumn="1" w:lastColumn="1" w:noHBand="0" w:noVBand="0"/>
      </w:tblPr>
      <w:tblGrid>
        <w:gridCol w:w="9360"/>
      </w:tblGrid>
      <w:tr w:rsidR="007C0437" w14:paraId="11D83E17" w14:textId="77777777" w:rsidTr="00345119">
        <w:tc>
          <w:tcPr>
            <w:tcW w:w="9576" w:type="dxa"/>
          </w:tcPr>
          <w:p w14:paraId="36C910C2" w14:textId="77777777" w:rsidR="008423E4" w:rsidRPr="00A8133F" w:rsidRDefault="00123D2E" w:rsidP="000A5385">
            <w:pPr>
              <w:rPr>
                <w:b/>
              </w:rPr>
            </w:pPr>
            <w:r w:rsidRPr="009C1E9A">
              <w:rPr>
                <w:b/>
                <w:u w:val="single"/>
              </w:rPr>
              <w:t>BACKGROUND AND PURPOSE</w:t>
            </w:r>
            <w:r>
              <w:rPr>
                <w:b/>
              </w:rPr>
              <w:t xml:space="preserve"> </w:t>
            </w:r>
          </w:p>
          <w:p w14:paraId="5A94A96F" w14:textId="77777777" w:rsidR="008423E4" w:rsidRDefault="008423E4" w:rsidP="000A5385"/>
          <w:p w14:paraId="1434E1B1" w14:textId="3AAE1C98" w:rsidR="008423E4" w:rsidRDefault="00123D2E" w:rsidP="000A5385">
            <w:pPr>
              <w:pStyle w:val="Header"/>
              <w:jc w:val="both"/>
            </w:pPr>
            <w:r>
              <w:t xml:space="preserve">Currently, navigation districts do not have the authority to exchange real property or interests in real property or the </w:t>
            </w:r>
            <w:r>
              <w:t>authority to impose restrictions on the development, use, and transfer of any real property or interest in real property in connection with its sale or exchange to achieve a public purpose. C</w:t>
            </w:r>
            <w:r w:rsidR="004E4FF9">
              <w:t>.</w:t>
            </w:r>
            <w:r>
              <w:t>S</w:t>
            </w:r>
            <w:r w:rsidR="004E4FF9">
              <w:t>.</w:t>
            </w:r>
            <w:r>
              <w:t>H</w:t>
            </w:r>
            <w:r w:rsidR="004E4FF9">
              <w:t>.</w:t>
            </w:r>
            <w:r>
              <w:t>B</w:t>
            </w:r>
            <w:r w:rsidR="004E4FF9">
              <w:t>.</w:t>
            </w:r>
            <w:r w:rsidR="009621DD">
              <w:t> </w:t>
            </w:r>
            <w:r>
              <w:t>1511</w:t>
            </w:r>
            <w:r w:rsidR="004E4FF9">
              <w:t xml:space="preserve"> seeks to address this issue by </w:t>
            </w:r>
            <w:r w:rsidR="004E4FF9" w:rsidRPr="004E4FF9">
              <w:t>authoriz</w:t>
            </w:r>
            <w:r w:rsidR="004E4FF9">
              <w:t>ing</w:t>
            </w:r>
            <w:r w:rsidR="004E4FF9" w:rsidRPr="004E4FF9">
              <w:t xml:space="preserve"> a navigation district to exchange real property or any interest in real property owned by the district, regardless of the manner of acquisition, except for certain lands or flats</w:t>
            </w:r>
            <w:r w:rsidR="00811EB7">
              <w:t>,</w:t>
            </w:r>
            <w:r w:rsidR="004E4FF9" w:rsidRPr="004E4FF9">
              <w:t xml:space="preserve"> </w:t>
            </w:r>
            <w:r w:rsidR="004E4FF9">
              <w:t xml:space="preserve">and to </w:t>
            </w:r>
            <w:r w:rsidR="004E4FF9" w:rsidRPr="004E4FF9">
              <w:t>impose restrictions on the development, use, and transfer of any real property or interest in real property in connection with a sale or exchange.</w:t>
            </w:r>
          </w:p>
          <w:p w14:paraId="4BC2F906" w14:textId="77777777" w:rsidR="008423E4" w:rsidRPr="00E26B13" w:rsidRDefault="008423E4" w:rsidP="000A5385">
            <w:pPr>
              <w:rPr>
                <w:b/>
              </w:rPr>
            </w:pPr>
          </w:p>
        </w:tc>
      </w:tr>
      <w:tr w:rsidR="007C0437" w14:paraId="30305650" w14:textId="77777777" w:rsidTr="00345119">
        <w:tc>
          <w:tcPr>
            <w:tcW w:w="9576" w:type="dxa"/>
          </w:tcPr>
          <w:p w14:paraId="2FD2A2D7" w14:textId="77777777" w:rsidR="0017725B" w:rsidRDefault="00123D2E" w:rsidP="000A5385">
            <w:pPr>
              <w:rPr>
                <w:b/>
                <w:u w:val="single"/>
              </w:rPr>
            </w:pPr>
            <w:r>
              <w:rPr>
                <w:b/>
                <w:u w:val="single"/>
              </w:rPr>
              <w:t>CRIMINAL JUSTICE IMPACT</w:t>
            </w:r>
          </w:p>
          <w:p w14:paraId="3EBDEB92" w14:textId="77777777" w:rsidR="0017725B" w:rsidRDefault="0017725B" w:rsidP="000A5385">
            <w:pPr>
              <w:rPr>
                <w:b/>
                <w:u w:val="single"/>
              </w:rPr>
            </w:pPr>
          </w:p>
          <w:p w14:paraId="30DD6E9B" w14:textId="39E8FC70" w:rsidR="009D01B7" w:rsidRPr="009D01B7" w:rsidRDefault="00123D2E" w:rsidP="000A5385">
            <w:pPr>
              <w:jc w:val="both"/>
            </w:pPr>
            <w:r>
              <w:t xml:space="preserve">It is the committee's opinion that this bill does not expressly create a criminal offense, increase the punishment for an existing criminal offense or category </w:t>
            </w:r>
            <w:r>
              <w:t>of offenses, or change the eligibility of a person for community supervision, parole, or mandatory supervision.</w:t>
            </w:r>
          </w:p>
          <w:p w14:paraId="6C52666D" w14:textId="77777777" w:rsidR="0017725B" w:rsidRPr="0017725B" w:rsidRDefault="0017725B" w:rsidP="000A5385">
            <w:pPr>
              <w:rPr>
                <w:b/>
                <w:u w:val="single"/>
              </w:rPr>
            </w:pPr>
          </w:p>
        </w:tc>
      </w:tr>
      <w:tr w:rsidR="007C0437" w14:paraId="0482B201" w14:textId="77777777" w:rsidTr="00345119">
        <w:tc>
          <w:tcPr>
            <w:tcW w:w="9576" w:type="dxa"/>
          </w:tcPr>
          <w:p w14:paraId="496C187F" w14:textId="77777777" w:rsidR="008423E4" w:rsidRPr="00A8133F" w:rsidRDefault="00123D2E" w:rsidP="000A5385">
            <w:pPr>
              <w:rPr>
                <w:b/>
              </w:rPr>
            </w:pPr>
            <w:r w:rsidRPr="009C1E9A">
              <w:rPr>
                <w:b/>
                <w:u w:val="single"/>
              </w:rPr>
              <w:t>RULEMAKING AUTHORITY</w:t>
            </w:r>
            <w:r>
              <w:rPr>
                <w:b/>
              </w:rPr>
              <w:t xml:space="preserve"> </w:t>
            </w:r>
          </w:p>
          <w:p w14:paraId="52F4AD62" w14:textId="77777777" w:rsidR="008423E4" w:rsidRDefault="008423E4" w:rsidP="000A5385"/>
          <w:p w14:paraId="516CC93C" w14:textId="5570ED32" w:rsidR="009D01B7" w:rsidRDefault="00123D2E" w:rsidP="000A5385">
            <w:pPr>
              <w:pStyle w:val="Header"/>
              <w:tabs>
                <w:tab w:val="clear" w:pos="4320"/>
                <w:tab w:val="clear" w:pos="8640"/>
              </w:tabs>
              <w:jc w:val="both"/>
            </w:pPr>
            <w:r>
              <w:t xml:space="preserve">It is the committee's opinion that this bill does not expressly grant any additional rulemaking authority to a </w:t>
            </w:r>
            <w:r>
              <w:t>state officer, department, agency, or institution.</w:t>
            </w:r>
          </w:p>
          <w:p w14:paraId="625225D8" w14:textId="77777777" w:rsidR="008423E4" w:rsidRPr="00E21FDC" w:rsidRDefault="008423E4" w:rsidP="000A5385">
            <w:pPr>
              <w:rPr>
                <w:b/>
              </w:rPr>
            </w:pPr>
          </w:p>
        </w:tc>
      </w:tr>
      <w:tr w:rsidR="007C0437" w14:paraId="6FB10849" w14:textId="77777777" w:rsidTr="00345119">
        <w:tc>
          <w:tcPr>
            <w:tcW w:w="9576" w:type="dxa"/>
          </w:tcPr>
          <w:p w14:paraId="24F37E5F" w14:textId="77777777" w:rsidR="008423E4" w:rsidRPr="00A8133F" w:rsidRDefault="00123D2E" w:rsidP="000A5385">
            <w:pPr>
              <w:rPr>
                <w:b/>
              </w:rPr>
            </w:pPr>
            <w:r w:rsidRPr="009C1E9A">
              <w:rPr>
                <w:b/>
                <w:u w:val="single"/>
              </w:rPr>
              <w:t>ANALYSIS</w:t>
            </w:r>
            <w:r>
              <w:rPr>
                <w:b/>
              </w:rPr>
              <w:t xml:space="preserve"> </w:t>
            </w:r>
          </w:p>
          <w:p w14:paraId="2C43CA38" w14:textId="77777777" w:rsidR="008423E4" w:rsidRDefault="008423E4" w:rsidP="000A5385"/>
          <w:p w14:paraId="73A95D7D" w14:textId="70E24D90" w:rsidR="00303C6A" w:rsidRDefault="00123D2E" w:rsidP="000A5385">
            <w:pPr>
              <w:pStyle w:val="Header"/>
              <w:tabs>
                <w:tab w:val="clear" w:pos="4320"/>
                <w:tab w:val="clear" w:pos="8640"/>
              </w:tabs>
              <w:jc w:val="both"/>
            </w:pPr>
            <w:r w:rsidRPr="000C70F8">
              <w:t>C.S.</w:t>
            </w:r>
            <w:r>
              <w:t>H.B. 1511</w:t>
            </w:r>
            <w:r w:rsidR="00AE109E">
              <w:t xml:space="preserve"> amends the Water Code to</w:t>
            </w:r>
            <w:r>
              <w:t xml:space="preserve"> revise provisions applicable to a navigation district's authority to dispose of </w:t>
            </w:r>
            <w:r w:rsidR="00AE109E">
              <w:t>district land by sale or lease to make them applicable to a district's authority to sell, lease, or exchange real property or any interest in real property.</w:t>
            </w:r>
          </w:p>
          <w:p w14:paraId="2280BC18" w14:textId="77777777" w:rsidR="00303C6A" w:rsidRDefault="00303C6A" w:rsidP="000A5385">
            <w:pPr>
              <w:pStyle w:val="Header"/>
              <w:tabs>
                <w:tab w:val="clear" w:pos="4320"/>
                <w:tab w:val="clear" w:pos="8640"/>
              </w:tabs>
              <w:jc w:val="both"/>
              <w:rPr>
                <w:b/>
                <w:bCs/>
              </w:rPr>
            </w:pPr>
          </w:p>
          <w:p w14:paraId="7314374A" w14:textId="35253FE2" w:rsidR="00195241" w:rsidRDefault="00123D2E" w:rsidP="000A5385">
            <w:pPr>
              <w:pStyle w:val="Header"/>
              <w:tabs>
                <w:tab w:val="clear" w:pos="4320"/>
                <w:tab w:val="clear" w:pos="8640"/>
              </w:tabs>
              <w:jc w:val="both"/>
            </w:pPr>
            <w:r w:rsidRPr="000C70F8">
              <w:t>C.S.</w:t>
            </w:r>
            <w:r w:rsidR="009D01B7">
              <w:t xml:space="preserve">H.B. 1511 </w:t>
            </w:r>
            <w:r w:rsidR="00B22C8B">
              <w:t>authorizes</w:t>
            </w:r>
            <w:r w:rsidR="0017724A">
              <w:t xml:space="preserve"> </w:t>
            </w:r>
            <w:r w:rsidR="009D01B7">
              <w:t>a navigation district</w:t>
            </w:r>
            <w:r w:rsidR="00A4103A">
              <w:t xml:space="preserve"> </w:t>
            </w:r>
            <w:r w:rsidR="00B22C8B">
              <w:t>to</w:t>
            </w:r>
            <w:r w:rsidR="00A4103A">
              <w:t xml:space="preserve"> </w:t>
            </w:r>
            <w:r w:rsidR="009D01B7">
              <w:t>exchange real property or any interest in real property</w:t>
            </w:r>
            <w:r w:rsidR="00530B6A">
              <w:t xml:space="preserve"> owned by the district</w:t>
            </w:r>
            <w:r w:rsidR="00A4103A">
              <w:t>,</w:t>
            </w:r>
            <w:r w:rsidR="00AE2874">
              <w:t xml:space="preserve"> regardless of the manner </w:t>
            </w:r>
            <w:r w:rsidR="00A4103A">
              <w:t>of acquisition</w:t>
            </w:r>
            <w:r w:rsidR="00AE2874">
              <w:t xml:space="preserve">, except </w:t>
            </w:r>
            <w:r w:rsidR="00A4103A">
              <w:t xml:space="preserve">for </w:t>
            </w:r>
            <w:r w:rsidR="00AE2874">
              <w:t>certain lands or flats</w:t>
            </w:r>
            <w:r w:rsidR="005A112E">
              <w:t xml:space="preserve"> that</w:t>
            </w:r>
            <w:r w:rsidR="008C7AE0">
              <w:t xml:space="preserve"> </w:t>
            </w:r>
            <w:r w:rsidR="00A012BA">
              <w:t xml:space="preserve">may </w:t>
            </w:r>
            <w:r w:rsidR="008C7AE0">
              <w:t xml:space="preserve">only </w:t>
            </w:r>
            <w:r w:rsidR="00A012BA">
              <w:t xml:space="preserve">be sold </w:t>
            </w:r>
            <w:r w:rsidR="008C7AE0">
              <w:t>to the state or exchanged with the state for adjacent littoral land</w:t>
            </w:r>
            <w:r w:rsidR="006A59AC">
              <w:t>s</w:t>
            </w:r>
            <w:r w:rsidR="008C7AE0">
              <w:t>.</w:t>
            </w:r>
            <w:r w:rsidR="00A012BA">
              <w:t xml:space="preserve"> In addition,</w:t>
            </w:r>
            <w:r w:rsidR="00F934DA">
              <w:t xml:space="preserve"> as with the sale of real property by a navigation district</w:t>
            </w:r>
            <w:r>
              <w:t>:</w:t>
            </w:r>
          </w:p>
          <w:p w14:paraId="3FB199AA" w14:textId="03DDFA50" w:rsidR="009C36CD" w:rsidRDefault="00123D2E" w:rsidP="000A5385">
            <w:pPr>
              <w:pStyle w:val="Header"/>
              <w:numPr>
                <w:ilvl w:val="0"/>
                <w:numId w:val="2"/>
              </w:numPr>
              <w:tabs>
                <w:tab w:val="clear" w:pos="4320"/>
                <w:tab w:val="clear" w:pos="8640"/>
              </w:tabs>
              <w:jc w:val="both"/>
            </w:pPr>
            <w:r>
              <w:t>t</w:t>
            </w:r>
            <w:r w:rsidR="00F844B2">
              <w:t>he navigation and canal commission</w:t>
            </w:r>
            <w:r>
              <w:t xml:space="preserve"> </w:t>
            </w:r>
            <w:r w:rsidR="00F844B2">
              <w:t>must determine by resolution that the real property</w:t>
            </w:r>
            <w:r w:rsidR="00A012BA">
              <w:t xml:space="preserve"> subject to exchange</w:t>
            </w:r>
            <w:r w:rsidR="00F844B2">
              <w:t xml:space="preserve"> is no longer needed for use by the district in connection with the development of a navigation project before exchanging the property</w:t>
            </w:r>
            <w:r w:rsidR="005F2099">
              <w:t xml:space="preserve">, except </w:t>
            </w:r>
            <w:r w:rsidR="00EC5E3F">
              <w:t xml:space="preserve">for a disposition made to an electric or telecommunications utility as </w:t>
            </w:r>
            <w:r w:rsidR="003341CC">
              <w:t>authorized by the bill</w:t>
            </w:r>
            <w:r w:rsidR="00741C2C">
              <w:t>; and</w:t>
            </w:r>
          </w:p>
          <w:p w14:paraId="74D4B712" w14:textId="00612B34" w:rsidR="008C660D" w:rsidRDefault="00123D2E" w:rsidP="000A5385">
            <w:pPr>
              <w:pStyle w:val="Header"/>
              <w:numPr>
                <w:ilvl w:val="0"/>
                <w:numId w:val="2"/>
              </w:numPr>
              <w:tabs>
                <w:tab w:val="clear" w:pos="4320"/>
                <w:tab w:val="clear" w:pos="8640"/>
              </w:tabs>
              <w:jc w:val="both"/>
            </w:pPr>
            <w:r>
              <w:t xml:space="preserve">such an exchange must </w:t>
            </w:r>
            <w:r w:rsidR="00303C6A">
              <w:t xml:space="preserve">be made as provided by </w:t>
            </w:r>
            <w:r w:rsidR="00DD19F1">
              <w:t xml:space="preserve">specified </w:t>
            </w:r>
            <w:r w:rsidR="00B05B16">
              <w:t xml:space="preserve">state law governing </w:t>
            </w:r>
            <w:r w:rsidRPr="00C3727A">
              <w:t>notice</w:t>
            </w:r>
            <w:r>
              <w:t xml:space="preserve"> and bidding</w:t>
            </w:r>
            <w:r w:rsidRPr="00C3727A">
              <w:t xml:space="preserve"> requirements</w:t>
            </w:r>
            <w:r>
              <w:t xml:space="preserve"> and </w:t>
            </w:r>
            <w:r w:rsidR="00BB2646">
              <w:t xml:space="preserve">with </w:t>
            </w:r>
            <w:r>
              <w:t xml:space="preserve">requirements </w:t>
            </w:r>
            <w:r w:rsidR="00BB2646">
              <w:t xml:space="preserve">regarding the award and execution of a deed or lease, </w:t>
            </w:r>
            <w:r>
              <w:t xml:space="preserve">applicable to </w:t>
            </w:r>
            <w:r w:rsidR="00BB2646">
              <w:t xml:space="preserve">all </w:t>
            </w:r>
            <w:r w:rsidR="00F241D8">
              <w:t xml:space="preserve">navigation district </w:t>
            </w:r>
            <w:r>
              <w:t>sales</w:t>
            </w:r>
            <w:r w:rsidR="00F241D8">
              <w:t xml:space="preserve"> and</w:t>
            </w:r>
            <w:r>
              <w:t xml:space="preserve"> easements and to</w:t>
            </w:r>
            <w:r w:rsidR="00BB2646">
              <w:t xml:space="preserve"> all</w:t>
            </w:r>
            <w:r>
              <w:t xml:space="preserve"> </w:t>
            </w:r>
            <w:r w:rsidR="00F241D8">
              <w:t xml:space="preserve">navigation district </w:t>
            </w:r>
            <w:r>
              <w:t>leases</w:t>
            </w:r>
            <w:r>
              <w:t xml:space="preserve"> in excess of 50 years.</w:t>
            </w:r>
          </w:p>
          <w:p w14:paraId="0BFC8825" w14:textId="77777777" w:rsidR="00B22C8B" w:rsidRDefault="00B22C8B" w:rsidP="000A5385">
            <w:pPr>
              <w:pStyle w:val="Header"/>
              <w:tabs>
                <w:tab w:val="clear" w:pos="4320"/>
                <w:tab w:val="clear" w:pos="8640"/>
              </w:tabs>
              <w:jc w:val="both"/>
            </w:pPr>
          </w:p>
          <w:p w14:paraId="669C9D30" w14:textId="7B3A143B" w:rsidR="00931DCE" w:rsidRDefault="00123D2E" w:rsidP="000A5385">
            <w:pPr>
              <w:pStyle w:val="Header"/>
              <w:tabs>
                <w:tab w:val="clear" w:pos="4320"/>
                <w:tab w:val="clear" w:pos="8640"/>
              </w:tabs>
              <w:jc w:val="both"/>
            </w:pPr>
            <w:r w:rsidRPr="000C70F8">
              <w:t>C.S.</w:t>
            </w:r>
            <w:r w:rsidR="00B22C8B">
              <w:t>H.B. 1511 provides that a</w:t>
            </w:r>
            <w:r w:rsidR="005126C9">
              <w:t xml:space="preserve"> navigation district may </w:t>
            </w:r>
            <w:r w:rsidR="005126C9" w:rsidRPr="009D01B7">
              <w:t xml:space="preserve">impose restrictions on the development, use, and transfer of any real property or interest in real property in connection with </w:t>
            </w:r>
            <w:r w:rsidR="005126C9">
              <w:t>a sale</w:t>
            </w:r>
            <w:r w:rsidR="005126C9" w:rsidRPr="009D01B7">
              <w:t xml:space="preserve"> or exchange</w:t>
            </w:r>
            <w:r w:rsidR="005126C9">
              <w:t>.</w:t>
            </w:r>
            <w:r w:rsidR="00B22C8B">
              <w:t xml:space="preserve"> </w:t>
            </w:r>
          </w:p>
          <w:p w14:paraId="1FC88A61" w14:textId="22A466C7" w:rsidR="009D01B7" w:rsidRDefault="009D01B7" w:rsidP="000A5385">
            <w:pPr>
              <w:pStyle w:val="Header"/>
              <w:tabs>
                <w:tab w:val="clear" w:pos="4320"/>
                <w:tab w:val="clear" w:pos="8640"/>
              </w:tabs>
              <w:jc w:val="both"/>
            </w:pPr>
          </w:p>
          <w:p w14:paraId="4D40DA4F" w14:textId="15B9C185" w:rsidR="0089350C" w:rsidRDefault="00123D2E" w:rsidP="000A5385">
            <w:pPr>
              <w:pStyle w:val="Header"/>
              <w:tabs>
                <w:tab w:val="clear" w:pos="4320"/>
                <w:tab w:val="clear" w:pos="8640"/>
              </w:tabs>
              <w:jc w:val="both"/>
            </w:pPr>
            <w:r w:rsidRPr="000C70F8">
              <w:t>C.S.</w:t>
            </w:r>
            <w:r w:rsidR="009D01B7" w:rsidRPr="009D01B7">
              <w:t>H.B. 1511</w:t>
            </w:r>
            <w:r w:rsidR="009D01B7">
              <w:t xml:space="preserve"> authorizes a navigation district </w:t>
            </w:r>
            <w:r w:rsidR="00667838">
              <w:t>to d</w:t>
            </w:r>
            <w:r w:rsidR="00667838" w:rsidRPr="00667838">
              <w:t>onate, exchange, convey, sell, or lease land, improvements, easements, or any other interests in real property to an electric utility</w:t>
            </w:r>
            <w:r w:rsidR="00667838">
              <w:t xml:space="preserve"> </w:t>
            </w:r>
            <w:r w:rsidR="00667838" w:rsidRPr="00667838">
              <w:t>or a telecommunications utility</w:t>
            </w:r>
            <w:r w:rsidR="00667838">
              <w:t xml:space="preserve"> </w:t>
            </w:r>
            <w:r w:rsidR="00667838" w:rsidRPr="00667838">
              <w:t>to promote a public purpose related to the development of the district</w:t>
            </w:r>
            <w:r w:rsidR="00860DF2">
              <w:t xml:space="preserve"> and </w:t>
            </w:r>
            <w:r w:rsidR="000F5F99">
              <w:t>to</w:t>
            </w:r>
            <w:r w:rsidR="00860DF2">
              <w:t xml:space="preserve"> do so</w:t>
            </w:r>
            <w:r w:rsidR="00C3727A">
              <w:t xml:space="preserve"> </w:t>
            </w:r>
            <w:r w:rsidR="00C3727A" w:rsidRPr="00C3727A">
              <w:t xml:space="preserve">for less than </w:t>
            </w:r>
            <w:r w:rsidR="00860DF2">
              <w:t>the</w:t>
            </w:r>
            <w:r w:rsidR="00C3727A" w:rsidRPr="00C3727A">
              <w:t xml:space="preserve"> fair market value</w:t>
            </w:r>
            <w:r w:rsidR="00860DF2">
              <w:t xml:space="preserve"> of the real property interest</w:t>
            </w:r>
            <w:r w:rsidR="00C3727A" w:rsidRPr="00C3727A">
              <w:t xml:space="preserve"> and without complying with </w:t>
            </w:r>
            <w:r w:rsidR="00BB2646">
              <w:t xml:space="preserve">the </w:t>
            </w:r>
            <w:r w:rsidR="00860DF2">
              <w:t>specified</w:t>
            </w:r>
            <w:r w:rsidR="00C3727A" w:rsidRPr="00C3727A">
              <w:t xml:space="preserve"> notice</w:t>
            </w:r>
            <w:r w:rsidR="00F241D8">
              <w:t>,</w:t>
            </w:r>
            <w:r w:rsidR="00C3727A" w:rsidRPr="00C3727A">
              <w:t xml:space="preserve"> bidding</w:t>
            </w:r>
            <w:r w:rsidR="00F241D8">
              <w:t>, and award and execution</w:t>
            </w:r>
            <w:r w:rsidR="00C3727A" w:rsidRPr="00C3727A">
              <w:t xml:space="preserve"> requirements</w:t>
            </w:r>
            <w:r w:rsidR="006A59AC">
              <w:t xml:space="preserve"> </w:t>
            </w:r>
            <w:r w:rsidR="00BB2646">
              <w:t>previously described</w:t>
            </w:r>
            <w:r w:rsidR="00C3727A" w:rsidRPr="00C3727A">
              <w:t xml:space="preserve">. </w:t>
            </w:r>
            <w:r w:rsidR="00667838" w:rsidRPr="00667838">
              <w:t>The</w:t>
            </w:r>
            <w:r w:rsidR="00667838">
              <w:t xml:space="preserve"> bill requires the </w:t>
            </w:r>
            <w:r w:rsidR="00667838" w:rsidRPr="00667838">
              <w:t xml:space="preserve">district </w:t>
            </w:r>
            <w:r w:rsidR="00667838">
              <w:t xml:space="preserve">to </w:t>
            </w:r>
            <w:r w:rsidR="00667838" w:rsidRPr="00667838">
              <w:t>determine the terms and conditions of the transaction so as to</w:t>
            </w:r>
            <w:r w:rsidR="00667838">
              <w:t xml:space="preserve"> </w:t>
            </w:r>
            <w:r w:rsidR="00667838" w:rsidRPr="00667838">
              <w:t>achieve the public purpose and</w:t>
            </w:r>
            <w:r w:rsidR="00667838">
              <w:t xml:space="preserve"> </w:t>
            </w:r>
            <w:r w:rsidR="00667838" w:rsidRPr="00667838">
              <w:t xml:space="preserve">be consistent with the requirements of </w:t>
            </w:r>
            <w:r w:rsidR="00667838">
              <w:t xml:space="preserve">the Public Utility Regulatory Act. </w:t>
            </w:r>
          </w:p>
          <w:p w14:paraId="38724A30" w14:textId="77777777" w:rsidR="0089350C" w:rsidRDefault="0089350C" w:rsidP="000A5385">
            <w:pPr>
              <w:pStyle w:val="Header"/>
              <w:tabs>
                <w:tab w:val="clear" w:pos="4320"/>
                <w:tab w:val="clear" w:pos="8640"/>
              </w:tabs>
              <w:jc w:val="both"/>
            </w:pPr>
          </w:p>
          <w:p w14:paraId="50568E90" w14:textId="31FC9D9F" w:rsidR="001A0CFD" w:rsidRDefault="00123D2E" w:rsidP="000A5385">
            <w:pPr>
              <w:pStyle w:val="Header"/>
              <w:tabs>
                <w:tab w:val="clear" w:pos="4320"/>
                <w:tab w:val="clear" w:pos="8640"/>
              </w:tabs>
              <w:jc w:val="both"/>
            </w:pPr>
            <w:r w:rsidRPr="000C70F8">
              <w:t>C.S.</w:t>
            </w:r>
            <w:r w:rsidR="003269D7">
              <w:t xml:space="preserve">H.B. 1511 </w:t>
            </w:r>
            <w:r>
              <w:t xml:space="preserve">provides the following with respect to </w:t>
            </w:r>
            <w:r w:rsidR="00076888">
              <w:t>narrow</w:t>
            </w:r>
            <w:r w:rsidR="00371D9A" w:rsidRPr="00371D9A">
              <w:t xml:space="preserve"> </w:t>
            </w:r>
            <w:r w:rsidR="00076888" w:rsidRPr="00076888">
              <w:t>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w:t>
            </w:r>
            <w:r>
              <w:t>:</w:t>
            </w:r>
            <w:r w:rsidR="00076888">
              <w:t xml:space="preserve"> </w:t>
            </w:r>
          </w:p>
          <w:p w14:paraId="64D03494" w14:textId="186DA11C" w:rsidR="00B05B16" w:rsidRDefault="00123D2E" w:rsidP="000A5385">
            <w:pPr>
              <w:pStyle w:val="Header"/>
              <w:numPr>
                <w:ilvl w:val="0"/>
                <w:numId w:val="4"/>
              </w:numPr>
              <w:tabs>
                <w:tab w:val="clear" w:pos="4320"/>
                <w:tab w:val="clear" w:pos="8640"/>
              </w:tabs>
              <w:jc w:val="both"/>
            </w:pPr>
            <w:r>
              <w:t xml:space="preserve">such real property may be abandoned, released, exchanged, or transferred </w:t>
            </w:r>
            <w:r w:rsidR="00371D9A" w:rsidRPr="00371D9A">
              <w:t xml:space="preserve">to </w:t>
            </w:r>
            <w:r w:rsidR="00064C3A">
              <w:t>such</w:t>
            </w:r>
            <w:r w:rsidR="00371D9A">
              <w:t xml:space="preserve"> </w:t>
            </w:r>
            <w:r w:rsidR="00371D9A" w:rsidRPr="00371D9A">
              <w:t>abutting owners</w:t>
            </w:r>
            <w:r w:rsidR="00064C3A">
              <w:t xml:space="preserve"> </w:t>
            </w:r>
            <w:r w:rsidR="00371D9A" w:rsidRPr="00371D9A">
              <w:t>on terms and conditions considered appropriate or advantageous to the district</w:t>
            </w:r>
            <w:r>
              <w:t>;</w:t>
            </w:r>
            <w:r w:rsidR="00F241D8">
              <w:t xml:space="preserve"> </w:t>
            </w:r>
            <w:r>
              <w:t>and</w:t>
            </w:r>
          </w:p>
          <w:p w14:paraId="0B344C39" w14:textId="5E7A7D49" w:rsidR="00371D9A" w:rsidRDefault="00123D2E" w:rsidP="000A5385">
            <w:pPr>
              <w:pStyle w:val="Header"/>
              <w:numPr>
                <w:ilvl w:val="0"/>
                <w:numId w:val="4"/>
              </w:numPr>
              <w:tabs>
                <w:tab w:val="clear" w:pos="4320"/>
                <w:tab w:val="clear" w:pos="8640"/>
              </w:tabs>
              <w:jc w:val="both"/>
            </w:pPr>
            <w:r>
              <w:t>a district may</w:t>
            </w:r>
            <w:r w:rsidRPr="00371D9A">
              <w:t xml:space="preserve"> convey </w:t>
            </w:r>
            <w:r>
              <w:t xml:space="preserve">such </w:t>
            </w:r>
            <w:r w:rsidRPr="00371D9A">
              <w:t>real property for less than its fair market va</w:t>
            </w:r>
            <w:r w:rsidRPr="00371D9A">
              <w:t xml:space="preserve">lue and without complying with </w:t>
            </w:r>
            <w:r>
              <w:t xml:space="preserve">the </w:t>
            </w:r>
            <w:r w:rsidR="00064C3A">
              <w:t>specified</w:t>
            </w:r>
            <w:r w:rsidRPr="00371D9A">
              <w:t xml:space="preserve"> notice</w:t>
            </w:r>
            <w:r w:rsidR="00F241D8">
              <w:t>,</w:t>
            </w:r>
            <w:r w:rsidRPr="00371D9A">
              <w:t xml:space="preserve"> bidding</w:t>
            </w:r>
            <w:r w:rsidR="00F241D8">
              <w:t>, and award and execution</w:t>
            </w:r>
            <w:r w:rsidRPr="00371D9A">
              <w:t xml:space="preserve"> requirements</w:t>
            </w:r>
            <w:r>
              <w:t xml:space="preserve"> previously described</w:t>
            </w:r>
            <w:r w:rsidR="008014A7">
              <w:t xml:space="preserve">. </w:t>
            </w:r>
          </w:p>
          <w:p w14:paraId="1B60E800" w14:textId="77777777" w:rsidR="008423E4" w:rsidRPr="00835628" w:rsidRDefault="008423E4" w:rsidP="000A5385">
            <w:pPr>
              <w:pStyle w:val="Header"/>
              <w:tabs>
                <w:tab w:val="clear" w:pos="4320"/>
                <w:tab w:val="clear" w:pos="8640"/>
              </w:tabs>
              <w:jc w:val="both"/>
              <w:rPr>
                <w:b/>
              </w:rPr>
            </w:pPr>
          </w:p>
        </w:tc>
      </w:tr>
      <w:tr w:rsidR="007C0437" w14:paraId="71AFC80B" w14:textId="77777777" w:rsidTr="00345119">
        <w:tc>
          <w:tcPr>
            <w:tcW w:w="9576" w:type="dxa"/>
          </w:tcPr>
          <w:p w14:paraId="7597D2E0" w14:textId="77777777" w:rsidR="008423E4" w:rsidRPr="00A8133F" w:rsidRDefault="00123D2E" w:rsidP="000A5385">
            <w:pPr>
              <w:rPr>
                <w:b/>
              </w:rPr>
            </w:pPr>
            <w:r w:rsidRPr="009C1E9A">
              <w:rPr>
                <w:b/>
                <w:u w:val="single"/>
              </w:rPr>
              <w:t>EFFECTIVE DATE</w:t>
            </w:r>
            <w:r>
              <w:rPr>
                <w:b/>
              </w:rPr>
              <w:t xml:space="preserve"> </w:t>
            </w:r>
          </w:p>
          <w:p w14:paraId="5C81CD0A" w14:textId="77777777" w:rsidR="008423E4" w:rsidRDefault="008423E4" w:rsidP="000A5385"/>
          <w:p w14:paraId="7AA3E799" w14:textId="68486E4E" w:rsidR="008423E4" w:rsidRPr="003624F2" w:rsidRDefault="00123D2E" w:rsidP="000A5385">
            <w:pPr>
              <w:pStyle w:val="Header"/>
              <w:tabs>
                <w:tab w:val="clear" w:pos="4320"/>
                <w:tab w:val="clear" w:pos="8640"/>
              </w:tabs>
              <w:jc w:val="both"/>
            </w:pPr>
            <w:r>
              <w:t>On passage, or, if the bill does not receive the necessary vote, September 1, 2023.</w:t>
            </w:r>
          </w:p>
          <w:p w14:paraId="7CF8D928" w14:textId="77777777" w:rsidR="008423E4" w:rsidRPr="00233FDB" w:rsidRDefault="008423E4" w:rsidP="000A5385">
            <w:pPr>
              <w:rPr>
                <w:b/>
              </w:rPr>
            </w:pPr>
          </w:p>
        </w:tc>
      </w:tr>
      <w:tr w:rsidR="007C0437" w14:paraId="0DF68586" w14:textId="77777777" w:rsidTr="00345119">
        <w:tc>
          <w:tcPr>
            <w:tcW w:w="9576" w:type="dxa"/>
          </w:tcPr>
          <w:p w14:paraId="09176A49" w14:textId="77777777" w:rsidR="002D2AAD" w:rsidRDefault="00123D2E" w:rsidP="000A5385">
            <w:pPr>
              <w:jc w:val="both"/>
              <w:rPr>
                <w:b/>
                <w:u w:val="single"/>
              </w:rPr>
            </w:pPr>
            <w:r>
              <w:rPr>
                <w:b/>
                <w:u w:val="single"/>
              </w:rPr>
              <w:t xml:space="preserve">COMPARISON OF </w:t>
            </w:r>
            <w:r>
              <w:rPr>
                <w:b/>
                <w:u w:val="single"/>
              </w:rPr>
              <w:t>INTRODUCED AND SUBSTITUTE</w:t>
            </w:r>
          </w:p>
          <w:p w14:paraId="36585D99" w14:textId="77777777" w:rsidR="000C70F8" w:rsidRDefault="000C70F8" w:rsidP="000A5385">
            <w:pPr>
              <w:jc w:val="both"/>
            </w:pPr>
          </w:p>
          <w:p w14:paraId="1134B678" w14:textId="11511654" w:rsidR="000C70F8" w:rsidRDefault="00123D2E" w:rsidP="000A5385">
            <w:pPr>
              <w:jc w:val="both"/>
            </w:pPr>
            <w:r>
              <w:t>While C.S.H.B. 1511 may differ from the introduced in minor or nonsubstantive ways, the following summarizes the substantial differences between the introduced and committee substitute versions of the bill.</w:t>
            </w:r>
          </w:p>
          <w:p w14:paraId="0FB4270D" w14:textId="77777777" w:rsidR="00AF765F" w:rsidRDefault="00AF765F" w:rsidP="000A5385">
            <w:pPr>
              <w:jc w:val="both"/>
            </w:pPr>
          </w:p>
          <w:p w14:paraId="4235E19A" w14:textId="083CF8AC" w:rsidR="00DA1C93" w:rsidRDefault="00123D2E" w:rsidP="000A5385">
            <w:pPr>
              <w:jc w:val="both"/>
            </w:pPr>
            <w:r>
              <w:t>T</w:t>
            </w:r>
            <w:r w:rsidR="000C70F8" w:rsidRPr="000C70F8">
              <w:t xml:space="preserve">he substitute </w:t>
            </w:r>
            <w:r w:rsidR="001E7D50">
              <w:t xml:space="preserve">does not include </w:t>
            </w:r>
            <w:r w:rsidR="000C70F8" w:rsidRPr="000C70F8">
              <w:t>the</w:t>
            </w:r>
            <w:r>
              <w:t xml:space="preserve"> following</w:t>
            </w:r>
            <w:r w:rsidR="000C70F8" w:rsidRPr="000C70F8">
              <w:t xml:space="preserve"> provisions</w:t>
            </w:r>
            <w:r w:rsidR="001E7D50">
              <w:t xml:space="preserve"> that were in</w:t>
            </w:r>
            <w:r w:rsidR="000C70F8" w:rsidRPr="000C70F8">
              <w:t xml:space="preserve"> the introduced</w:t>
            </w:r>
            <w:r>
              <w:t xml:space="preserve">: </w:t>
            </w:r>
          </w:p>
          <w:p w14:paraId="0E71028A" w14:textId="22BB698E" w:rsidR="00EE0329" w:rsidRDefault="00123D2E" w:rsidP="000A5385">
            <w:pPr>
              <w:pStyle w:val="ListParagraph"/>
              <w:numPr>
                <w:ilvl w:val="0"/>
                <w:numId w:val="5"/>
              </w:numPr>
              <w:contextualSpacing w:val="0"/>
              <w:jc w:val="both"/>
            </w:pPr>
            <w:r>
              <w:t>a provision establishing that</w:t>
            </w:r>
            <w:r w:rsidR="000C70F8">
              <w:t xml:space="preserve"> the authority granted to a navigation district</w:t>
            </w:r>
            <w:r w:rsidR="00A07C0B">
              <w:t xml:space="preserve"> to dispose of real property </w:t>
            </w:r>
            <w:r>
              <w:t xml:space="preserve">under the </w:t>
            </w:r>
            <w:r w:rsidR="00547B26">
              <w:t xml:space="preserve">bill's </w:t>
            </w:r>
            <w:r>
              <w:t>provisions and state law governing such</w:t>
            </w:r>
            <w:r w:rsidR="00A07C0B">
              <w:t xml:space="preserve"> disposition</w:t>
            </w:r>
            <w:r>
              <w:t xml:space="preserve"> is in addition t</w:t>
            </w:r>
            <w:r>
              <w:t>o any authority granted under state law for the sale or lease of property by municipalities, counties and certain other local governments; and</w:t>
            </w:r>
          </w:p>
          <w:p w14:paraId="768CADDA" w14:textId="37CE4CB9" w:rsidR="000C70F8" w:rsidRPr="000C70F8" w:rsidRDefault="00123D2E" w:rsidP="000A5385">
            <w:pPr>
              <w:pStyle w:val="ListParagraph"/>
              <w:numPr>
                <w:ilvl w:val="0"/>
                <w:numId w:val="5"/>
              </w:numPr>
              <w:contextualSpacing w:val="0"/>
              <w:jc w:val="both"/>
            </w:pPr>
            <w:r>
              <w:t>an exemption of a disposition</w:t>
            </w:r>
            <w:r w:rsidR="00A07C0B">
              <w:t xml:space="preserve"> of an interest in such real property</w:t>
            </w:r>
            <w:r>
              <w:t xml:space="preserve"> by a navigation district</w:t>
            </w:r>
            <w:r w:rsidR="00A07C0B" w:rsidRPr="00A07C0B">
              <w:t xml:space="preserve"> from the notice, bidding, and other requirements</w:t>
            </w:r>
            <w:r w:rsidR="00A07C0B">
              <w:t xml:space="preserve"> as provided by such state law governing local governments</w:t>
            </w:r>
            <w:r w:rsidRPr="000C70F8">
              <w:t>.</w:t>
            </w:r>
          </w:p>
        </w:tc>
      </w:tr>
      <w:tr w:rsidR="007C0437" w14:paraId="2985086B" w14:textId="77777777" w:rsidTr="00345119">
        <w:tc>
          <w:tcPr>
            <w:tcW w:w="9576" w:type="dxa"/>
          </w:tcPr>
          <w:p w14:paraId="0861C311" w14:textId="77777777" w:rsidR="002D2AAD" w:rsidRPr="009C1E9A" w:rsidRDefault="002D2AAD" w:rsidP="000A5385">
            <w:pPr>
              <w:rPr>
                <w:b/>
                <w:u w:val="single"/>
              </w:rPr>
            </w:pPr>
          </w:p>
        </w:tc>
      </w:tr>
      <w:tr w:rsidR="007C0437" w14:paraId="2C7A9E6A" w14:textId="77777777" w:rsidTr="00345119">
        <w:tc>
          <w:tcPr>
            <w:tcW w:w="9576" w:type="dxa"/>
          </w:tcPr>
          <w:p w14:paraId="026309C6" w14:textId="77777777" w:rsidR="002D2AAD" w:rsidRPr="002D2AAD" w:rsidRDefault="002D2AAD" w:rsidP="000A5385">
            <w:pPr>
              <w:jc w:val="both"/>
            </w:pPr>
          </w:p>
        </w:tc>
      </w:tr>
    </w:tbl>
    <w:p w14:paraId="7F9A3937" w14:textId="77777777" w:rsidR="008423E4" w:rsidRPr="00BE0E75" w:rsidRDefault="008423E4" w:rsidP="000A5385">
      <w:pPr>
        <w:jc w:val="both"/>
        <w:rPr>
          <w:rFonts w:ascii="Arial" w:hAnsi="Arial"/>
          <w:sz w:val="16"/>
          <w:szCs w:val="16"/>
        </w:rPr>
      </w:pPr>
    </w:p>
    <w:p w14:paraId="5A91F07C" w14:textId="77777777" w:rsidR="004108C3" w:rsidRPr="008423E4" w:rsidRDefault="004108C3" w:rsidP="000A5385"/>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6965" w14:textId="77777777" w:rsidR="00000000" w:rsidRDefault="00123D2E">
      <w:r>
        <w:separator/>
      </w:r>
    </w:p>
  </w:endnote>
  <w:endnote w:type="continuationSeparator" w:id="0">
    <w:p w14:paraId="593B83AE" w14:textId="77777777" w:rsidR="00000000" w:rsidRDefault="0012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73E0" w14:textId="77777777" w:rsidR="004F6ACF" w:rsidRDefault="004F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C0437" w14:paraId="4B7A31DC" w14:textId="77777777" w:rsidTr="009C1E9A">
      <w:trPr>
        <w:cantSplit/>
      </w:trPr>
      <w:tc>
        <w:tcPr>
          <w:tcW w:w="0" w:type="pct"/>
        </w:tcPr>
        <w:p w14:paraId="227CBF04" w14:textId="77777777" w:rsidR="00137D90" w:rsidRDefault="00137D90" w:rsidP="009C1E9A">
          <w:pPr>
            <w:pStyle w:val="Footer"/>
            <w:tabs>
              <w:tab w:val="clear" w:pos="8640"/>
              <w:tab w:val="right" w:pos="9360"/>
            </w:tabs>
          </w:pPr>
        </w:p>
      </w:tc>
      <w:tc>
        <w:tcPr>
          <w:tcW w:w="2395" w:type="pct"/>
        </w:tcPr>
        <w:p w14:paraId="26B8D40C" w14:textId="77777777" w:rsidR="00137D90" w:rsidRDefault="00137D90" w:rsidP="009C1E9A">
          <w:pPr>
            <w:pStyle w:val="Footer"/>
            <w:tabs>
              <w:tab w:val="clear" w:pos="8640"/>
              <w:tab w:val="right" w:pos="9360"/>
            </w:tabs>
          </w:pPr>
        </w:p>
        <w:p w14:paraId="1BAB90CD" w14:textId="77777777" w:rsidR="001A4310" w:rsidRDefault="001A4310" w:rsidP="009C1E9A">
          <w:pPr>
            <w:pStyle w:val="Footer"/>
            <w:tabs>
              <w:tab w:val="clear" w:pos="8640"/>
              <w:tab w:val="right" w:pos="9360"/>
            </w:tabs>
          </w:pPr>
        </w:p>
        <w:p w14:paraId="1FDEC40B" w14:textId="77777777" w:rsidR="00137D90" w:rsidRDefault="00137D90" w:rsidP="009C1E9A">
          <w:pPr>
            <w:pStyle w:val="Footer"/>
            <w:tabs>
              <w:tab w:val="clear" w:pos="8640"/>
              <w:tab w:val="right" w:pos="9360"/>
            </w:tabs>
          </w:pPr>
        </w:p>
      </w:tc>
      <w:tc>
        <w:tcPr>
          <w:tcW w:w="2453" w:type="pct"/>
        </w:tcPr>
        <w:p w14:paraId="40139CFB" w14:textId="77777777" w:rsidR="00137D90" w:rsidRDefault="00137D90" w:rsidP="009C1E9A">
          <w:pPr>
            <w:pStyle w:val="Footer"/>
            <w:tabs>
              <w:tab w:val="clear" w:pos="8640"/>
              <w:tab w:val="right" w:pos="9360"/>
            </w:tabs>
            <w:jc w:val="right"/>
          </w:pPr>
        </w:p>
      </w:tc>
    </w:tr>
    <w:tr w:rsidR="007C0437" w14:paraId="7748E3A8" w14:textId="77777777" w:rsidTr="009C1E9A">
      <w:trPr>
        <w:cantSplit/>
      </w:trPr>
      <w:tc>
        <w:tcPr>
          <w:tcW w:w="0" w:type="pct"/>
        </w:tcPr>
        <w:p w14:paraId="29D7953F" w14:textId="77777777" w:rsidR="00EC379B" w:rsidRDefault="00EC379B" w:rsidP="009C1E9A">
          <w:pPr>
            <w:pStyle w:val="Footer"/>
            <w:tabs>
              <w:tab w:val="clear" w:pos="8640"/>
              <w:tab w:val="right" w:pos="9360"/>
            </w:tabs>
          </w:pPr>
        </w:p>
      </w:tc>
      <w:tc>
        <w:tcPr>
          <w:tcW w:w="2395" w:type="pct"/>
        </w:tcPr>
        <w:p w14:paraId="4E8560EF" w14:textId="7C64CF61" w:rsidR="00EC379B" w:rsidRPr="009C1E9A" w:rsidRDefault="00123D2E" w:rsidP="009C1E9A">
          <w:pPr>
            <w:pStyle w:val="Footer"/>
            <w:tabs>
              <w:tab w:val="clear" w:pos="8640"/>
              <w:tab w:val="right" w:pos="9360"/>
            </w:tabs>
            <w:rPr>
              <w:rFonts w:ascii="Shruti" w:hAnsi="Shruti"/>
              <w:sz w:val="22"/>
            </w:rPr>
          </w:pPr>
          <w:r>
            <w:rPr>
              <w:rFonts w:ascii="Shruti" w:hAnsi="Shruti"/>
              <w:sz w:val="22"/>
            </w:rPr>
            <w:t>88R 23101-D</w:t>
          </w:r>
        </w:p>
      </w:tc>
      <w:tc>
        <w:tcPr>
          <w:tcW w:w="2453" w:type="pct"/>
        </w:tcPr>
        <w:p w14:paraId="6DE4A2DD" w14:textId="448BCF15" w:rsidR="00EC379B" w:rsidRDefault="00123D2E" w:rsidP="009C1E9A">
          <w:pPr>
            <w:pStyle w:val="Footer"/>
            <w:tabs>
              <w:tab w:val="clear" w:pos="8640"/>
              <w:tab w:val="right" w:pos="9360"/>
            </w:tabs>
            <w:jc w:val="right"/>
          </w:pPr>
          <w:r>
            <w:fldChar w:fldCharType="begin"/>
          </w:r>
          <w:r>
            <w:instrText xml:space="preserve"> DOCPROPERTY  OTID  \* MERGEFORMAT </w:instrText>
          </w:r>
          <w:r>
            <w:fldChar w:fldCharType="separate"/>
          </w:r>
          <w:r w:rsidR="009621DD">
            <w:t>23.102.1942</w:t>
          </w:r>
          <w:r>
            <w:fldChar w:fldCharType="end"/>
          </w:r>
        </w:p>
      </w:tc>
    </w:tr>
    <w:tr w:rsidR="007C0437" w14:paraId="6F3C4C4E" w14:textId="77777777" w:rsidTr="009C1E9A">
      <w:trPr>
        <w:cantSplit/>
      </w:trPr>
      <w:tc>
        <w:tcPr>
          <w:tcW w:w="0" w:type="pct"/>
        </w:tcPr>
        <w:p w14:paraId="4252891C" w14:textId="77777777" w:rsidR="00EC379B" w:rsidRDefault="00EC379B" w:rsidP="009C1E9A">
          <w:pPr>
            <w:pStyle w:val="Footer"/>
            <w:tabs>
              <w:tab w:val="clear" w:pos="4320"/>
              <w:tab w:val="clear" w:pos="8640"/>
              <w:tab w:val="left" w:pos="2865"/>
            </w:tabs>
          </w:pPr>
        </w:p>
      </w:tc>
      <w:tc>
        <w:tcPr>
          <w:tcW w:w="2395" w:type="pct"/>
        </w:tcPr>
        <w:p w14:paraId="7362D25B" w14:textId="7135C926" w:rsidR="00EC379B" w:rsidRPr="009C1E9A" w:rsidRDefault="00123D2E" w:rsidP="009C1E9A">
          <w:pPr>
            <w:pStyle w:val="Footer"/>
            <w:tabs>
              <w:tab w:val="clear" w:pos="4320"/>
              <w:tab w:val="clear" w:pos="8640"/>
              <w:tab w:val="left" w:pos="2865"/>
            </w:tabs>
            <w:rPr>
              <w:rFonts w:ascii="Shruti" w:hAnsi="Shruti"/>
              <w:sz w:val="22"/>
            </w:rPr>
          </w:pPr>
          <w:r>
            <w:rPr>
              <w:rFonts w:ascii="Shruti" w:hAnsi="Shruti"/>
              <w:sz w:val="22"/>
            </w:rPr>
            <w:t>Substitute Document Number: 88R 16320</w:t>
          </w:r>
        </w:p>
      </w:tc>
      <w:tc>
        <w:tcPr>
          <w:tcW w:w="2453" w:type="pct"/>
        </w:tcPr>
        <w:p w14:paraId="312CEF6F" w14:textId="77777777" w:rsidR="00EC379B" w:rsidRDefault="00EC379B" w:rsidP="006D504F">
          <w:pPr>
            <w:pStyle w:val="Footer"/>
            <w:rPr>
              <w:rStyle w:val="PageNumber"/>
            </w:rPr>
          </w:pPr>
        </w:p>
        <w:p w14:paraId="23EA5143" w14:textId="77777777" w:rsidR="00EC379B" w:rsidRDefault="00EC379B" w:rsidP="009C1E9A">
          <w:pPr>
            <w:pStyle w:val="Footer"/>
            <w:tabs>
              <w:tab w:val="clear" w:pos="8640"/>
              <w:tab w:val="right" w:pos="9360"/>
            </w:tabs>
            <w:jc w:val="right"/>
          </w:pPr>
        </w:p>
      </w:tc>
    </w:tr>
    <w:tr w:rsidR="007C0437" w14:paraId="5C534443" w14:textId="77777777" w:rsidTr="009C1E9A">
      <w:trPr>
        <w:cantSplit/>
        <w:trHeight w:val="323"/>
      </w:trPr>
      <w:tc>
        <w:tcPr>
          <w:tcW w:w="0" w:type="pct"/>
          <w:gridSpan w:val="3"/>
        </w:tcPr>
        <w:p w14:paraId="77484BC9" w14:textId="77777777" w:rsidR="00EC379B" w:rsidRDefault="00123D2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B905D2D" w14:textId="77777777" w:rsidR="00EC379B" w:rsidRDefault="00EC379B" w:rsidP="009C1E9A">
          <w:pPr>
            <w:pStyle w:val="Footer"/>
            <w:tabs>
              <w:tab w:val="clear" w:pos="8640"/>
              <w:tab w:val="right" w:pos="9360"/>
            </w:tabs>
            <w:jc w:val="center"/>
          </w:pPr>
        </w:p>
      </w:tc>
    </w:tr>
  </w:tbl>
  <w:p w14:paraId="016EB20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0579" w14:textId="77777777" w:rsidR="004F6ACF" w:rsidRDefault="004F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1226" w14:textId="77777777" w:rsidR="00000000" w:rsidRDefault="00123D2E">
      <w:r>
        <w:separator/>
      </w:r>
    </w:p>
  </w:footnote>
  <w:footnote w:type="continuationSeparator" w:id="0">
    <w:p w14:paraId="50A62740" w14:textId="77777777" w:rsidR="00000000" w:rsidRDefault="0012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D659" w14:textId="77777777" w:rsidR="004F6ACF" w:rsidRDefault="004F6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FEC0" w14:textId="77777777" w:rsidR="004F6ACF" w:rsidRDefault="004F6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817" w14:textId="77777777" w:rsidR="004F6ACF" w:rsidRDefault="004F6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4E94"/>
    <w:multiLevelType w:val="hybridMultilevel"/>
    <w:tmpl w:val="72907B56"/>
    <w:lvl w:ilvl="0" w:tplc="ACCEE236">
      <w:start w:val="1"/>
      <w:numFmt w:val="bullet"/>
      <w:lvlText w:val=""/>
      <w:lvlJc w:val="left"/>
      <w:pPr>
        <w:ind w:left="720" w:hanging="360"/>
      </w:pPr>
      <w:rPr>
        <w:rFonts w:ascii="Symbol" w:hAnsi="Symbol" w:hint="default"/>
      </w:rPr>
    </w:lvl>
    <w:lvl w:ilvl="1" w:tplc="C830858E" w:tentative="1">
      <w:start w:val="1"/>
      <w:numFmt w:val="bullet"/>
      <w:lvlText w:val="o"/>
      <w:lvlJc w:val="left"/>
      <w:pPr>
        <w:ind w:left="1440" w:hanging="360"/>
      </w:pPr>
      <w:rPr>
        <w:rFonts w:ascii="Courier New" w:hAnsi="Courier New" w:cs="Courier New" w:hint="default"/>
      </w:rPr>
    </w:lvl>
    <w:lvl w:ilvl="2" w:tplc="2476495E" w:tentative="1">
      <w:start w:val="1"/>
      <w:numFmt w:val="bullet"/>
      <w:lvlText w:val=""/>
      <w:lvlJc w:val="left"/>
      <w:pPr>
        <w:ind w:left="2160" w:hanging="360"/>
      </w:pPr>
      <w:rPr>
        <w:rFonts w:ascii="Wingdings" w:hAnsi="Wingdings" w:hint="default"/>
      </w:rPr>
    </w:lvl>
    <w:lvl w:ilvl="3" w:tplc="1C2C3086" w:tentative="1">
      <w:start w:val="1"/>
      <w:numFmt w:val="bullet"/>
      <w:lvlText w:val=""/>
      <w:lvlJc w:val="left"/>
      <w:pPr>
        <w:ind w:left="2880" w:hanging="360"/>
      </w:pPr>
      <w:rPr>
        <w:rFonts w:ascii="Symbol" w:hAnsi="Symbol" w:hint="default"/>
      </w:rPr>
    </w:lvl>
    <w:lvl w:ilvl="4" w:tplc="F1DE7240" w:tentative="1">
      <w:start w:val="1"/>
      <w:numFmt w:val="bullet"/>
      <w:lvlText w:val="o"/>
      <w:lvlJc w:val="left"/>
      <w:pPr>
        <w:ind w:left="3600" w:hanging="360"/>
      </w:pPr>
      <w:rPr>
        <w:rFonts w:ascii="Courier New" w:hAnsi="Courier New" w:cs="Courier New" w:hint="default"/>
      </w:rPr>
    </w:lvl>
    <w:lvl w:ilvl="5" w:tplc="654EFC06" w:tentative="1">
      <w:start w:val="1"/>
      <w:numFmt w:val="bullet"/>
      <w:lvlText w:val=""/>
      <w:lvlJc w:val="left"/>
      <w:pPr>
        <w:ind w:left="4320" w:hanging="360"/>
      </w:pPr>
      <w:rPr>
        <w:rFonts w:ascii="Wingdings" w:hAnsi="Wingdings" w:hint="default"/>
      </w:rPr>
    </w:lvl>
    <w:lvl w:ilvl="6" w:tplc="F87E8F48" w:tentative="1">
      <w:start w:val="1"/>
      <w:numFmt w:val="bullet"/>
      <w:lvlText w:val=""/>
      <w:lvlJc w:val="left"/>
      <w:pPr>
        <w:ind w:left="5040" w:hanging="360"/>
      </w:pPr>
      <w:rPr>
        <w:rFonts w:ascii="Symbol" w:hAnsi="Symbol" w:hint="default"/>
      </w:rPr>
    </w:lvl>
    <w:lvl w:ilvl="7" w:tplc="606C6FBA" w:tentative="1">
      <w:start w:val="1"/>
      <w:numFmt w:val="bullet"/>
      <w:lvlText w:val="o"/>
      <w:lvlJc w:val="left"/>
      <w:pPr>
        <w:ind w:left="5760" w:hanging="360"/>
      </w:pPr>
      <w:rPr>
        <w:rFonts w:ascii="Courier New" w:hAnsi="Courier New" w:cs="Courier New" w:hint="default"/>
      </w:rPr>
    </w:lvl>
    <w:lvl w:ilvl="8" w:tplc="BB449940" w:tentative="1">
      <w:start w:val="1"/>
      <w:numFmt w:val="bullet"/>
      <w:lvlText w:val=""/>
      <w:lvlJc w:val="left"/>
      <w:pPr>
        <w:ind w:left="6480" w:hanging="360"/>
      </w:pPr>
      <w:rPr>
        <w:rFonts w:ascii="Wingdings" w:hAnsi="Wingdings" w:hint="default"/>
      </w:rPr>
    </w:lvl>
  </w:abstractNum>
  <w:abstractNum w:abstractNumId="1" w15:restartNumberingAfterBreak="0">
    <w:nsid w:val="189F4B20"/>
    <w:multiLevelType w:val="hybridMultilevel"/>
    <w:tmpl w:val="B478183C"/>
    <w:lvl w:ilvl="0" w:tplc="5EA8E6FE">
      <w:start w:val="1"/>
      <w:numFmt w:val="bullet"/>
      <w:lvlText w:val=""/>
      <w:lvlJc w:val="left"/>
      <w:pPr>
        <w:ind w:left="720" w:hanging="360"/>
      </w:pPr>
      <w:rPr>
        <w:rFonts w:ascii="Symbol" w:hAnsi="Symbol" w:hint="default"/>
      </w:rPr>
    </w:lvl>
    <w:lvl w:ilvl="1" w:tplc="42C01452" w:tentative="1">
      <w:start w:val="1"/>
      <w:numFmt w:val="bullet"/>
      <w:lvlText w:val="o"/>
      <w:lvlJc w:val="left"/>
      <w:pPr>
        <w:ind w:left="1440" w:hanging="360"/>
      </w:pPr>
      <w:rPr>
        <w:rFonts w:ascii="Courier New" w:hAnsi="Courier New" w:cs="Courier New" w:hint="default"/>
      </w:rPr>
    </w:lvl>
    <w:lvl w:ilvl="2" w:tplc="EF4CCCF4" w:tentative="1">
      <w:start w:val="1"/>
      <w:numFmt w:val="bullet"/>
      <w:lvlText w:val=""/>
      <w:lvlJc w:val="left"/>
      <w:pPr>
        <w:ind w:left="2160" w:hanging="360"/>
      </w:pPr>
      <w:rPr>
        <w:rFonts w:ascii="Wingdings" w:hAnsi="Wingdings" w:hint="default"/>
      </w:rPr>
    </w:lvl>
    <w:lvl w:ilvl="3" w:tplc="516E38E8" w:tentative="1">
      <w:start w:val="1"/>
      <w:numFmt w:val="bullet"/>
      <w:lvlText w:val=""/>
      <w:lvlJc w:val="left"/>
      <w:pPr>
        <w:ind w:left="2880" w:hanging="360"/>
      </w:pPr>
      <w:rPr>
        <w:rFonts w:ascii="Symbol" w:hAnsi="Symbol" w:hint="default"/>
      </w:rPr>
    </w:lvl>
    <w:lvl w:ilvl="4" w:tplc="6F84B02C" w:tentative="1">
      <w:start w:val="1"/>
      <w:numFmt w:val="bullet"/>
      <w:lvlText w:val="o"/>
      <w:lvlJc w:val="left"/>
      <w:pPr>
        <w:ind w:left="3600" w:hanging="360"/>
      </w:pPr>
      <w:rPr>
        <w:rFonts w:ascii="Courier New" w:hAnsi="Courier New" w:cs="Courier New" w:hint="default"/>
      </w:rPr>
    </w:lvl>
    <w:lvl w:ilvl="5" w:tplc="1CF2FB3C" w:tentative="1">
      <w:start w:val="1"/>
      <w:numFmt w:val="bullet"/>
      <w:lvlText w:val=""/>
      <w:lvlJc w:val="left"/>
      <w:pPr>
        <w:ind w:left="4320" w:hanging="360"/>
      </w:pPr>
      <w:rPr>
        <w:rFonts w:ascii="Wingdings" w:hAnsi="Wingdings" w:hint="default"/>
      </w:rPr>
    </w:lvl>
    <w:lvl w:ilvl="6" w:tplc="CF1C066A" w:tentative="1">
      <w:start w:val="1"/>
      <w:numFmt w:val="bullet"/>
      <w:lvlText w:val=""/>
      <w:lvlJc w:val="left"/>
      <w:pPr>
        <w:ind w:left="5040" w:hanging="360"/>
      </w:pPr>
      <w:rPr>
        <w:rFonts w:ascii="Symbol" w:hAnsi="Symbol" w:hint="default"/>
      </w:rPr>
    </w:lvl>
    <w:lvl w:ilvl="7" w:tplc="8EDCF8C8" w:tentative="1">
      <w:start w:val="1"/>
      <w:numFmt w:val="bullet"/>
      <w:lvlText w:val="o"/>
      <w:lvlJc w:val="left"/>
      <w:pPr>
        <w:ind w:left="5760" w:hanging="360"/>
      </w:pPr>
      <w:rPr>
        <w:rFonts w:ascii="Courier New" w:hAnsi="Courier New" w:cs="Courier New" w:hint="default"/>
      </w:rPr>
    </w:lvl>
    <w:lvl w:ilvl="8" w:tplc="9706440C" w:tentative="1">
      <w:start w:val="1"/>
      <w:numFmt w:val="bullet"/>
      <w:lvlText w:val=""/>
      <w:lvlJc w:val="left"/>
      <w:pPr>
        <w:ind w:left="6480" w:hanging="360"/>
      </w:pPr>
      <w:rPr>
        <w:rFonts w:ascii="Wingdings" w:hAnsi="Wingdings" w:hint="default"/>
      </w:rPr>
    </w:lvl>
  </w:abstractNum>
  <w:abstractNum w:abstractNumId="2" w15:restartNumberingAfterBreak="0">
    <w:nsid w:val="19D07494"/>
    <w:multiLevelType w:val="hybridMultilevel"/>
    <w:tmpl w:val="32DEDFC4"/>
    <w:lvl w:ilvl="0" w:tplc="31CE279C">
      <w:start w:val="1"/>
      <w:numFmt w:val="bullet"/>
      <w:lvlText w:val=""/>
      <w:lvlJc w:val="left"/>
      <w:pPr>
        <w:ind w:left="720" w:hanging="360"/>
      </w:pPr>
      <w:rPr>
        <w:rFonts w:ascii="Symbol" w:hAnsi="Symbol" w:hint="default"/>
      </w:rPr>
    </w:lvl>
    <w:lvl w:ilvl="1" w:tplc="F5A2E8F6" w:tentative="1">
      <w:start w:val="1"/>
      <w:numFmt w:val="bullet"/>
      <w:lvlText w:val="o"/>
      <w:lvlJc w:val="left"/>
      <w:pPr>
        <w:ind w:left="1440" w:hanging="360"/>
      </w:pPr>
      <w:rPr>
        <w:rFonts w:ascii="Courier New" w:hAnsi="Courier New" w:cs="Courier New" w:hint="default"/>
      </w:rPr>
    </w:lvl>
    <w:lvl w:ilvl="2" w:tplc="D2465288" w:tentative="1">
      <w:start w:val="1"/>
      <w:numFmt w:val="bullet"/>
      <w:lvlText w:val=""/>
      <w:lvlJc w:val="left"/>
      <w:pPr>
        <w:ind w:left="2160" w:hanging="360"/>
      </w:pPr>
      <w:rPr>
        <w:rFonts w:ascii="Wingdings" w:hAnsi="Wingdings" w:hint="default"/>
      </w:rPr>
    </w:lvl>
    <w:lvl w:ilvl="3" w:tplc="871CE194" w:tentative="1">
      <w:start w:val="1"/>
      <w:numFmt w:val="bullet"/>
      <w:lvlText w:val=""/>
      <w:lvlJc w:val="left"/>
      <w:pPr>
        <w:ind w:left="2880" w:hanging="360"/>
      </w:pPr>
      <w:rPr>
        <w:rFonts w:ascii="Symbol" w:hAnsi="Symbol" w:hint="default"/>
      </w:rPr>
    </w:lvl>
    <w:lvl w:ilvl="4" w:tplc="70BAFE52" w:tentative="1">
      <w:start w:val="1"/>
      <w:numFmt w:val="bullet"/>
      <w:lvlText w:val="o"/>
      <w:lvlJc w:val="left"/>
      <w:pPr>
        <w:ind w:left="3600" w:hanging="360"/>
      </w:pPr>
      <w:rPr>
        <w:rFonts w:ascii="Courier New" w:hAnsi="Courier New" w:cs="Courier New" w:hint="default"/>
      </w:rPr>
    </w:lvl>
    <w:lvl w:ilvl="5" w:tplc="19762376" w:tentative="1">
      <w:start w:val="1"/>
      <w:numFmt w:val="bullet"/>
      <w:lvlText w:val=""/>
      <w:lvlJc w:val="left"/>
      <w:pPr>
        <w:ind w:left="4320" w:hanging="360"/>
      </w:pPr>
      <w:rPr>
        <w:rFonts w:ascii="Wingdings" w:hAnsi="Wingdings" w:hint="default"/>
      </w:rPr>
    </w:lvl>
    <w:lvl w:ilvl="6" w:tplc="B5864760" w:tentative="1">
      <w:start w:val="1"/>
      <w:numFmt w:val="bullet"/>
      <w:lvlText w:val=""/>
      <w:lvlJc w:val="left"/>
      <w:pPr>
        <w:ind w:left="5040" w:hanging="360"/>
      </w:pPr>
      <w:rPr>
        <w:rFonts w:ascii="Symbol" w:hAnsi="Symbol" w:hint="default"/>
      </w:rPr>
    </w:lvl>
    <w:lvl w:ilvl="7" w:tplc="971C8232" w:tentative="1">
      <w:start w:val="1"/>
      <w:numFmt w:val="bullet"/>
      <w:lvlText w:val="o"/>
      <w:lvlJc w:val="left"/>
      <w:pPr>
        <w:ind w:left="5760" w:hanging="360"/>
      </w:pPr>
      <w:rPr>
        <w:rFonts w:ascii="Courier New" w:hAnsi="Courier New" w:cs="Courier New" w:hint="default"/>
      </w:rPr>
    </w:lvl>
    <w:lvl w:ilvl="8" w:tplc="5C326AF4" w:tentative="1">
      <w:start w:val="1"/>
      <w:numFmt w:val="bullet"/>
      <w:lvlText w:val=""/>
      <w:lvlJc w:val="left"/>
      <w:pPr>
        <w:ind w:left="6480" w:hanging="360"/>
      </w:pPr>
      <w:rPr>
        <w:rFonts w:ascii="Wingdings" w:hAnsi="Wingdings" w:hint="default"/>
      </w:rPr>
    </w:lvl>
  </w:abstractNum>
  <w:abstractNum w:abstractNumId="3" w15:restartNumberingAfterBreak="0">
    <w:nsid w:val="5A107295"/>
    <w:multiLevelType w:val="hybridMultilevel"/>
    <w:tmpl w:val="29FAD400"/>
    <w:lvl w:ilvl="0" w:tplc="0F92B0BE">
      <w:start w:val="1"/>
      <w:numFmt w:val="bullet"/>
      <w:lvlText w:val=""/>
      <w:lvlJc w:val="left"/>
      <w:pPr>
        <w:ind w:left="720" w:hanging="360"/>
      </w:pPr>
      <w:rPr>
        <w:rFonts w:ascii="Symbol" w:hAnsi="Symbol" w:hint="default"/>
      </w:rPr>
    </w:lvl>
    <w:lvl w:ilvl="1" w:tplc="EB90AFB2" w:tentative="1">
      <w:start w:val="1"/>
      <w:numFmt w:val="bullet"/>
      <w:lvlText w:val="o"/>
      <w:lvlJc w:val="left"/>
      <w:pPr>
        <w:ind w:left="1440" w:hanging="360"/>
      </w:pPr>
      <w:rPr>
        <w:rFonts w:ascii="Courier New" w:hAnsi="Courier New" w:cs="Courier New" w:hint="default"/>
      </w:rPr>
    </w:lvl>
    <w:lvl w:ilvl="2" w:tplc="C888936A" w:tentative="1">
      <w:start w:val="1"/>
      <w:numFmt w:val="bullet"/>
      <w:lvlText w:val=""/>
      <w:lvlJc w:val="left"/>
      <w:pPr>
        <w:ind w:left="2160" w:hanging="360"/>
      </w:pPr>
      <w:rPr>
        <w:rFonts w:ascii="Wingdings" w:hAnsi="Wingdings" w:hint="default"/>
      </w:rPr>
    </w:lvl>
    <w:lvl w:ilvl="3" w:tplc="BB8435F8" w:tentative="1">
      <w:start w:val="1"/>
      <w:numFmt w:val="bullet"/>
      <w:lvlText w:val=""/>
      <w:lvlJc w:val="left"/>
      <w:pPr>
        <w:ind w:left="2880" w:hanging="360"/>
      </w:pPr>
      <w:rPr>
        <w:rFonts w:ascii="Symbol" w:hAnsi="Symbol" w:hint="default"/>
      </w:rPr>
    </w:lvl>
    <w:lvl w:ilvl="4" w:tplc="F1029466" w:tentative="1">
      <w:start w:val="1"/>
      <w:numFmt w:val="bullet"/>
      <w:lvlText w:val="o"/>
      <w:lvlJc w:val="left"/>
      <w:pPr>
        <w:ind w:left="3600" w:hanging="360"/>
      </w:pPr>
      <w:rPr>
        <w:rFonts w:ascii="Courier New" w:hAnsi="Courier New" w:cs="Courier New" w:hint="default"/>
      </w:rPr>
    </w:lvl>
    <w:lvl w:ilvl="5" w:tplc="72242CCA" w:tentative="1">
      <w:start w:val="1"/>
      <w:numFmt w:val="bullet"/>
      <w:lvlText w:val=""/>
      <w:lvlJc w:val="left"/>
      <w:pPr>
        <w:ind w:left="4320" w:hanging="360"/>
      </w:pPr>
      <w:rPr>
        <w:rFonts w:ascii="Wingdings" w:hAnsi="Wingdings" w:hint="default"/>
      </w:rPr>
    </w:lvl>
    <w:lvl w:ilvl="6" w:tplc="CACA2F62" w:tentative="1">
      <w:start w:val="1"/>
      <w:numFmt w:val="bullet"/>
      <w:lvlText w:val=""/>
      <w:lvlJc w:val="left"/>
      <w:pPr>
        <w:ind w:left="5040" w:hanging="360"/>
      </w:pPr>
      <w:rPr>
        <w:rFonts w:ascii="Symbol" w:hAnsi="Symbol" w:hint="default"/>
      </w:rPr>
    </w:lvl>
    <w:lvl w:ilvl="7" w:tplc="30E4001C" w:tentative="1">
      <w:start w:val="1"/>
      <w:numFmt w:val="bullet"/>
      <w:lvlText w:val="o"/>
      <w:lvlJc w:val="left"/>
      <w:pPr>
        <w:ind w:left="5760" w:hanging="360"/>
      </w:pPr>
      <w:rPr>
        <w:rFonts w:ascii="Courier New" w:hAnsi="Courier New" w:cs="Courier New" w:hint="default"/>
      </w:rPr>
    </w:lvl>
    <w:lvl w:ilvl="8" w:tplc="77183948" w:tentative="1">
      <w:start w:val="1"/>
      <w:numFmt w:val="bullet"/>
      <w:lvlText w:val=""/>
      <w:lvlJc w:val="left"/>
      <w:pPr>
        <w:ind w:left="6480" w:hanging="360"/>
      </w:pPr>
      <w:rPr>
        <w:rFonts w:ascii="Wingdings" w:hAnsi="Wingdings" w:hint="default"/>
      </w:rPr>
    </w:lvl>
  </w:abstractNum>
  <w:abstractNum w:abstractNumId="4" w15:restartNumberingAfterBreak="0">
    <w:nsid w:val="5D956BBE"/>
    <w:multiLevelType w:val="hybridMultilevel"/>
    <w:tmpl w:val="454CCDF0"/>
    <w:lvl w:ilvl="0" w:tplc="B05688FC">
      <w:start w:val="1"/>
      <w:numFmt w:val="bullet"/>
      <w:lvlText w:val=""/>
      <w:lvlJc w:val="left"/>
      <w:pPr>
        <w:tabs>
          <w:tab w:val="num" w:pos="720"/>
        </w:tabs>
        <w:ind w:left="720" w:hanging="360"/>
      </w:pPr>
      <w:rPr>
        <w:rFonts w:ascii="Symbol" w:hAnsi="Symbol" w:hint="default"/>
      </w:rPr>
    </w:lvl>
    <w:lvl w:ilvl="1" w:tplc="A296049C" w:tentative="1">
      <w:start w:val="1"/>
      <w:numFmt w:val="bullet"/>
      <w:lvlText w:val="o"/>
      <w:lvlJc w:val="left"/>
      <w:pPr>
        <w:ind w:left="1440" w:hanging="360"/>
      </w:pPr>
      <w:rPr>
        <w:rFonts w:ascii="Courier New" w:hAnsi="Courier New" w:cs="Courier New" w:hint="default"/>
      </w:rPr>
    </w:lvl>
    <w:lvl w:ilvl="2" w:tplc="45D6B414" w:tentative="1">
      <w:start w:val="1"/>
      <w:numFmt w:val="bullet"/>
      <w:lvlText w:val=""/>
      <w:lvlJc w:val="left"/>
      <w:pPr>
        <w:ind w:left="2160" w:hanging="360"/>
      </w:pPr>
      <w:rPr>
        <w:rFonts w:ascii="Wingdings" w:hAnsi="Wingdings" w:hint="default"/>
      </w:rPr>
    </w:lvl>
    <w:lvl w:ilvl="3" w:tplc="F26A8ADE" w:tentative="1">
      <w:start w:val="1"/>
      <w:numFmt w:val="bullet"/>
      <w:lvlText w:val=""/>
      <w:lvlJc w:val="left"/>
      <w:pPr>
        <w:ind w:left="2880" w:hanging="360"/>
      </w:pPr>
      <w:rPr>
        <w:rFonts w:ascii="Symbol" w:hAnsi="Symbol" w:hint="default"/>
      </w:rPr>
    </w:lvl>
    <w:lvl w:ilvl="4" w:tplc="F53234F4" w:tentative="1">
      <w:start w:val="1"/>
      <w:numFmt w:val="bullet"/>
      <w:lvlText w:val="o"/>
      <w:lvlJc w:val="left"/>
      <w:pPr>
        <w:ind w:left="3600" w:hanging="360"/>
      </w:pPr>
      <w:rPr>
        <w:rFonts w:ascii="Courier New" w:hAnsi="Courier New" w:cs="Courier New" w:hint="default"/>
      </w:rPr>
    </w:lvl>
    <w:lvl w:ilvl="5" w:tplc="E4146BA6" w:tentative="1">
      <w:start w:val="1"/>
      <w:numFmt w:val="bullet"/>
      <w:lvlText w:val=""/>
      <w:lvlJc w:val="left"/>
      <w:pPr>
        <w:ind w:left="4320" w:hanging="360"/>
      </w:pPr>
      <w:rPr>
        <w:rFonts w:ascii="Wingdings" w:hAnsi="Wingdings" w:hint="default"/>
      </w:rPr>
    </w:lvl>
    <w:lvl w:ilvl="6" w:tplc="347E12C0" w:tentative="1">
      <w:start w:val="1"/>
      <w:numFmt w:val="bullet"/>
      <w:lvlText w:val=""/>
      <w:lvlJc w:val="left"/>
      <w:pPr>
        <w:ind w:left="5040" w:hanging="360"/>
      </w:pPr>
      <w:rPr>
        <w:rFonts w:ascii="Symbol" w:hAnsi="Symbol" w:hint="default"/>
      </w:rPr>
    </w:lvl>
    <w:lvl w:ilvl="7" w:tplc="BA7A7732" w:tentative="1">
      <w:start w:val="1"/>
      <w:numFmt w:val="bullet"/>
      <w:lvlText w:val="o"/>
      <w:lvlJc w:val="left"/>
      <w:pPr>
        <w:ind w:left="5760" w:hanging="360"/>
      </w:pPr>
      <w:rPr>
        <w:rFonts w:ascii="Courier New" w:hAnsi="Courier New" w:cs="Courier New" w:hint="default"/>
      </w:rPr>
    </w:lvl>
    <w:lvl w:ilvl="8" w:tplc="2888313E" w:tentative="1">
      <w:start w:val="1"/>
      <w:numFmt w:val="bullet"/>
      <w:lvlText w:val=""/>
      <w:lvlJc w:val="left"/>
      <w:pPr>
        <w:ind w:left="6480" w:hanging="360"/>
      </w:pPr>
      <w:rPr>
        <w:rFonts w:ascii="Wingdings" w:hAnsi="Wingdings" w:hint="default"/>
      </w:rPr>
    </w:lvl>
  </w:abstractNum>
  <w:num w:numId="1" w16cid:durableId="1770851642">
    <w:abstractNumId w:val="0"/>
  </w:num>
  <w:num w:numId="2" w16cid:durableId="1169364282">
    <w:abstractNumId w:val="2"/>
  </w:num>
  <w:num w:numId="3" w16cid:durableId="2102723303">
    <w:abstractNumId w:val="3"/>
  </w:num>
  <w:num w:numId="4" w16cid:durableId="1927883194">
    <w:abstractNumId w:val="1"/>
  </w:num>
  <w:num w:numId="5" w16cid:durableId="757867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B7"/>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2201"/>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4C3A"/>
    <w:rsid w:val="000667BA"/>
    <w:rsid w:val="000676A7"/>
    <w:rsid w:val="00073914"/>
    <w:rsid w:val="00074236"/>
    <w:rsid w:val="000746BD"/>
    <w:rsid w:val="00076888"/>
    <w:rsid w:val="00076D7D"/>
    <w:rsid w:val="00080D95"/>
    <w:rsid w:val="00090E6B"/>
    <w:rsid w:val="00091B2C"/>
    <w:rsid w:val="00092ABC"/>
    <w:rsid w:val="00097AAF"/>
    <w:rsid w:val="00097D13"/>
    <w:rsid w:val="000A3855"/>
    <w:rsid w:val="000A4893"/>
    <w:rsid w:val="000A5385"/>
    <w:rsid w:val="000A54E0"/>
    <w:rsid w:val="000A72C4"/>
    <w:rsid w:val="000B0F30"/>
    <w:rsid w:val="000B1486"/>
    <w:rsid w:val="000B3E61"/>
    <w:rsid w:val="000B54AF"/>
    <w:rsid w:val="000B6090"/>
    <w:rsid w:val="000B6FEE"/>
    <w:rsid w:val="000C12C4"/>
    <w:rsid w:val="000C49DA"/>
    <w:rsid w:val="000C4B3D"/>
    <w:rsid w:val="000C6DC1"/>
    <w:rsid w:val="000C6E20"/>
    <w:rsid w:val="000C70F8"/>
    <w:rsid w:val="000C76D7"/>
    <w:rsid w:val="000C7CFB"/>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5F99"/>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3D2E"/>
    <w:rsid w:val="001245C8"/>
    <w:rsid w:val="00124653"/>
    <w:rsid w:val="001247C5"/>
    <w:rsid w:val="0012567A"/>
    <w:rsid w:val="00127893"/>
    <w:rsid w:val="001312BB"/>
    <w:rsid w:val="00137D90"/>
    <w:rsid w:val="00141FB6"/>
    <w:rsid w:val="00142F8E"/>
    <w:rsid w:val="00143C8B"/>
    <w:rsid w:val="00147530"/>
    <w:rsid w:val="00147DCC"/>
    <w:rsid w:val="0015331F"/>
    <w:rsid w:val="00153FAF"/>
    <w:rsid w:val="00156AB2"/>
    <w:rsid w:val="00157DD3"/>
    <w:rsid w:val="00160402"/>
    <w:rsid w:val="00160571"/>
    <w:rsid w:val="00161E93"/>
    <w:rsid w:val="00162C7A"/>
    <w:rsid w:val="00162DAE"/>
    <w:rsid w:val="001639C5"/>
    <w:rsid w:val="00163E45"/>
    <w:rsid w:val="001664C2"/>
    <w:rsid w:val="00171BF2"/>
    <w:rsid w:val="0017347B"/>
    <w:rsid w:val="0017724A"/>
    <w:rsid w:val="0017725B"/>
    <w:rsid w:val="0018050C"/>
    <w:rsid w:val="0018117F"/>
    <w:rsid w:val="001824ED"/>
    <w:rsid w:val="00183262"/>
    <w:rsid w:val="0018478F"/>
    <w:rsid w:val="00184B03"/>
    <w:rsid w:val="00184F08"/>
    <w:rsid w:val="00185C59"/>
    <w:rsid w:val="00187C1B"/>
    <w:rsid w:val="001908AC"/>
    <w:rsid w:val="00190CFB"/>
    <w:rsid w:val="0019457A"/>
    <w:rsid w:val="00195241"/>
    <w:rsid w:val="00195257"/>
    <w:rsid w:val="00195388"/>
    <w:rsid w:val="0019539E"/>
    <w:rsid w:val="001968BC"/>
    <w:rsid w:val="001A0739"/>
    <w:rsid w:val="001A0CFD"/>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E7D50"/>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AE2"/>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2AAD"/>
    <w:rsid w:val="002D305A"/>
    <w:rsid w:val="002E21B8"/>
    <w:rsid w:val="002E2655"/>
    <w:rsid w:val="002E7DF9"/>
    <w:rsid w:val="002F097B"/>
    <w:rsid w:val="002F2147"/>
    <w:rsid w:val="002F2456"/>
    <w:rsid w:val="002F3111"/>
    <w:rsid w:val="002F4AEC"/>
    <w:rsid w:val="002F795D"/>
    <w:rsid w:val="00300823"/>
    <w:rsid w:val="00300D7F"/>
    <w:rsid w:val="00301638"/>
    <w:rsid w:val="00303B0C"/>
    <w:rsid w:val="00303C6A"/>
    <w:rsid w:val="0030459C"/>
    <w:rsid w:val="00313DFE"/>
    <w:rsid w:val="003143B2"/>
    <w:rsid w:val="00314821"/>
    <w:rsid w:val="0031483F"/>
    <w:rsid w:val="0031741B"/>
    <w:rsid w:val="00321337"/>
    <w:rsid w:val="00321F2F"/>
    <w:rsid w:val="003237F6"/>
    <w:rsid w:val="00324077"/>
    <w:rsid w:val="0032453B"/>
    <w:rsid w:val="00324868"/>
    <w:rsid w:val="003269D7"/>
    <w:rsid w:val="003305F5"/>
    <w:rsid w:val="00330EC7"/>
    <w:rsid w:val="00333930"/>
    <w:rsid w:val="003341CC"/>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1D9A"/>
    <w:rsid w:val="003747DF"/>
    <w:rsid w:val="00377E3D"/>
    <w:rsid w:val="003847E8"/>
    <w:rsid w:val="0038731D"/>
    <w:rsid w:val="00387B60"/>
    <w:rsid w:val="00390098"/>
    <w:rsid w:val="00392DA1"/>
    <w:rsid w:val="00393718"/>
    <w:rsid w:val="00395AD7"/>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339"/>
    <w:rsid w:val="003D1CD9"/>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5638"/>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4C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4FF9"/>
    <w:rsid w:val="004E5D4F"/>
    <w:rsid w:val="004E5DEA"/>
    <w:rsid w:val="004E6639"/>
    <w:rsid w:val="004E6BAE"/>
    <w:rsid w:val="004F32AD"/>
    <w:rsid w:val="004F56B4"/>
    <w:rsid w:val="004F57CB"/>
    <w:rsid w:val="004F64F6"/>
    <w:rsid w:val="004F69C0"/>
    <w:rsid w:val="004F6ACF"/>
    <w:rsid w:val="00500121"/>
    <w:rsid w:val="005017AC"/>
    <w:rsid w:val="00501E8A"/>
    <w:rsid w:val="00505121"/>
    <w:rsid w:val="00505C04"/>
    <w:rsid w:val="00505F1B"/>
    <w:rsid w:val="005073E8"/>
    <w:rsid w:val="00510503"/>
    <w:rsid w:val="005126C9"/>
    <w:rsid w:val="0051324D"/>
    <w:rsid w:val="00515466"/>
    <w:rsid w:val="005154F7"/>
    <w:rsid w:val="005159DE"/>
    <w:rsid w:val="005269CE"/>
    <w:rsid w:val="005304B2"/>
    <w:rsid w:val="00530B6A"/>
    <w:rsid w:val="005336BD"/>
    <w:rsid w:val="00534A49"/>
    <w:rsid w:val="005363BB"/>
    <w:rsid w:val="00541B98"/>
    <w:rsid w:val="00543374"/>
    <w:rsid w:val="00545548"/>
    <w:rsid w:val="00546923"/>
    <w:rsid w:val="00547B26"/>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12E"/>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005"/>
    <w:rsid w:val="005D1444"/>
    <w:rsid w:val="005D4DAE"/>
    <w:rsid w:val="005D767D"/>
    <w:rsid w:val="005D7A30"/>
    <w:rsid w:val="005D7D3B"/>
    <w:rsid w:val="005E1999"/>
    <w:rsid w:val="005E232C"/>
    <w:rsid w:val="005E2B83"/>
    <w:rsid w:val="005E4AEB"/>
    <w:rsid w:val="005E738F"/>
    <w:rsid w:val="005E788B"/>
    <w:rsid w:val="005F1519"/>
    <w:rsid w:val="005F209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67838"/>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59AC"/>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3338"/>
    <w:rsid w:val="006C4709"/>
    <w:rsid w:val="006D3005"/>
    <w:rsid w:val="006D504F"/>
    <w:rsid w:val="006E0CAC"/>
    <w:rsid w:val="006E1CFB"/>
    <w:rsid w:val="006E1F94"/>
    <w:rsid w:val="006E26C1"/>
    <w:rsid w:val="006E30A8"/>
    <w:rsid w:val="006E45B0"/>
    <w:rsid w:val="006E5692"/>
    <w:rsid w:val="006E7BB8"/>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4E8A"/>
    <w:rsid w:val="00727E7A"/>
    <w:rsid w:val="0073163C"/>
    <w:rsid w:val="00731DE3"/>
    <w:rsid w:val="00735B9D"/>
    <w:rsid w:val="007365A5"/>
    <w:rsid w:val="00736FB0"/>
    <w:rsid w:val="007404BC"/>
    <w:rsid w:val="00740D13"/>
    <w:rsid w:val="00740F5F"/>
    <w:rsid w:val="00741C2C"/>
    <w:rsid w:val="00742794"/>
    <w:rsid w:val="00743C4C"/>
    <w:rsid w:val="007445B7"/>
    <w:rsid w:val="00744920"/>
    <w:rsid w:val="007509BE"/>
    <w:rsid w:val="0075287B"/>
    <w:rsid w:val="00755C7B"/>
    <w:rsid w:val="007614D7"/>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0437"/>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14A7"/>
    <w:rsid w:val="00802243"/>
    <w:rsid w:val="008023D4"/>
    <w:rsid w:val="00804124"/>
    <w:rsid w:val="00805402"/>
    <w:rsid w:val="00805BAB"/>
    <w:rsid w:val="0080765F"/>
    <w:rsid w:val="00811EB7"/>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42D43"/>
    <w:rsid w:val="00845C77"/>
    <w:rsid w:val="00850CF0"/>
    <w:rsid w:val="00851869"/>
    <w:rsid w:val="00851C04"/>
    <w:rsid w:val="008531A1"/>
    <w:rsid w:val="00853A94"/>
    <w:rsid w:val="008547A3"/>
    <w:rsid w:val="0085797D"/>
    <w:rsid w:val="00860020"/>
    <w:rsid w:val="00860DF2"/>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350C"/>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C660D"/>
    <w:rsid w:val="008C7AE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089"/>
    <w:rsid w:val="00920711"/>
    <w:rsid w:val="00921A1E"/>
    <w:rsid w:val="00924EA9"/>
    <w:rsid w:val="00925CE1"/>
    <w:rsid w:val="00925F5C"/>
    <w:rsid w:val="00930897"/>
    <w:rsid w:val="00931DCE"/>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21DD"/>
    <w:rsid w:val="0096482F"/>
    <w:rsid w:val="00964E3A"/>
    <w:rsid w:val="00967126"/>
    <w:rsid w:val="0097062C"/>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1F91"/>
    <w:rsid w:val="0099403D"/>
    <w:rsid w:val="00995B0B"/>
    <w:rsid w:val="009A1883"/>
    <w:rsid w:val="009A39F5"/>
    <w:rsid w:val="009A4588"/>
    <w:rsid w:val="009A5EA5"/>
    <w:rsid w:val="009B00C2"/>
    <w:rsid w:val="009B26AB"/>
    <w:rsid w:val="009B3476"/>
    <w:rsid w:val="009B39BC"/>
    <w:rsid w:val="009B5069"/>
    <w:rsid w:val="009B531B"/>
    <w:rsid w:val="009B69AD"/>
    <w:rsid w:val="009B7806"/>
    <w:rsid w:val="009C05C1"/>
    <w:rsid w:val="009C1E9A"/>
    <w:rsid w:val="009C2A33"/>
    <w:rsid w:val="009C2E49"/>
    <w:rsid w:val="009C36CD"/>
    <w:rsid w:val="009C43A5"/>
    <w:rsid w:val="009C5A1D"/>
    <w:rsid w:val="009C6B08"/>
    <w:rsid w:val="009C70FC"/>
    <w:rsid w:val="009D002B"/>
    <w:rsid w:val="009D01B7"/>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38E"/>
    <w:rsid w:val="009F5802"/>
    <w:rsid w:val="009F64AE"/>
    <w:rsid w:val="00A0042D"/>
    <w:rsid w:val="00A0053A"/>
    <w:rsid w:val="00A00C33"/>
    <w:rsid w:val="00A01103"/>
    <w:rsid w:val="00A012BA"/>
    <w:rsid w:val="00A012C0"/>
    <w:rsid w:val="00A014BB"/>
    <w:rsid w:val="00A01E10"/>
    <w:rsid w:val="00A02588"/>
    <w:rsid w:val="00A02D81"/>
    <w:rsid w:val="00A03F54"/>
    <w:rsid w:val="00A0432D"/>
    <w:rsid w:val="00A07689"/>
    <w:rsid w:val="00A07881"/>
    <w:rsid w:val="00A07906"/>
    <w:rsid w:val="00A07C0B"/>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3A"/>
    <w:rsid w:val="00A41085"/>
    <w:rsid w:val="00A425FA"/>
    <w:rsid w:val="00A43960"/>
    <w:rsid w:val="00A46902"/>
    <w:rsid w:val="00A50CDB"/>
    <w:rsid w:val="00A51F3E"/>
    <w:rsid w:val="00A5364B"/>
    <w:rsid w:val="00A54142"/>
    <w:rsid w:val="00A54C42"/>
    <w:rsid w:val="00A572B1"/>
    <w:rsid w:val="00A577AF"/>
    <w:rsid w:val="00A57E0E"/>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0BF"/>
    <w:rsid w:val="00AA597A"/>
    <w:rsid w:val="00AA66AD"/>
    <w:rsid w:val="00AA67A3"/>
    <w:rsid w:val="00AA7E52"/>
    <w:rsid w:val="00AB1655"/>
    <w:rsid w:val="00AB1873"/>
    <w:rsid w:val="00AB2C05"/>
    <w:rsid w:val="00AB3536"/>
    <w:rsid w:val="00AB474B"/>
    <w:rsid w:val="00AB5BC0"/>
    <w:rsid w:val="00AB5CCC"/>
    <w:rsid w:val="00AB74E2"/>
    <w:rsid w:val="00AC2E9A"/>
    <w:rsid w:val="00AC5AAB"/>
    <w:rsid w:val="00AC5AEC"/>
    <w:rsid w:val="00AC5F28"/>
    <w:rsid w:val="00AC6900"/>
    <w:rsid w:val="00AD304B"/>
    <w:rsid w:val="00AD4497"/>
    <w:rsid w:val="00AD7780"/>
    <w:rsid w:val="00AE109E"/>
    <w:rsid w:val="00AE2263"/>
    <w:rsid w:val="00AE248E"/>
    <w:rsid w:val="00AE2874"/>
    <w:rsid w:val="00AE2D12"/>
    <w:rsid w:val="00AE2F06"/>
    <w:rsid w:val="00AE4F1C"/>
    <w:rsid w:val="00AF1433"/>
    <w:rsid w:val="00AF48B4"/>
    <w:rsid w:val="00AF4923"/>
    <w:rsid w:val="00AF765F"/>
    <w:rsid w:val="00AF7C74"/>
    <w:rsid w:val="00B000AF"/>
    <w:rsid w:val="00B04E79"/>
    <w:rsid w:val="00B05B16"/>
    <w:rsid w:val="00B07488"/>
    <w:rsid w:val="00B075A2"/>
    <w:rsid w:val="00B10DD2"/>
    <w:rsid w:val="00B115DC"/>
    <w:rsid w:val="00B11952"/>
    <w:rsid w:val="00B13D66"/>
    <w:rsid w:val="00B149AC"/>
    <w:rsid w:val="00B14BD2"/>
    <w:rsid w:val="00B1557F"/>
    <w:rsid w:val="00B1668D"/>
    <w:rsid w:val="00B17981"/>
    <w:rsid w:val="00B22C8B"/>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2646"/>
    <w:rsid w:val="00BB4961"/>
    <w:rsid w:val="00BB5B36"/>
    <w:rsid w:val="00BC027B"/>
    <w:rsid w:val="00BC30A6"/>
    <w:rsid w:val="00BC3ED3"/>
    <w:rsid w:val="00BC3EF6"/>
    <w:rsid w:val="00BC4E34"/>
    <w:rsid w:val="00BC51D0"/>
    <w:rsid w:val="00BC5633"/>
    <w:rsid w:val="00BC58E1"/>
    <w:rsid w:val="00BC59CA"/>
    <w:rsid w:val="00BC6462"/>
    <w:rsid w:val="00BC67A7"/>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1C3"/>
    <w:rsid w:val="00C22987"/>
    <w:rsid w:val="00C23956"/>
    <w:rsid w:val="00C248E6"/>
    <w:rsid w:val="00C2766F"/>
    <w:rsid w:val="00C3223B"/>
    <w:rsid w:val="00C333C6"/>
    <w:rsid w:val="00C35CC5"/>
    <w:rsid w:val="00C361C5"/>
    <w:rsid w:val="00C3727A"/>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C7A"/>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C93"/>
    <w:rsid w:val="00DA1EFA"/>
    <w:rsid w:val="00DA25E7"/>
    <w:rsid w:val="00DA3687"/>
    <w:rsid w:val="00DA39F2"/>
    <w:rsid w:val="00DA564B"/>
    <w:rsid w:val="00DA6A5C"/>
    <w:rsid w:val="00DB311F"/>
    <w:rsid w:val="00DB53C6"/>
    <w:rsid w:val="00DB59E3"/>
    <w:rsid w:val="00DB6076"/>
    <w:rsid w:val="00DB6CB6"/>
    <w:rsid w:val="00DB758F"/>
    <w:rsid w:val="00DC1F1B"/>
    <w:rsid w:val="00DC3D8F"/>
    <w:rsid w:val="00DC42E8"/>
    <w:rsid w:val="00DC6DBB"/>
    <w:rsid w:val="00DC7761"/>
    <w:rsid w:val="00DD0022"/>
    <w:rsid w:val="00DD073C"/>
    <w:rsid w:val="00DD0FA3"/>
    <w:rsid w:val="00DD128C"/>
    <w:rsid w:val="00DD19F1"/>
    <w:rsid w:val="00DD1B8F"/>
    <w:rsid w:val="00DD5BCC"/>
    <w:rsid w:val="00DD7509"/>
    <w:rsid w:val="00DD79C7"/>
    <w:rsid w:val="00DD7D6E"/>
    <w:rsid w:val="00DE34B2"/>
    <w:rsid w:val="00DE49DE"/>
    <w:rsid w:val="00DE5640"/>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0D61"/>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2696"/>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15B1"/>
    <w:rsid w:val="00EB27F2"/>
    <w:rsid w:val="00EB3928"/>
    <w:rsid w:val="00EB5373"/>
    <w:rsid w:val="00EC02A2"/>
    <w:rsid w:val="00EC379B"/>
    <w:rsid w:val="00EC37DF"/>
    <w:rsid w:val="00EC3A99"/>
    <w:rsid w:val="00EC41B1"/>
    <w:rsid w:val="00EC5E3F"/>
    <w:rsid w:val="00ED0665"/>
    <w:rsid w:val="00ED12C0"/>
    <w:rsid w:val="00ED19F0"/>
    <w:rsid w:val="00ED2B50"/>
    <w:rsid w:val="00ED3A32"/>
    <w:rsid w:val="00ED3BDE"/>
    <w:rsid w:val="00ED68FB"/>
    <w:rsid w:val="00ED783A"/>
    <w:rsid w:val="00EE0329"/>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7515"/>
    <w:rsid w:val="00F11E04"/>
    <w:rsid w:val="00F12B24"/>
    <w:rsid w:val="00F12BC7"/>
    <w:rsid w:val="00F15223"/>
    <w:rsid w:val="00F164B4"/>
    <w:rsid w:val="00F176E4"/>
    <w:rsid w:val="00F20E5F"/>
    <w:rsid w:val="00F241D8"/>
    <w:rsid w:val="00F25C26"/>
    <w:rsid w:val="00F25CC2"/>
    <w:rsid w:val="00F27573"/>
    <w:rsid w:val="00F307B6"/>
    <w:rsid w:val="00F30EB8"/>
    <w:rsid w:val="00F31876"/>
    <w:rsid w:val="00F31C67"/>
    <w:rsid w:val="00F36FE0"/>
    <w:rsid w:val="00F37EA8"/>
    <w:rsid w:val="00F40B14"/>
    <w:rsid w:val="00F40D46"/>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44B2"/>
    <w:rsid w:val="00F85661"/>
    <w:rsid w:val="00F934DA"/>
    <w:rsid w:val="00F96602"/>
    <w:rsid w:val="00F9735A"/>
    <w:rsid w:val="00FA32FC"/>
    <w:rsid w:val="00FA59FD"/>
    <w:rsid w:val="00FA5D8C"/>
    <w:rsid w:val="00FA6403"/>
    <w:rsid w:val="00FB16CD"/>
    <w:rsid w:val="00FB73AE"/>
    <w:rsid w:val="00FC5388"/>
    <w:rsid w:val="00FC726C"/>
    <w:rsid w:val="00FD1B4B"/>
    <w:rsid w:val="00FD1B94"/>
    <w:rsid w:val="00FD440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8FCA15-DB19-4A46-A3D0-D89CB735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D01B7"/>
    <w:rPr>
      <w:sz w:val="16"/>
      <w:szCs w:val="16"/>
    </w:rPr>
  </w:style>
  <w:style w:type="paragraph" w:styleId="CommentText">
    <w:name w:val="annotation text"/>
    <w:basedOn w:val="Normal"/>
    <w:link w:val="CommentTextChar"/>
    <w:semiHidden/>
    <w:unhideWhenUsed/>
    <w:rsid w:val="009D01B7"/>
    <w:rPr>
      <w:sz w:val="20"/>
      <w:szCs w:val="20"/>
    </w:rPr>
  </w:style>
  <w:style w:type="character" w:customStyle="1" w:styleId="CommentTextChar">
    <w:name w:val="Comment Text Char"/>
    <w:basedOn w:val="DefaultParagraphFont"/>
    <w:link w:val="CommentText"/>
    <w:semiHidden/>
    <w:rsid w:val="009D01B7"/>
  </w:style>
  <w:style w:type="paragraph" w:styleId="CommentSubject">
    <w:name w:val="annotation subject"/>
    <w:basedOn w:val="CommentText"/>
    <w:next w:val="CommentText"/>
    <w:link w:val="CommentSubjectChar"/>
    <w:semiHidden/>
    <w:unhideWhenUsed/>
    <w:rsid w:val="009D01B7"/>
    <w:rPr>
      <w:b/>
      <w:bCs/>
    </w:rPr>
  </w:style>
  <w:style w:type="character" w:customStyle="1" w:styleId="CommentSubjectChar">
    <w:name w:val="Comment Subject Char"/>
    <w:basedOn w:val="CommentTextChar"/>
    <w:link w:val="CommentSubject"/>
    <w:semiHidden/>
    <w:rsid w:val="009D01B7"/>
    <w:rPr>
      <w:b/>
      <w:bCs/>
    </w:rPr>
  </w:style>
  <w:style w:type="paragraph" w:styleId="Revision">
    <w:name w:val="Revision"/>
    <w:hidden/>
    <w:uiPriority w:val="99"/>
    <w:semiHidden/>
    <w:rsid w:val="00330EC7"/>
    <w:rPr>
      <w:sz w:val="24"/>
      <w:szCs w:val="24"/>
    </w:rPr>
  </w:style>
  <w:style w:type="paragraph" w:styleId="ListParagraph">
    <w:name w:val="List Paragraph"/>
    <w:basedOn w:val="Normal"/>
    <w:uiPriority w:val="34"/>
    <w:qFormat/>
    <w:rsid w:val="00DA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4379</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BA - HB01511 (Committee Report (Substituted))</vt:lpstr>
    </vt:vector>
  </TitlesOfParts>
  <Company>State of Texas</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23101</dc:subject>
  <dc:creator>State of Texas</dc:creator>
  <dc:description>HB 1511 by Perez-(H)Transportation (Substitute Document Number: 88R 16320)</dc:description>
  <cp:lastModifiedBy>Stacey Nicchio</cp:lastModifiedBy>
  <cp:revision>2</cp:revision>
  <cp:lastPrinted>2003-11-26T17:21:00Z</cp:lastPrinted>
  <dcterms:created xsi:type="dcterms:W3CDTF">2023-04-24T16:59:00Z</dcterms:created>
  <dcterms:modified xsi:type="dcterms:W3CDTF">2023-04-24T16:59:00Z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23.102.1942</vt:lpwstr>
  </property>
</Properties>
</file>