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BD0" w:rsidRDefault="00635B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836834D92D4D04AEAECB5D858D54E7"/>
          </w:placeholder>
        </w:sdtPr>
        <w:sdtContent>
          <w:r w:rsidRPr="005C2A78">
            <w:rPr>
              <w:rFonts w:cs="Times New Roman"/>
              <w:b/>
              <w:szCs w:val="24"/>
              <w:u w:val="single"/>
            </w:rPr>
            <w:t>BILL ANALYSIS</w:t>
          </w:r>
        </w:sdtContent>
      </w:sdt>
    </w:p>
    <w:p w:rsidR="00635BD0" w:rsidRPr="00585C31" w:rsidRDefault="00635BD0" w:rsidP="000F1DF9">
      <w:pPr>
        <w:spacing w:after="0" w:line="240" w:lineRule="auto"/>
        <w:rPr>
          <w:rFonts w:cs="Times New Roman"/>
          <w:szCs w:val="24"/>
        </w:rPr>
      </w:pPr>
    </w:p>
    <w:p w:rsidR="00635BD0" w:rsidRPr="00585C31" w:rsidRDefault="00635B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5BD0" w:rsidTr="000F1DF9">
        <w:tc>
          <w:tcPr>
            <w:tcW w:w="2718" w:type="dxa"/>
          </w:tcPr>
          <w:p w:rsidR="00635BD0" w:rsidRPr="005C2A78" w:rsidRDefault="00635BD0" w:rsidP="006D756B">
            <w:pPr>
              <w:rPr>
                <w:rFonts w:cs="Times New Roman"/>
                <w:szCs w:val="24"/>
              </w:rPr>
            </w:pPr>
            <w:sdt>
              <w:sdtPr>
                <w:rPr>
                  <w:rFonts w:cs="Times New Roman"/>
                  <w:szCs w:val="24"/>
                </w:rPr>
                <w:alias w:val="Agency Title"/>
                <w:tag w:val="AgencyTitleContentControl"/>
                <w:id w:val="1920747753"/>
                <w:lock w:val="sdtContentLocked"/>
                <w:placeholder>
                  <w:docPart w:val="BA03CFEC63AF40AB9DBD47B96B47BBD7"/>
                </w:placeholder>
              </w:sdtPr>
              <w:sdtEndPr>
                <w:rPr>
                  <w:rFonts w:cstheme="minorBidi"/>
                  <w:szCs w:val="22"/>
                </w:rPr>
              </w:sdtEndPr>
              <w:sdtContent>
                <w:r>
                  <w:rPr>
                    <w:rFonts w:cs="Times New Roman"/>
                    <w:szCs w:val="24"/>
                  </w:rPr>
                  <w:t>Senate Research Center</w:t>
                </w:r>
              </w:sdtContent>
            </w:sdt>
          </w:p>
        </w:tc>
        <w:tc>
          <w:tcPr>
            <w:tcW w:w="6858" w:type="dxa"/>
          </w:tcPr>
          <w:p w:rsidR="00635BD0" w:rsidRPr="00FF6471" w:rsidRDefault="00635BD0" w:rsidP="000F1DF9">
            <w:pPr>
              <w:jc w:val="right"/>
              <w:rPr>
                <w:rFonts w:cs="Times New Roman"/>
                <w:szCs w:val="24"/>
              </w:rPr>
            </w:pPr>
            <w:sdt>
              <w:sdtPr>
                <w:rPr>
                  <w:rFonts w:cs="Times New Roman"/>
                  <w:szCs w:val="24"/>
                </w:rPr>
                <w:alias w:val="Bill Number"/>
                <w:tag w:val="BillNumberOne"/>
                <w:id w:val="-410784069"/>
                <w:lock w:val="sdtContentLocked"/>
                <w:placeholder>
                  <w:docPart w:val="F613968355F2472C883D77986995E852"/>
                </w:placeholder>
              </w:sdtPr>
              <w:sdtContent>
                <w:r>
                  <w:rPr>
                    <w:rFonts w:cs="Times New Roman"/>
                    <w:szCs w:val="24"/>
                  </w:rPr>
                  <w:t>C.S.H.B. 1515</w:t>
                </w:r>
              </w:sdtContent>
            </w:sdt>
          </w:p>
        </w:tc>
      </w:tr>
      <w:tr w:rsidR="00635BD0" w:rsidTr="000F1DF9">
        <w:sdt>
          <w:sdtPr>
            <w:rPr>
              <w:rFonts w:cs="Times New Roman"/>
              <w:szCs w:val="24"/>
            </w:rPr>
            <w:alias w:val="TLCNumber"/>
            <w:tag w:val="TLCNumber"/>
            <w:id w:val="-542600604"/>
            <w:lock w:val="sdtLocked"/>
            <w:placeholder>
              <w:docPart w:val="D1307DEBF8AE4BF9B651A9CDD2184A99"/>
            </w:placeholder>
          </w:sdtPr>
          <w:sdtContent>
            <w:tc>
              <w:tcPr>
                <w:tcW w:w="2718" w:type="dxa"/>
              </w:tcPr>
              <w:p w:rsidR="00635BD0" w:rsidRPr="000F1DF9" w:rsidRDefault="00635BD0" w:rsidP="00C65088">
                <w:pPr>
                  <w:rPr>
                    <w:rFonts w:cs="Times New Roman"/>
                    <w:szCs w:val="24"/>
                  </w:rPr>
                </w:pPr>
                <w:r>
                  <w:rPr>
                    <w:rFonts w:cs="Times New Roman"/>
                    <w:szCs w:val="24"/>
                  </w:rPr>
                  <w:t>88R30070 MLH-D</w:t>
                </w:r>
              </w:p>
            </w:tc>
          </w:sdtContent>
        </w:sdt>
        <w:tc>
          <w:tcPr>
            <w:tcW w:w="6858" w:type="dxa"/>
          </w:tcPr>
          <w:p w:rsidR="00635BD0" w:rsidRPr="005C2A78" w:rsidRDefault="00635BD0" w:rsidP="00073EDD">
            <w:pPr>
              <w:jc w:val="right"/>
              <w:rPr>
                <w:rFonts w:cs="Times New Roman"/>
                <w:szCs w:val="24"/>
              </w:rPr>
            </w:pPr>
            <w:sdt>
              <w:sdtPr>
                <w:rPr>
                  <w:rFonts w:cs="Times New Roman"/>
                  <w:szCs w:val="24"/>
                </w:rPr>
                <w:alias w:val="Author Label"/>
                <w:tag w:val="By"/>
                <w:id w:val="72399597"/>
                <w:lock w:val="sdtLocked"/>
                <w:placeholder>
                  <w:docPart w:val="BFFFCA1C0DFE451CB0E91B0A70F28B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9962BE68B04D4C900C7FA83B323692"/>
                </w:placeholder>
              </w:sdtPr>
              <w:sdtContent>
                <w:r>
                  <w:rPr>
                    <w:rFonts w:cs="Times New Roman"/>
                    <w:szCs w:val="24"/>
                  </w:rPr>
                  <w:t>Clardy et al.</w:t>
                </w:r>
              </w:sdtContent>
            </w:sdt>
            <w:sdt>
              <w:sdtPr>
                <w:rPr>
                  <w:rFonts w:cs="Times New Roman"/>
                  <w:szCs w:val="24"/>
                </w:rPr>
                <w:alias w:val="Sponsor"/>
                <w:tag w:val="Sponsor"/>
                <w:id w:val="-2039656131"/>
                <w:lock w:val="sdtContentLocked"/>
                <w:placeholder>
                  <w:docPart w:val="D3741C992A4E4A10BBD413CC2CB922DA"/>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D136CC6280D348A38BF458F39C269D18"/>
                </w:placeholder>
                <w:showingPlcHdr/>
              </w:sdtPr>
              <w:sdtContent/>
            </w:sdt>
          </w:p>
        </w:tc>
      </w:tr>
      <w:tr w:rsidR="00635BD0" w:rsidTr="000F1DF9">
        <w:tc>
          <w:tcPr>
            <w:tcW w:w="2718" w:type="dxa"/>
          </w:tcPr>
          <w:p w:rsidR="00635BD0" w:rsidRPr="00BC7495" w:rsidRDefault="00635BD0" w:rsidP="000F1DF9">
            <w:pPr>
              <w:rPr>
                <w:rFonts w:cs="Times New Roman"/>
                <w:szCs w:val="24"/>
              </w:rPr>
            </w:pPr>
          </w:p>
        </w:tc>
        <w:sdt>
          <w:sdtPr>
            <w:rPr>
              <w:rFonts w:cs="Times New Roman"/>
              <w:szCs w:val="24"/>
            </w:rPr>
            <w:alias w:val="Committee"/>
            <w:tag w:val="Committee"/>
            <w:id w:val="1914272295"/>
            <w:lock w:val="sdtContentLocked"/>
            <w:placeholder>
              <w:docPart w:val="F6B791EE925E4AE39CED56E33D65E80B"/>
            </w:placeholder>
          </w:sdtPr>
          <w:sdtContent>
            <w:tc>
              <w:tcPr>
                <w:tcW w:w="6858" w:type="dxa"/>
              </w:tcPr>
              <w:p w:rsidR="00635BD0" w:rsidRPr="00FF6471" w:rsidRDefault="00635BD0" w:rsidP="000F1DF9">
                <w:pPr>
                  <w:jc w:val="right"/>
                  <w:rPr>
                    <w:rFonts w:cs="Times New Roman"/>
                    <w:szCs w:val="24"/>
                  </w:rPr>
                </w:pPr>
                <w:r>
                  <w:rPr>
                    <w:rFonts w:cs="Times New Roman"/>
                    <w:szCs w:val="24"/>
                  </w:rPr>
                  <w:t>Natural Resources &amp; Economic Development</w:t>
                </w:r>
              </w:p>
            </w:tc>
          </w:sdtContent>
        </w:sdt>
      </w:tr>
      <w:tr w:rsidR="00635BD0" w:rsidTr="000F1DF9">
        <w:tc>
          <w:tcPr>
            <w:tcW w:w="2718" w:type="dxa"/>
          </w:tcPr>
          <w:p w:rsidR="00635BD0" w:rsidRPr="00BC7495" w:rsidRDefault="00635BD0" w:rsidP="000F1DF9">
            <w:pPr>
              <w:rPr>
                <w:rFonts w:cs="Times New Roman"/>
                <w:szCs w:val="24"/>
              </w:rPr>
            </w:pPr>
          </w:p>
        </w:tc>
        <w:sdt>
          <w:sdtPr>
            <w:rPr>
              <w:rFonts w:cs="Times New Roman"/>
              <w:szCs w:val="24"/>
            </w:rPr>
            <w:alias w:val="Date"/>
            <w:tag w:val="DateContentControl"/>
            <w:id w:val="1178081906"/>
            <w:lock w:val="sdtLocked"/>
            <w:placeholder>
              <w:docPart w:val="7A24F31D55074B86AB0B6396D65ABA80"/>
            </w:placeholder>
            <w:date w:fullDate="2023-05-12T00:00:00Z">
              <w:dateFormat w:val="M/d/yyyy"/>
              <w:lid w:val="en-US"/>
              <w:storeMappedDataAs w:val="dateTime"/>
              <w:calendar w:val="gregorian"/>
            </w:date>
          </w:sdtPr>
          <w:sdtContent>
            <w:tc>
              <w:tcPr>
                <w:tcW w:w="6858" w:type="dxa"/>
              </w:tcPr>
              <w:p w:rsidR="00635BD0" w:rsidRPr="00FF6471" w:rsidRDefault="00635BD0" w:rsidP="000F1DF9">
                <w:pPr>
                  <w:jc w:val="right"/>
                  <w:rPr>
                    <w:rFonts w:cs="Times New Roman"/>
                    <w:szCs w:val="24"/>
                  </w:rPr>
                </w:pPr>
                <w:r>
                  <w:rPr>
                    <w:rFonts w:cs="Times New Roman"/>
                    <w:szCs w:val="24"/>
                  </w:rPr>
                  <w:t>5/12/2023</w:t>
                </w:r>
              </w:p>
            </w:tc>
          </w:sdtContent>
        </w:sdt>
      </w:tr>
      <w:tr w:rsidR="00635BD0" w:rsidTr="000F1DF9">
        <w:tc>
          <w:tcPr>
            <w:tcW w:w="2718" w:type="dxa"/>
          </w:tcPr>
          <w:p w:rsidR="00635BD0" w:rsidRPr="00BC7495" w:rsidRDefault="00635BD0" w:rsidP="000F1DF9">
            <w:pPr>
              <w:rPr>
                <w:rFonts w:cs="Times New Roman"/>
                <w:szCs w:val="24"/>
              </w:rPr>
            </w:pPr>
          </w:p>
        </w:tc>
        <w:sdt>
          <w:sdtPr>
            <w:rPr>
              <w:rFonts w:cs="Times New Roman"/>
              <w:szCs w:val="24"/>
            </w:rPr>
            <w:alias w:val="BA Version"/>
            <w:tag w:val="BAVersion"/>
            <w:id w:val="-1685590809"/>
            <w:lock w:val="sdtContentLocked"/>
            <w:placeholder>
              <w:docPart w:val="85B30B68F0194E50ACE433C62C084476"/>
            </w:placeholder>
          </w:sdtPr>
          <w:sdtContent>
            <w:tc>
              <w:tcPr>
                <w:tcW w:w="6858" w:type="dxa"/>
              </w:tcPr>
              <w:p w:rsidR="00635BD0" w:rsidRPr="00FF6471" w:rsidRDefault="00635BD0" w:rsidP="000F1DF9">
                <w:pPr>
                  <w:jc w:val="right"/>
                  <w:rPr>
                    <w:rFonts w:cs="Times New Roman"/>
                    <w:szCs w:val="24"/>
                  </w:rPr>
                </w:pPr>
                <w:r>
                  <w:rPr>
                    <w:rFonts w:cs="Times New Roman"/>
                    <w:szCs w:val="24"/>
                  </w:rPr>
                  <w:t>Committee Report (Substituted)</w:t>
                </w:r>
              </w:p>
            </w:tc>
          </w:sdtContent>
        </w:sdt>
      </w:tr>
    </w:tbl>
    <w:p w:rsidR="00635BD0" w:rsidRPr="00FF6471" w:rsidRDefault="00635BD0" w:rsidP="000F1DF9">
      <w:pPr>
        <w:spacing w:after="0" w:line="240" w:lineRule="auto"/>
        <w:rPr>
          <w:rFonts w:cs="Times New Roman"/>
          <w:szCs w:val="24"/>
        </w:rPr>
      </w:pPr>
    </w:p>
    <w:p w:rsidR="00635BD0" w:rsidRPr="00FF6471" w:rsidRDefault="00635BD0" w:rsidP="000F1DF9">
      <w:pPr>
        <w:spacing w:after="0" w:line="240" w:lineRule="auto"/>
        <w:rPr>
          <w:rFonts w:cs="Times New Roman"/>
          <w:szCs w:val="24"/>
        </w:rPr>
      </w:pPr>
    </w:p>
    <w:p w:rsidR="00635BD0" w:rsidRPr="00FF6471" w:rsidRDefault="00635B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1FAB03267948DBA25C55FFDE8A072F"/>
        </w:placeholder>
      </w:sdtPr>
      <w:sdtContent>
        <w:p w:rsidR="00635BD0" w:rsidRDefault="00635B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F3F2E6482C46618F32AD1A7262916F"/>
        </w:placeholder>
      </w:sdtPr>
      <w:sdtContent>
        <w:p w:rsidR="00635BD0" w:rsidRDefault="00635BD0" w:rsidP="00595BFF">
          <w:pPr>
            <w:pStyle w:val="NormalWeb"/>
            <w:spacing w:before="0" w:beforeAutospacing="0" w:after="0" w:afterAutospacing="0"/>
            <w:jc w:val="both"/>
            <w:divId w:val="582253857"/>
            <w:rPr>
              <w:rFonts w:eastAsia="Times New Roman" w:cstheme="minorBidi"/>
              <w:bCs/>
              <w:szCs w:val="22"/>
            </w:rPr>
          </w:pPr>
        </w:p>
        <w:p w:rsidR="00635BD0" w:rsidRDefault="00635BD0" w:rsidP="00595BFF">
          <w:pPr>
            <w:pStyle w:val="NormalWeb"/>
            <w:spacing w:before="0" w:beforeAutospacing="0" w:after="0" w:afterAutospacing="0"/>
            <w:jc w:val="both"/>
            <w:divId w:val="582253857"/>
            <w:rPr>
              <w:color w:val="000000"/>
            </w:rPr>
          </w:pPr>
          <w:r w:rsidRPr="002C5951">
            <w:rPr>
              <w:color w:val="000000"/>
            </w:rPr>
            <w:t xml:space="preserve">Sunset bill for the Texas Economic Development and Tourism Office (EDT), a trusteed program within the Office of the Governor. </w:t>
          </w:r>
          <w:r>
            <w:rPr>
              <w:color w:val="000000"/>
            </w:rPr>
            <w:t>EDT</w:t>
          </w:r>
          <w:r w:rsidRPr="002C5951">
            <w:rPr>
              <w:color w:val="000000"/>
            </w:rPr>
            <w:t xml:space="preserve"> is responsible for marketing and promoting Texas as a premier business location and travel destination. The Sunset </w:t>
          </w:r>
          <w:r>
            <w:rPr>
              <w:color w:val="000000"/>
            </w:rPr>
            <w:t xml:space="preserve">Advisory </w:t>
          </w:r>
          <w:r w:rsidRPr="002C5951">
            <w:rPr>
              <w:color w:val="000000"/>
            </w:rPr>
            <w:t xml:space="preserve">Commission </w:t>
          </w:r>
          <w:r>
            <w:rPr>
              <w:color w:val="000000"/>
            </w:rPr>
            <w:t xml:space="preserve">(commission) </w:t>
          </w:r>
          <w:r w:rsidRPr="002C5951">
            <w:rPr>
              <w:color w:val="000000"/>
            </w:rPr>
            <w:t>found the Texas economy benefits from a state-level economic development function and recommends continuing EDT for 12 years.</w:t>
          </w:r>
        </w:p>
        <w:p w:rsidR="00635BD0" w:rsidRPr="002C5951" w:rsidRDefault="00635BD0" w:rsidP="00595BFF">
          <w:pPr>
            <w:pStyle w:val="NormalWeb"/>
            <w:spacing w:before="0" w:beforeAutospacing="0" w:after="0" w:afterAutospacing="0"/>
            <w:jc w:val="both"/>
            <w:divId w:val="582253857"/>
            <w:rPr>
              <w:color w:val="000000"/>
            </w:rPr>
          </w:pPr>
        </w:p>
        <w:p w:rsidR="00635BD0" w:rsidRDefault="00635BD0" w:rsidP="00595BFF">
          <w:pPr>
            <w:pStyle w:val="NormalWeb"/>
            <w:spacing w:before="0" w:beforeAutospacing="0" w:after="0" w:afterAutospacing="0"/>
            <w:jc w:val="both"/>
            <w:divId w:val="582253857"/>
            <w:rPr>
              <w:color w:val="000000"/>
            </w:rPr>
          </w:pPr>
          <w:r w:rsidRPr="002C5951">
            <w:rPr>
              <w:color w:val="000000"/>
            </w:rPr>
            <w:t>However, the commission also found EDT has not adequately addressed or communicated to state leadership the problems with some of EDT's financial incentives and assistance programs, namely the bond-supported Product Development and Small Business Incubator (PDSBI) and the Original Capital Access Program (OCAP), leading to financial instability, low participation, and high default rates. Accordingly, the commission recommends the PDSBI program and OCAP, while adopting clearer rules for and better communicating about its lending programs.</w:t>
          </w:r>
        </w:p>
        <w:p w:rsidR="00635BD0" w:rsidRPr="002C5951" w:rsidRDefault="00635BD0" w:rsidP="00595BFF">
          <w:pPr>
            <w:pStyle w:val="NormalWeb"/>
            <w:spacing w:before="0" w:beforeAutospacing="0" w:after="0" w:afterAutospacing="0"/>
            <w:jc w:val="both"/>
            <w:divId w:val="582253857"/>
            <w:rPr>
              <w:color w:val="000000"/>
            </w:rPr>
          </w:pPr>
        </w:p>
        <w:p w:rsidR="00635BD0" w:rsidRDefault="00635BD0" w:rsidP="00595BFF">
          <w:pPr>
            <w:pStyle w:val="NormalWeb"/>
            <w:spacing w:before="0" w:beforeAutospacing="0" w:after="0" w:afterAutospacing="0"/>
            <w:jc w:val="both"/>
            <w:divId w:val="582253857"/>
            <w:rPr>
              <w:color w:val="000000"/>
            </w:rPr>
          </w:pPr>
          <w:r w:rsidRPr="002C5951">
            <w:rPr>
              <w:color w:val="000000"/>
            </w:rPr>
            <w:t xml:space="preserve">The bill continues EDT for 12 years and remove the Sunset date of EDT's enabling statute, while removing the PDSBI program and OCAP. Further, the bill requires EDT to adopt rules governing how it disburses funds for other access to capital programs. The bill requires EDT to develop plans for administering and communicating about lending programs. Finally, the Annual Bank Report is required to include information on the status of each EDT program to better inform the </w:t>
          </w:r>
          <w:r>
            <w:rPr>
              <w:color w:val="000000"/>
            </w:rPr>
            <w:t>l</w:t>
          </w:r>
          <w:r w:rsidRPr="002C5951">
            <w:rPr>
              <w:color w:val="000000"/>
            </w:rPr>
            <w:t>egislature.</w:t>
          </w:r>
        </w:p>
        <w:p w:rsidR="00635BD0" w:rsidRDefault="00635BD0" w:rsidP="00595BFF">
          <w:pPr>
            <w:pStyle w:val="NormalWeb"/>
            <w:spacing w:before="0" w:beforeAutospacing="0" w:after="0" w:afterAutospacing="0"/>
            <w:jc w:val="both"/>
            <w:divId w:val="582253857"/>
            <w:rPr>
              <w:color w:val="000000"/>
            </w:rPr>
          </w:pPr>
        </w:p>
        <w:p w:rsidR="00635BD0" w:rsidRPr="002C5951" w:rsidRDefault="00635BD0" w:rsidP="00595BFF">
          <w:pPr>
            <w:pStyle w:val="NormalWeb"/>
            <w:spacing w:before="0" w:beforeAutospacing="0" w:after="0" w:afterAutospacing="0"/>
            <w:jc w:val="both"/>
            <w:divId w:val="582253857"/>
            <w:rPr>
              <w:color w:val="000000"/>
            </w:rPr>
          </w:pPr>
          <w:r>
            <w:rPr>
              <w:color w:val="000000"/>
            </w:rPr>
            <w:t>(Original Author's/Sponsor's Statement of Intent)</w:t>
          </w:r>
        </w:p>
        <w:p w:rsidR="00635BD0" w:rsidRPr="00D70925" w:rsidRDefault="00635BD0" w:rsidP="00595BFF">
          <w:pPr>
            <w:spacing w:after="0" w:line="240" w:lineRule="auto"/>
            <w:jc w:val="both"/>
            <w:rPr>
              <w:rFonts w:eastAsia="Times New Roman" w:cs="Times New Roman"/>
              <w:bCs/>
              <w:szCs w:val="24"/>
            </w:rPr>
          </w:pPr>
        </w:p>
      </w:sdtContent>
    </w:sdt>
    <w:p w:rsidR="00635BD0" w:rsidRPr="001B2DFB" w:rsidRDefault="00635BD0" w:rsidP="001B2DFB">
      <w:pPr>
        <w:spacing w:after="0" w:line="240" w:lineRule="auto"/>
        <w:jc w:val="both"/>
        <w:rPr>
          <w:rFonts w:cs="Times New Roman"/>
          <w:szCs w:val="24"/>
        </w:rPr>
      </w:pPr>
      <w:bookmarkStart w:id="0" w:name="EnrolledProposed"/>
      <w:bookmarkEnd w:id="0"/>
      <w:r>
        <w:rPr>
          <w:rFonts w:cs="Times New Roman"/>
          <w:szCs w:val="24"/>
        </w:rPr>
        <w:t xml:space="preserve">C.S.H.B. 1515 </w:t>
      </w:r>
      <w:bookmarkStart w:id="1" w:name="AmendsCurrentLaw"/>
      <w:bookmarkEnd w:id="1"/>
      <w:r>
        <w:rPr>
          <w:rFonts w:cs="Times New Roman"/>
          <w:szCs w:val="24"/>
        </w:rPr>
        <w:t xml:space="preserve">amends current law </w:t>
      </w:r>
      <w:r w:rsidRPr="001B2DFB">
        <w:rPr>
          <w:rFonts w:cs="Times New Roman"/>
          <w:szCs w:val="24"/>
        </w:rPr>
        <w:t>relating to the continuation and functions of</w:t>
      </w:r>
      <w:r>
        <w:rPr>
          <w:rFonts w:cs="Times New Roman"/>
          <w:szCs w:val="24"/>
        </w:rPr>
        <w:t xml:space="preserve"> certain programs subject to rules adopted by</w:t>
      </w:r>
      <w:r w:rsidRPr="001B2DFB">
        <w:rPr>
          <w:rFonts w:cs="Times New Roman"/>
          <w:szCs w:val="24"/>
        </w:rPr>
        <w:t xml:space="preserve"> the Texas Economic</w:t>
      </w:r>
      <w:r>
        <w:rPr>
          <w:rFonts w:cs="Times New Roman"/>
          <w:szCs w:val="24"/>
        </w:rPr>
        <w:t xml:space="preserve"> </w:t>
      </w:r>
      <w:r w:rsidRPr="001B2DFB">
        <w:rPr>
          <w:rFonts w:cs="Times New Roman"/>
          <w:szCs w:val="24"/>
        </w:rPr>
        <w:t>Development and Tourism Office.</w:t>
      </w:r>
    </w:p>
    <w:p w:rsidR="00635BD0" w:rsidRPr="001B2DFB" w:rsidRDefault="00635BD0" w:rsidP="000F1DF9">
      <w:pPr>
        <w:spacing w:after="0" w:line="240" w:lineRule="auto"/>
        <w:jc w:val="both"/>
        <w:rPr>
          <w:rFonts w:eastAsia="Times New Roman" w:cs="Times New Roman"/>
          <w:szCs w:val="24"/>
        </w:rPr>
      </w:pPr>
    </w:p>
    <w:p w:rsidR="00635BD0" w:rsidRPr="005C2A78" w:rsidRDefault="00635B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BE0B7BFD0542038D01D8EAA4C653D0"/>
          </w:placeholder>
        </w:sdtPr>
        <w:sdtContent>
          <w:r>
            <w:rPr>
              <w:rFonts w:eastAsia="Times New Roman" w:cs="Times New Roman"/>
              <w:b/>
              <w:szCs w:val="24"/>
              <w:u w:val="single"/>
            </w:rPr>
            <w:t>RULEMAKING AUTHORITY</w:t>
          </w:r>
        </w:sdtContent>
      </w:sdt>
    </w:p>
    <w:p w:rsidR="00635BD0" w:rsidRPr="006529C4" w:rsidRDefault="00635BD0" w:rsidP="00774EC7">
      <w:pPr>
        <w:spacing w:after="0" w:line="240" w:lineRule="auto"/>
        <w:jc w:val="both"/>
        <w:rPr>
          <w:rFonts w:cs="Times New Roman"/>
          <w:szCs w:val="24"/>
        </w:rPr>
      </w:pPr>
    </w:p>
    <w:p w:rsidR="00635BD0" w:rsidRDefault="00635BD0" w:rsidP="001B2DFB">
      <w:pPr>
        <w:spacing w:after="0" w:line="240" w:lineRule="auto"/>
        <w:jc w:val="both"/>
        <w:rPr>
          <w:rFonts w:cs="Times New Roman"/>
          <w:szCs w:val="24"/>
        </w:rPr>
      </w:pPr>
      <w:r w:rsidRPr="001B2DFB">
        <w:rPr>
          <w:rFonts w:cs="Times New Roman"/>
          <w:szCs w:val="24"/>
        </w:rPr>
        <w:t>Rulemaking authority is expressly granted to the Texas Economic Development and Tourism</w:t>
      </w:r>
      <w:r>
        <w:rPr>
          <w:rFonts w:cs="Times New Roman"/>
          <w:szCs w:val="24"/>
        </w:rPr>
        <w:t xml:space="preserve"> </w:t>
      </w:r>
      <w:r w:rsidRPr="001B2DFB">
        <w:rPr>
          <w:rFonts w:cs="Times New Roman"/>
          <w:szCs w:val="24"/>
        </w:rPr>
        <w:t>Office in SECTION 4 (Section 481.0211, Government Code) and SECTION 7 (Section 481.406,</w:t>
      </w:r>
      <w:r>
        <w:rPr>
          <w:rFonts w:cs="Times New Roman"/>
          <w:szCs w:val="24"/>
        </w:rPr>
        <w:t xml:space="preserve"> </w:t>
      </w:r>
      <w:r w:rsidRPr="001B2DFB">
        <w:rPr>
          <w:rFonts w:cs="Times New Roman"/>
          <w:szCs w:val="24"/>
        </w:rPr>
        <w:t>Government Code) of this bill.</w:t>
      </w:r>
    </w:p>
    <w:p w:rsidR="00635BD0" w:rsidRPr="001B2DFB" w:rsidRDefault="00635BD0" w:rsidP="001B2DFB">
      <w:pPr>
        <w:spacing w:after="0" w:line="240" w:lineRule="auto"/>
        <w:jc w:val="both"/>
        <w:rPr>
          <w:rFonts w:cs="Times New Roman"/>
          <w:szCs w:val="24"/>
        </w:rPr>
      </w:pPr>
    </w:p>
    <w:p w:rsidR="00635BD0" w:rsidRDefault="00635BD0" w:rsidP="001B2DFB">
      <w:pPr>
        <w:spacing w:after="0" w:line="240" w:lineRule="auto"/>
        <w:jc w:val="both"/>
        <w:rPr>
          <w:rFonts w:cs="Times New Roman"/>
          <w:szCs w:val="24"/>
        </w:rPr>
      </w:pPr>
      <w:r w:rsidRPr="001B2DFB">
        <w:rPr>
          <w:rFonts w:cs="Times New Roman"/>
          <w:szCs w:val="24"/>
        </w:rPr>
        <w:t>Rulemaking authority previously granted to the executive director of the Texas Economic</w:t>
      </w:r>
      <w:r>
        <w:rPr>
          <w:rFonts w:cs="Times New Roman"/>
          <w:szCs w:val="24"/>
        </w:rPr>
        <w:t xml:space="preserve"> </w:t>
      </w:r>
      <w:r w:rsidRPr="001B2DFB">
        <w:rPr>
          <w:rFonts w:cs="Times New Roman"/>
          <w:szCs w:val="24"/>
        </w:rPr>
        <w:t>Development and Tourism Office is modified in SECTION 1</w:t>
      </w:r>
      <w:r>
        <w:rPr>
          <w:rFonts w:cs="Times New Roman"/>
          <w:szCs w:val="24"/>
        </w:rPr>
        <w:t>6</w:t>
      </w:r>
      <w:r w:rsidRPr="001B2DFB">
        <w:rPr>
          <w:rFonts w:cs="Times New Roman"/>
          <w:szCs w:val="24"/>
        </w:rPr>
        <w:t xml:space="preserve"> (Section 481.406, Government</w:t>
      </w:r>
      <w:r>
        <w:rPr>
          <w:rFonts w:cs="Times New Roman"/>
          <w:szCs w:val="24"/>
        </w:rPr>
        <w:t xml:space="preserve"> </w:t>
      </w:r>
      <w:r w:rsidRPr="001B2DFB">
        <w:rPr>
          <w:rFonts w:cs="Times New Roman"/>
          <w:szCs w:val="24"/>
        </w:rPr>
        <w:t>Code) of this bill.</w:t>
      </w:r>
    </w:p>
    <w:p w:rsidR="00635BD0" w:rsidRPr="001B2DFB" w:rsidRDefault="00635BD0" w:rsidP="001B2DFB">
      <w:pPr>
        <w:spacing w:after="0" w:line="240" w:lineRule="auto"/>
        <w:jc w:val="both"/>
        <w:rPr>
          <w:rFonts w:cs="Times New Roman"/>
          <w:szCs w:val="24"/>
        </w:rPr>
      </w:pPr>
    </w:p>
    <w:p w:rsidR="00635BD0" w:rsidRPr="006529C4" w:rsidRDefault="00635BD0" w:rsidP="001B2DFB">
      <w:pPr>
        <w:spacing w:after="0" w:line="240" w:lineRule="auto"/>
        <w:jc w:val="both"/>
        <w:rPr>
          <w:rFonts w:cs="Times New Roman"/>
          <w:szCs w:val="24"/>
        </w:rPr>
      </w:pPr>
      <w:r w:rsidRPr="001B2DFB">
        <w:rPr>
          <w:rFonts w:cs="Times New Roman"/>
          <w:szCs w:val="24"/>
        </w:rPr>
        <w:t>Rulemaking authority previously granted to the Product Development and Small Business</w:t>
      </w:r>
      <w:r>
        <w:rPr>
          <w:rFonts w:cs="Times New Roman"/>
          <w:szCs w:val="24"/>
        </w:rPr>
        <w:t xml:space="preserve"> </w:t>
      </w:r>
      <w:r w:rsidRPr="001B2DFB">
        <w:rPr>
          <w:rFonts w:cs="Times New Roman"/>
          <w:szCs w:val="24"/>
        </w:rPr>
        <w:t>Incubator Board is rescinded in SECTION 1</w:t>
      </w:r>
      <w:r>
        <w:rPr>
          <w:rFonts w:cs="Times New Roman"/>
          <w:szCs w:val="24"/>
        </w:rPr>
        <w:t>6</w:t>
      </w:r>
      <w:r w:rsidRPr="001B2DFB">
        <w:rPr>
          <w:rFonts w:cs="Times New Roman"/>
          <w:szCs w:val="24"/>
        </w:rPr>
        <w:t xml:space="preserve"> (Sections 489.210 and 489.213, Government</w:t>
      </w:r>
      <w:r>
        <w:rPr>
          <w:rFonts w:cs="Times New Roman"/>
          <w:szCs w:val="24"/>
        </w:rPr>
        <w:t xml:space="preserve"> </w:t>
      </w:r>
      <w:r w:rsidRPr="001B2DFB">
        <w:rPr>
          <w:rFonts w:cs="Times New Roman"/>
          <w:szCs w:val="24"/>
        </w:rPr>
        <w:t>Code) of this bill.</w:t>
      </w:r>
    </w:p>
    <w:p w:rsidR="00635BD0" w:rsidRPr="006529C4" w:rsidRDefault="00635BD0" w:rsidP="00774EC7">
      <w:pPr>
        <w:spacing w:after="0" w:line="240" w:lineRule="auto"/>
        <w:jc w:val="both"/>
        <w:rPr>
          <w:rFonts w:cs="Times New Roman"/>
          <w:szCs w:val="24"/>
        </w:rPr>
      </w:pPr>
    </w:p>
    <w:p w:rsidR="00635BD0" w:rsidRPr="005C2A78" w:rsidRDefault="00635BD0" w:rsidP="002C595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3E0C52BC0C42F799364D98B73E64DB"/>
          </w:placeholder>
        </w:sdtPr>
        <w:sdtContent>
          <w:r>
            <w:rPr>
              <w:rFonts w:eastAsia="Times New Roman" w:cs="Times New Roman"/>
              <w:b/>
              <w:szCs w:val="24"/>
              <w:u w:val="single"/>
            </w:rPr>
            <w:t>SECTION BY SECTION ANALYSIS</w:t>
          </w:r>
        </w:sdtContent>
      </w:sdt>
    </w:p>
    <w:p w:rsidR="00635BD0" w:rsidRPr="005C2A78"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5C2A78">
        <w:rPr>
          <w:rFonts w:eastAsia="Times New Roman" w:cs="Times New Roman"/>
          <w:szCs w:val="24"/>
        </w:rPr>
        <w:t>SECTION 1.</w:t>
      </w:r>
      <w:r w:rsidRPr="001B2DFB">
        <w:t xml:space="preserve"> </w:t>
      </w:r>
      <w:r w:rsidRPr="001B2DFB">
        <w:rPr>
          <w:rFonts w:eastAsia="Times New Roman" w:cs="Times New Roman"/>
          <w:szCs w:val="24"/>
        </w:rPr>
        <w:t>Amends Section 481.003, Government Code, as follows:</w:t>
      </w:r>
    </w:p>
    <w:p w:rsidR="00635BD0" w:rsidRDefault="00635BD0" w:rsidP="002C5951">
      <w:pPr>
        <w:spacing w:after="0" w:line="240" w:lineRule="auto"/>
        <w:jc w:val="both"/>
        <w:rPr>
          <w:rFonts w:eastAsia="Times New Roman" w:cs="Times New Roman"/>
          <w:szCs w:val="24"/>
        </w:rPr>
      </w:pPr>
    </w:p>
    <w:p w:rsidR="00635BD0" w:rsidRPr="005C2A78"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Sec. 481.003. SUNSET PROVISION. Provides that the Texas Economic Development</w:t>
      </w:r>
      <w:r>
        <w:rPr>
          <w:rFonts w:eastAsia="Times New Roman" w:cs="Times New Roman"/>
          <w:szCs w:val="24"/>
        </w:rPr>
        <w:t xml:space="preserve"> </w:t>
      </w:r>
      <w:r w:rsidRPr="001B2DFB">
        <w:rPr>
          <w:rFonts w:eastAsia="Times New Roman" w:cs="Times New Roman"/>
          <w:szCs w:val="24"/>
        </w:rPr>
        <w:t>and Tourism Office (office), unless continued in existence as provided by Chapter 325</w:t>
      </w:r>
      <w:r>
        <w:rPr>
          <w:rFonts w:eastAsia="Times New Roman" w:cs="Times New Roman"/>
          <w:szCs w:val="24"/>
        </w:rPr>
        <w:t xml:space="preserve"> </w:t>
      </w:r>
      <w:r w:rsidRPr="001B2DFB">
        <w:rPr>
          <w:rFonts w:eastAsia="Times New Roman" w:cs="Times New Roman"/>
          <w:szCs w:val="24"/>
        </w:rPr>
        <w:t>(Sunset Law), is abolished September 1, 2035, rather than the office is abolished and</w:t>
      </w:r>
      <w:r>
        <w:rPr>
          <w:rFonts w:eastAsia="Times New Roman" w:cs="Times New Roman"/>
          <w:szCs w:val="24"/>
        </w:rPr>
        <w:t xml:space="preserve"> </w:t>
      </w:r>
      <w:r w:rsidRPr="001B2DFB">
        <w:rPr>
          <w:rFonts w:eastAsia="Times New Roman" w:cs="Times New Roman"/>
          <w:szCs w:val="24"/>
        </w:rPr>
        <w:t>Chapter 481 (Texas Economic Development and Tourism Office) expires September 1,</w:t>
      </w:r>
      <w:r>
        <w:rPr>
          <w:rFonts w:eastAsia="Times New Roman" w:cs="Times New Roman"/>
          <w:szCs w:val="24"/>
        </w:rPr>
        <w:t xml:space="preserve"> </w:t>
      </w:r>
      <w:r w:rsidRPr="001B2DFB">
        <w:rPr>
          <w:rFonts w:eastAsia="Times New Roman" w:cs="Times New Roman"/>
          <w:szCs w:val="24"/>
        </w:rPr>
        <w:t>2023.</w:t>
      </w:r>
    </w:p>
    <w:p w:rsidR="00635BD0" w:rsidRPr="005C2A78" w:rsidRDefault="00635BD0" w:rsidP="002C5951">
      <w:pPr>
        <w:spacing w:after="0" w:line="240" w:lineRule="auto"/>
        <w:jc w:val="both"/>
        <w:rPr>
          <w:rFonts w:eastAsia="Times New Roman" w:cs="Times New Roman"/>
          <w:szCs w:val="24"/>
        </w:rPr>
      </w:pPr>
    </w:p>
    <w:p w:rsidR="00635BD0" w:rsidRPr="001B2DFB" w:rsidRDefault="00635BD0" w:rsidP="002C5951">
      <w:pPr>
        <w:spacing w:after="0" w:line="240" w:lineRule="auto"/>
        <w:jc w:val="both"/>
        <w:rPr>
          <w:rFonts w:eastAsia="Times New Roman" w:cs="Times New Roman"/>
          <w:szCs w:val="24"/>
        </w:rPr>
      </w:pPr>
      <w:r w:rsidRPr="005C2A78">
        <w:rPr>
          <w:rFonts w:eastAsia="Times New Roman" w:cs="Times New Roman"/>
          <w:szCs w:val="24"/>
        </w:rPr>
        <w:t>SECTION 2.</w:t>
      </w:r>
      <w:r w:rsidRPr="001B2DFB">
        <w:t xml:space="preserve"> </w:t>
      </w:r>
      <w:r w:rsidRPr="001B2DFB">
        <w:rPr>
          <w:rFonts w:eastAsia="Times New Roman" w:cs="Times New Roman"/>
          <w:szCs w:val="24"/>
        </w:rPr>
        <w:t xml:space="preserve">Amends Section 481.0066, Government Code, </w:t>
      </w:r>
      <w:r>
        <w:rPr>
          <w:rFonts w:eastAsia="Times New Roman" w:cs="Times New Roman"/>
          <w:szCs w:val="24"/>
        </w:rPr>
        <w:t xml:space="preserve">by amending Subsection (d) and adding Subsection (f), </w:t>
      </w:r>
      <w:r w:rsidRPr="001B2DFB">
        <w:rPr>
          <w:rFonts w:eastAsia="Times New Roman" w:cs="Times New Roman"/>
          <w:szCs w:val="24"/>
        </w:rPr>
        <w:t>as follows:</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(d) Deletes existing text requiring the aerospace and aviation office to make specific</w:t>
      </w:r>
      <w:r>
        <w:rPr>
          <w:rFonts w:eastAsia="Times New Roman" w:cs="Times New Roman"/>
          <w:szCs w:val="24"/>
        </w:rPr>
        <w:t xml:space="preserve"> </w:t>
      </w:r>
      <w:r w:rsidRPr="001B2DFB">
        <w:rPr>
          <w:rFonts w:eastAsia="Times New Roman" w:cs="Times New Roman"/>
          <w:szCs w:val="24"/>
        </w:rPr>
        <w:t>recommendations to the legislature and the governor regarding the promotion of those</w:t>
      </w:r>
      <w:r>
        <w:rPr>
          <w:rFonts w:eastAsia="Times New Roman" w:cs="Times New Roman"/>
          <w:szCs w:val="24"/>
        </w:rPr>
        <w:t xml:space="preserve"> </w:t>
      </w:r>
      <w:r w:rsidRPr="001B2DFB">
        <w:rPr>
          <w:rFonts w:eastAsia="Times New Roman" w:cs="Times New Roman"/>
          <w:szCs w:val="24"/>
        </w:rPr>
        <w:t>industries. Makes nonsubstantive changes.</w:t>
      </w:r>
    </w:p>
    <w:p w:rsidR="00635BD0" w:rsidRDefault="00635BD0" w:rsidP="002C5951">
      <w:pPr>
        <w:spacing w:after="0" w:line="240" w:lineRule="auto"/>
        <w:ind w:left="720"/>
        <w:jc w:val="both"/>
        <w:rPr>
          <w:rFonts w:eastAsia="Times New Roman" w:cs="Times New Roman"/>
          <w:szCs w:val="24"/>
        </w:rPr>
      </w:pPr>
    </w:p>
    <w:p w:rsidR="00635BD0" w:rsidRPr="005C2A78" w:rsidRDefault="00635BD0" w:rsidP="002C5951">
      <w:pPr>
        <w:spacing w:after="0" w:line="240" w:lineRule="auto"/>
        <w:ind w:left="720"/>
        <w:jc w:val="both"/>
        <w:rPr>
          <w:rFonts w:eastAsia="Times New Roman" w:cs="Times New Roman"/>
          <w:szCs w:val="24"/>
        </w:rPr>
      </w:pPr>
      <w:r>
        <w:rPr>
          <w:rFonts w:eastAsia="Times New Roman" w:cs="Times New Roman"/>
          <w:szCs w:val="24"/>
        </w:rPr>
        <w:t xml:space="preserve">(f) Provides that Chapter 2110 (State Agency Advisory Committees) does not </w:t>
      </w:r>
      <w:r w:rsidRPr="001B2DFB">
        <w:rPr>
          <w:rFonts w:eastAsia="Times New Roman" w:cs="Times New Roman"/>
          <w:szCs w:val="24"/>
        </w:rPr>
        <w:t>apply to the size, composition, or duration</w:t>
      </w:r>
      <w:r>
        <w:rPr>
          <w:rFonts w:eastAsia="Times New Roman" w:cs="Times New Roman"/>
          <w:szCs w:val="24"/>
        </w:rPr>
        <w:t xml:space="preserve"> of the aerospace and aviation advisory committee.</w:t>
      </w:r>
    </w:p>
    <w:p w:rsidR="00635BD0" w:rsidRPr="005C2A78"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1B2DFB">
        <w:rPr>
          <w:rFonts w:eastAsia="Times New Roman" w:cs="Times New Roman"/>
          <w:szCs w:val="24"/>
        </w:rPr>
        <w:t>Amends Section 481.00681, Government Code, by adding Subsection (i) to</w:t>
      </w:r>
      <w:r>
        <w:rPr>
          <w:rFonts w:eastAsia="Times New Roman" w:cs="Times New Roman"/>
          <w:szCs w:val="24"/>
        </w:rPr>
        <w:t xml:space="preserve"> </w:t>
      </w:r>
      <w:r w:rsidRPr="001B2DFB">
        <w:rPr>
          <w:rFonts w:eastAsia="Times New Roman" w:cs="Times New Roman"/>
          <w:szCs w:val="24"/>
        </w:rPr>
        <w:t>provide that Chapter 2110 (State Agency Advisory Committees) does not apply to the size,</w:t>
      </w:r>
      <w:r>
        <w:rPr>
          <w:rFonts w:eastAsia="Times New Roman" w:cs="Times New Roman"/>
          <w:szCs w:val="24"/>
        </w:rPr>
        <w:t xml:space="preserve"> </w:t>
      </w:r>
      <w:r w:rsidRPr="001B2DFB">
        <w:rPr>
          <w:rFonts w:eastAsia="Times New Roman" w:cs="Times New Roman"/>
          <w:szCs w:val="24"/>
        </w:rPr>
        <w:t>composition, or duration of the Office of Small Business Assistance Advisory Task Force.</w:t>
      </w:r>
    </w:p>
    <w:p w:rsidR="00635BD0" w:rsidRDefault="00635BD0" w:rsidP="002C5951">
      <w:pPr>
        <w:spacing w:after="0" w:line="240" w:lineRule="auto"/>
        <w:jc w:val="both"/>
        <w:rPr>
          <w:rFonts w:eastAsia="Times New Roman" w:cs="Times New Roman"/>
          <w:szCs w:val="24"/>
        </w:rPr>
      </w:pPr>
    </w:p>
    <w:p w:rsidR="00635BD0" w:rsidRPr="001B2DFB"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4. Amends Subchapter B, Chapter 481, Government Code, by adding Section</w:t>
      </w:r>
      <w:r>
        <w:rPr>
          <w:rFonts w:eastAsia="Times New Roman" w:cs="Times New Roman"/>
          <w:szCs w:val="24"/>
        </w:rPr>
        <w:t xml:space="preserve"> </w:t>
      </w:r>
      <w:r w:rsidRPr="001B2DFB">
        <w:rPr>
          <w:rFonts w:eastAsia="Times New Roman" w:cs="Times New Roman"/>
          <w:szCs w:val="24"/>
        </w:rPr>
        <w:t>481.0211, as follows:</w:t>
      </w:r>
    </w:p>
    <w:p w:rsidR="00635BD0" w:rsidRDefault="00635BD0" w:rsidP="002C5951">
      <w:pPr>
        <w:spacing w:after="0" w:line="240" w:lineRule="auto"/>
        <w:ind w:left="720"/>
        <w:jc w:val="both"/>
        <w:rPr>
          <w:rFonts w:eastAsia="Times New Roman" w:cs="Times New Roman"/>
          <w:szCs w:val="24"/>
        </w:rPr>
      </w:pPr>
    </w:p>
    <w:p w:rsidR="00635BD0" w:rsidRPr="001B2DFB"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Sec. 481.0211. ADVISORY COMMITTEES. (a) Authorizes the office by rule to</w:t>
      </w:r>
      <w:r>
        <w:rPr>
          <w:rFonts w:eastAsia="Times New Roman" w:cs="Times New Roman"/>
          <w:szCs w:val="24"/>
        </w:rPr>
        <w:t xml:space="preserve"> </w:t>
      </w:r>
      <w:r w:rsidRPr="001B2DFB">
        <w:rPr>
          <w:rFonts w:eastAsia="Times New Roman" w:cs="Times New Roman"/>
          <w:szCs w:val="24"/>
        </w:rPr>
        <w:t>establish advisory committees to make recommendations to the office on programs, rules,</w:t>
      </w:r>
      <w:r>
        <w:rPr>
          <w:rFonts w:eastAsia="Times New Roman" w:cs="Times New Roman"/>
          <w:szCs w:val="24"/>
        </w:rPr>
        <w:t xml:space="preserve"> </w:t>
      </w:r>
      <w:r w:rsidRPr="001B2DFB">
        <w:rPr>
          <w:rFonts w:eastAsia="Times New Roman" w:cs="Times New Roman"/>
          <w:szCs w:val="24"/>
        </w:rPr>
        <w:t>and policies administered by the office.</w:t>
      </w:r>
    </w:p>
    <w:p w:rsidR="00635BD0" w:rsidRDefault="00635BD0" w:rsidP="002C5951">
      <w:pPr>
        <w:spacing w:after="0" w:line="240" w:lineRule="auto"/>
        <w:ind w:left="720"/>
        <w:jc w:val="both"/>
        <w:rPr>
          <w:rFonts w:eastAsia="Times New Roman" w:cs="Times New Roman"/>
          <w:szCs w:val="24"/>
        </w:rPr>
      </w:pPr>
    </w:p>
    <w:p w:rsidR="00635BD0" w:rsidRPr="001B2DFB"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(b) Requires the office, in establishing an advisory committee under this section,</w:t>
      </w:r>
      <w:r>
        <w:rPr>
          <w:rFonts w:eastAsia="Times New Roman" w:cs="Times New Roman"/>
          <w:szCs w:val="24"/>
        </w:rPr>
        <w:t xml:space="preserve"> </w:t>
      </w:r>
      <w:r w:rsidRPr="001B2DFB">
        <w:rPr>
          <w:rFonts w:eastAsia="Times New Roman" w:cs="Times New Roman"/>
          <w:szCs w:val="24"/>
        </w:rPr>
        <w:t>to adopt rules, including rules regarding:</w:t>
      </w:r>
    </w:p>
    <w:p w:rsidR="00635BD0" w:rsidRDefault="00635BD0" w:rsidP="002C5951">
      <w:pPr>
        <w:spacing w:after="0" w:line="240" w:lineRule="auto"/>
        <w:ind w:left="144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(1) the purpose, role, responsibility, goals, and duration of the committee;</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(2) the size of and quorum requirement for the committee;</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(3) qualifications for committee membership;</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(4) appointment procedures for members;</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(5) terms of service for members;</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(6) training requirements for members;</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(7) policies to avoid conflicts of interest by committee members;</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(8) a periodic review process to evaluate the continuing need for the</w:t>
      </w:r>
      <w:r>
        <w:rPr>
          <w:rFonts w:eastAsia="Times New Roman" w:cs="Times New Roman"/>
          <w:szCs w:val="24"/>
        </w:rPr>
        <w:t xml:space="preserve"> </w:t>
      </w:r>
      <w:r w:rsidRPr="001B2DFB">
        <w:rPr>
          <w:rFonts w:eastAsia="Times New Roman" w:cs="Times New Roman"/>
          <w:szCs w:val="24"/>
        </w:rPr>
        <w:t>committee; and</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(9) policies to ensure the committee does not violate any provisions of</w:t>
      </w:r>
      <w:r>
        <w:rPr>
          <w:rFonts w:eastAsia="Times New Roman" w:cs="Times New Roman"/>
          <w:szCs w:val="24"/>
        </w:rPr>
        <w:t xml:space="preserve"> </w:t>
      </w:r>
      <w:r w:rsidRPr="001B2DFB">
        <w:rPr>
          <w:rFonts w:eastAsia="Times New Roman" w:cs="Times New Roman"/>
          <w:szCs w:val="24"/>
        </w:rPr>
        <w:t>Chapter 551 (Open Meetings) applicable to the office or the committee.</w:t>
      </w:r>
    </w:p>
    <w:p w:rsidR="00635BD0" w:rsidRDefault="00635BD0" w:rsidP="002C5951">
      <w:pPr>
        <w:spacing w:after="0" w:line="240" w:lineRule="auto"/>
        <w:jc w:val="both"/>
        <w:rPr>
          <w:rFonts w:eastAsia="Times New Roman" w:cs="Times New Roman"/>
          <w:szCs w:val="24"/>
        </w:rPr>
      </w:pPr>
    </w:p>
    <w:p w:rsidR="00635BD0" w:rsidRPr="001B2DFB"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5. Amends Section 481.022, Government Code, as follows:</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Sec. 481.022. GENERAL DUTIES OF OFFICE. Requires the office to develop a plan to</w:t>
      </w:r>
      <w:r>
        <w:rPr>
          <w:rFonts w:eastAsia="Times New Roman" w:cs="Times New Roman"/>
          <w:szCs w:val="24"/>
        </w:rPr>
        <w:t xml:space="preserve"> </w:t>
      </w:r>
      <w:r w:rsidRPr="001B2DFB">
        <w:rPr>
          <w:rFonts w:eastAsia="Times New Roman" w:cs="Times New Roman"/>
          <w:szCs w:val="24"/>
        </w:rPr>
        <w:t>engage with stakeholders to gather input and solicit feedback on the development of rules</w:t>
      </w:r>
      <w:r>
        <w:rPr>
          <w:rFonts w:eastAsia="Times New Roman" w:cs="Times New Roman"/>
          <w:szCs w:val="24"/>
        </w:rPr>
        <w:t xml:space="preserve"> </w:t>
      </w:r>
      <w:r w:rsidRPr="001B2DFB">
        <w:rPr>
          <w:rFonts w:eastAsia="Times New Roman" w:cs="Times New Roman"/>
          <w:szCs w:val="24"/>
        </w:rPr>
        <w:t>promulgated by the office related to lending programs, including participant selection,</w:t>
      </w:r>
      <w:r>
        <w:rPr>
          <w:rFonts w:eastAsia="Times New Roman" w:cs="Times New Roman"/>
          <w:szCs w:val="24"/>
        </w:rPr>
        <w:t xml:space="preserve"> </w:t>
      </w:r>
      <w:r w:rsidRPr="001B2DFB">
        <w:rPr>
          <w:rFonts w:eastAsia="Times New Roman" w:cs="Times New Roman"/>
          <w:szCs w:val="24"/>
        </w:rPr>
        <w:t>requirements for borrowers, terms of loans, requirements for disbursement of funds, and</w:t>
      </w:r>
      <w:r>
        <w:rPr>
          <w:rFonts w:eastAsia="Times New Roman" w:cs="Times New Roman"/>
          <w:szCs w:val="24"/>
        </w:rPr>
        <w:t xml:space="preserve"> </w:t>
      </w:r>
      <w:r w:rsidRPr="001B2DFB">
        <w:rPr>
          <w:rFonts w:eastAsia="Times New Roman" w:cs="Times New Roman"/>
          <w:szCs w:val="24"/>
        </w:rPr>
        <w:t>other aspects of program administration. Makes nonsubstantive changes.</w:t>
      </w:r>
    </w:p>
    <w:p w:rsidR="00635BD0" w:rsidRDefault="00635BD0" w:rsidP="002C5951">
      <w:pPr>
        <w:spacing w:after="0" w:line="240" w:lineRule="auto"/>
        <w:jc w:val="both"/>
        <w:rPr>
          <w:rFonts w:eastAsia="Times New Roman" w:cs="Times New Roman"/>
          <w:szCs w:val="24"/>
        </w:rPr>
      </w:pPr>
    </w:p>
    <w:p w:rsidR="00635BD0" w:rsidRPr="001B2DFB"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6. Amends Section 481.172, Government Code, by amending Subsection (b) and</w:t>
      </w:r>
      <w:r>
        <w:rPr>
          <w:rFonts w:eastAsia="Times New Roman" w:cs="Times New Roman"/>
          <w:szCs w:val="24"/>
        </w:rPr>
        <w:t xml:space="preserve"> </w:t>
      </w:r>
      <w:r w:rsidRPr="001B2DFB">
        <w:rPr>
          <w:rFonts w:eastAsia="Times New Roman" w:cs="Times New Roman"/>
          <w:szCs w:val="24"/>
        </w:rPr>
        <w:t>adding Subsection (b-1), as follows:</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(b) Requires that a memorandum of understanding entered into under Subsection (a)(8)</w:t>
      </w:r>
      <w:r>
        <w:rPr>
          <w:rFonts w:eastAsia="Times New Roman" w:cs="Times New Roman"/>
          <w:szCs w:val="24"/>
        </w:rPr>
        <w:t xml:space="preserve"> </w:t>
      </w:r>
      <w:r w:rsidRPr="001B2DFB">
        <w:rPr>
          <w:rFonts w:eastAsia="Times New Roman" w:cs="Times New Roman"/>
          <w:szCs w:val="24"/>
        </w:rPr>
        <w:t>(relating to requiring the office to enter into a memorandum of understanding with certain</w:t>
      </w:r>
      <w:r>
        <w:rPr>
          <w:rFonts w:eastAsia="Times New Roman" w:cs="Times New Roman"/>
          <w:szCs w:val="24"/>
        </w:rPr>
        <w:t xml:space="preserve"> </w:t>
      </w:r>
      <w:r w:rsidRPr="001B2DFB">
        <w:rPr>
          <w:rFonts w:eastAsia="Times New Roman" w:cs="Times New Roman"/>
          <w:szCs w:val="24"/>
        </w:rPr>
        <w:t>agencies to direct the efforts of those agencies in all matters relating to tourism) provide</w:t>
      </w:r>
      <w:r>
        <w:rPr>
          <w:rFonts w:eastAsia="Times New Roman" w:cs="Times New Roman"/>
          <w:szCs w:val="24"/>
        </w:rPr>
        <w:t xml:space="preserve"> </w:t>
      </w:r>
      <w:r w:rsidRPr="001B2DFB">
        <w:rPr>
          <w:rFonts w:eastAsia="Times New Roman" w:cs="Times New Roman"/>
          <w:szCs w:val="24"/>
        </w:rPr>
        <w:t>that the office is authorized to:</w:t>
      </w:r>
    </w:p>
    <w:p w:rsidR="00635BD0"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(1) makes no changes to this subdivision;</w:t>
      </w:r>
    </w:p>
    <w:p w:rsidR="00635BD0" w:rsidRPr="001B2DFB"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(2) require each agency to submit to the office for advance approval:</w:t>
      </w:r>
    </w:p>
    <w:p w:rsidR="00635BD0" w:rsidRPr="001B2DFB" w:rsidRDefault="00635BD0" w:rsidP="002C5951">
      <w:pPr>
        <w:spacing w:after="0" w:line="240" w:lineRule="auto"/>
        <w:ind w:left="144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(A) makes no changes to this paragraph;</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(B) a biennial plan of action for the agency's proposed tourism activities,</w:t>
      </w:r>
      <w:r>
        <w:rPr>
          <w:rFonts w:eastAsia="Times New Roman" w:cs="Times New Roman"/>
          <w:szCs w:val="24"/>
        </w:rPr>
        <w:t xml:space="preserve"> </w:t>
      </w:r>
      <w:r w:rsidRPr="001B2DFB">
        <w:rPr>
          <w:rFonts w:eastAsia="Times New Roman" w:cs="Times New Roman"/>
          <w:szCs w:val="24"/>
        </w:rPr>
        <w:t>rather than a plan not later than June 1 of each year, that includes certain</w:t>
      </w:r>
      <w:r>
        <w:rPr>
          <w:rFonts w:eastAsia="Times New Roman" w:cs="Times New Roman"/>
          <w:szCs w:val="24"/>
        </w:rPr>
        <w:t xml:space="preserve"> </w:t>
      </w:r>
      <w:r w:rsidRPr="001B2DFB">
        <w:rPr>
          <w:rFonts w:eastAsia="Times New Roman" w:cs="Times New Roman"/>
          <w:szCs w:val="24"/>
        </w:rPr>
        <w:t>criteria; and</w:t>
      </w:r>
    </w:p>
    <w:p w:rsidR="00635BD0"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(C) makes no changes to this paragraph;</w:t>
      </w:r>
    </w:p>
    <w:p w:rsidR="00635BD0" w:rsidRDefault="00635BD0" w:rsidP="002C5951">
      <w:pPr>
        <w:spacing w:after="0" w:line="240" w:lineRule="auto"/>
        <w:ind w:left="1440"/>
        <w:jc w:val="both"/>
        <w:rPr>
          <w:rFonts w:eastAsia="Times New Roman" w:cs="Times New Roman"/>
          <w:szCs w:val="24"/>
        </w:rPr>
      </w:pPr>
    </w:p>
    <w:p w:rsidR="00635BD0" w:rsidRPr="001B2DFB"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(3) direct the development of a biennial strategic tourism plan, rather than an</w:t>
      </w:r>
      <w:r>
        <w:rPr>
          <w:rFonts w:eastAsia="Times New Roman" w:cs="Times New Roman"/>
          <w:szCs w:val="24"/>
        </w:rPr>
        <w:t xml:space="preserve"> </w:t>
      </w:r>
      <w:r w:rsidRPr="001B2DFB">
        <w:rPr>
          <w:rFonts w:eastAsia="Times New Roman" w:cs="Times New Roman"/>
          <w:szCs w:val="24"/>
        </w:rPr>
        <w:t>annual strategic tourism plan, including a marketing plan, to increase travel to this</w:t>
      </w:r>
      <w:r>
        <w:rPr>
          <w:rFonts w:eastAsia="Times New Roman" w:cs="Times New Roman"/>
          <w:szCs w:val="24"/>
        </w:rPr>
        <w:t xml:space="preserve"> </w:t>
      </w:r>
      <w:r w:rsidRPr="001B2DFB">
        <w:rPr>
          <w:rFonts w:eastAsia="Times New Roman" w:cs="Times New Roman"/>
          <w:szCs w:val="24"/>
        </w:rPr>
        <w:t>state, that meets certain criteria, including being developed not later than</w:t>
      </w:r>
      <w:r>
        <w:rPr>
          <w:rFonts w:eastAsia="Times New Roman" w:cs="Times New Roman"/>
          <w:szCs w:val="24"/>
        </w:rPr>
        <w:t xml:space="preserve"> </w:t>
      </w:r>
      <w:r w:rsidRPr="001B2DFB">
        <w:rPr>
          <w:rFonts w:eastAsia="Times New Roman" w:cs="Times New Roman"/>
          <w:szCs w:val="24"/>
        </w:rPr>
        <w:t>December 1 of each even-numbered year, rather than September 1 of each year;</w:t>
      </w:r>
      <w:r>
        <w:rPr>
          <w:rFonts w:eastAsia="Times New Roman" w:cs="Times New Roman"/>
          <w:szCs w:val="24"/>
        </w:rPr>
        <w:t xml:space="preserve"> </w:t>
      </w:r>
      <w:r w:rsidRPr="001B2DFB">
        <w:rPr>
          <w:rFonts w:eastAsia="Times New Roman" w:cs="Times New Roman"/>
          <w:szCs w:val="24"/>
        </w:rPr>
        <w:t>and</w:t>
      </w:r>
    </w:p>
    <w:p w:rsidR="00635BD0" w:rsidRDefault="00635BD0" w:rsidP="002C5951">
      <w:pPr>
        <w:spacing w:after="0" w:line="240" w:lineRule="auto"/>
        <w:ind w:left="1440"/>
        <w:jc w:val="both"/>
        <w:rPr>
          <w:rFonts w:eastAsia="Times New Roman" w:cs="Times New Roman"/>
          <w:szCs w:val="24"/>
        </w:rPr>
      </w:pPr>
    </w:p>
    <w:p w:rsidR="00635BD0" w:rsidRPr="001B2DFB"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(4) makes no changes to this subdivision.</w:t>
      </w:r>
    </w:p>
    <w:p w:rsidR="00635BD0"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(b-1) Authorizes the office, using the input of each agency that is a party to a</w:t>
      </w:r>
      <w:r>
        <w:rPr>
          <w:rFonts w:eastAsia="Times New Roman" w:cs="Times New Roman"/>
          <w:szCs w:val="24"/>
        </w:rPr>
        <w:t xml:space="preserve"> </w:t>
      </w:r>
      <w:r w:rsidRPr="001B2DFB">
        <w:rPr>
          <w:rFonts w:eastAsia="Times New Roman" w:cs="Times New Roman"/>
          <w:szCs w:val="24"/>
        </w:rPr>
        <w:t>memorandum of understanding under Subsection (a)(8), to establish procedures for the</w:t>
      </w:r>
      <w:r>
        <w:rPr>
          <w:rFonts w:eastAsia="Times New Roman" w:cs="Times New Roman"/>
          <w:szCs w:val="24"/>
        </w:rPr>
        <w:t xml:space="preserve"> </w:t>
      </w:r>
      <w:r w:rsidRPr="001B2DFB">
        <w:rPr>
          <w:rFonts w:eastAsia="Times New Roman" w:cs="Times New Roman"/>
          <w:szCs w:val="24"/>
        </w:rPr>
        <w:t>submission of the plan required under Subsection (b)(2)(B).</w:t>
      </w:r>
    </w:p>
    <w:p w:rsidR="00635BD0" w:rsidRPr="001B2DFB" w:rsidRDefault="00635BD0" w:rsidP="002C5951">
      <w:pPr>
        <w:spacing w:after="0" w:line="240" w:lineRule="auto"/>
        <w:ind w:left="1440"/>
        <w:jc w:val="both"/>
        <w:rPr>
          <w:rFonts w:eastAsia="Times New Roman" w:cs="Times New Roman"/>
          <w:szCs w:val="24"/>
        </w:rPr>
      </w:pPr>
    </w:p>
    <w:p w:rsidR="00635BD0" w:rsidRPr="001B2DFB"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7. Amends Section 481.406, Government Code, by adding Subsection (d), as follows:</w:t>
      </w:r>
    </w:p>
    <w:p w:rsidR="00635BD0"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(d) Requires the office by rule to develop:</w:t>
      </w:r>
    </w:p>
    <w:p w:rsidR="00635BD0" w:rsidRPr="001B2DFB" w:rsidRDefault="00635BD0" w:rsidP="002C5951">
      <w:pPr>
        <w:spacing w:after="0" w:line="240" w:lineRule="auto"/>
        <w:ind w:left="720"/>
        <w:jc w:val="both"/>
        <w:rPr>
          <w:rFonts w:eastAsia="Times New Roman" w:cs="Times New Roman"/>
          <w:szCs w:val="24"/>
        </w:rPr>
      </w:pPr>
    </w:p>
    <w:p w:rsidR="00635BD0" w:rsidRPr="001B2DFB"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(1) procedures for disbursement of money to borrowers and lending partners for</w:t>
      </w:r>
      <w:r>
        <w:rPr>
          <w:rFonts w:eastAsia="Times New Roman" w:cs="Times New Roman"/>
          <w:szCs w:val="24"/>
        </w:rPr>
        <w:t xml:space="preserve"> </w:t>
      </w:r>
      <w:r w:rsidRPr="001B2DFB">
        <w:rPr>
          <w:rFonts w:eastAsia="Times New Roman" w:cs="Times New Roman"/>
          <w:szCs w:val="24"/>
        </w:rPr>
        <w:t>access to capital programs; and</w:t>
      </w:r>
    </w:p>
    <w:p w:rsidR="00635BD0"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(2) documentation and recovery effort requirements of a participating partner for</w:t>
      </w:r>
      <w:r>
        <w:rPr>
          <w:rFonts w:eastAsia="Times New Roman" w:cs="Times New Roman"/>
          <w:szCs w:val="24"/>
        </w:rPr>
        <w:t xml:space="preserve"> </w:t>
      </w:r>
      <w:r w:rsidRPr="001B2DFB">
        <w:rPr>
          <w:rFonts w:eastAsia="Times New Roman" w:cs="Times New Roman"/>
          <w:szCs w:val="24"/>
        </w:rPr>
        <w:t>a claim against a reserve account.</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8. Amends Section 489.105(b), Government Code, as follows:</w:t>
      </w:r>
    </w:p>
    <w:p w:rsidR="00635BD0" w:rsidRPr="001B2DFB" w:rsidRDefault="00635BD0" w:rsidP="002C5951">
      <w:pPr>
        <w:spacing w:after="0" w:line="240" w:lineRule="auto"/>
        <w:jc w:val="both"/>
        <w:rPr>
          <w:rFonts w:eastAsia="Times New Roman" w:cs="Times New Roman"/>
          <w:szCs w:val="24"/>
        </w:rPr>
      </w:pPr>
    </w:p>
    <w:p w:rsidR="00635BD0" w:rsidRPr="001B2DFB"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(b) Deletes existing text providing that the Texas Economic Development Bank Fund</w:t>
      </w:r>
      <w:r>
        <w:rPr>
          <w:rFonts w:eastAsia="Times New Roman" w:cs="Times New Roman"/>
          <w:szCs w:val="24"/>
        </w:rPr>
        <w:t xml:space="preserve"> </w:t>
      </w:r>
      <w:r w:rsidRPr="001B2DFB">
        <w:rPr>
          <w:rFonts w:eastAsia="Times New Roman" w:cs="Times New Roman"/>
          <w:szCs w:val="24"/>
        </w:rPr>
        <w:t>(fund) includes investment earnings under the original capital access fund established</w:t>
      </w:r>
      <w:r>
        <w:rPr>
          <w:rFonts w:eastAsia="Times New Roman" w:cs="Times New Roman"/>
          <w:szCs w:val="24"/>
        </w:rPr>
        <w:t xml:space="preserve"> </w:t>
      </w:r>
      <w:r w:rsidRPr="001B2DFB">
        <w:rPr>
          <w:rFonts w:eastAsia="Times New Roman" w:cs="Times New Roman"/>
          <w:szCs w:val="24"/>
        </w:rPr>
        <w:t>under Section 481.402 (Original Capital Access Fund) and amounts transferred under</w:t>
      </w:r>
      <w:r>
        <w:rPr>
          <w:rFonts w:eastAsia="Times New Roman" w:cs="Times New Roman"/>
          <w:szCs w:val="24"/>
        </w:rPr>
        <w:t xml:space="preserve"> </w:t>
      </w:r>
      <w:r w:rsidRPr="001B2DFB">
        <w:rPr>
          <w:rFonts w:eastAsia="Times New Roman" w:cs="Times New Roman"/>
          <w:szCs w:val="24"/>
        </w:rPr>
        <w:t>Section 2303.504(b) (relating to requiring that three percent of the amount of a certain tax</w:t>
      </w:r>
      <w:r>
        <w:rPr>
          <w:rFonts w:eastAsia="Times New Roman" w:cs="Times New Roman"/>
          <w:szCs w:val="24"/>
        </w:rPr>
        <w:t xml:space="preserve"> </w:t>
      </w:r>
      <w:r w:rsidRPr="001B2DFB">
        <w:rPr>
          <w:rFonts w:eastAsia="Times New Roman" w:cs="Times New Roman"/>
          <w:szCs w:val="24"/>
        </w:rPr>
        <w:t>benefit be transferred to the fund), as amended by Article 2, Chapter 1134, Acts of the</w:t>
      </w:r>
      <w:r>
        <w:rPr>
          <w:rFonts w:eastAsia="Times New Roman" w:cs="Times New Roman"/>
          <w:szCs w:val="24"/>
        </w:rPr>
        <w:t xml:space="preserve"> </w:t>
      </w:r>
      <w:r w:rsidRPr="001B2DFB">
        <w:rPr>
          <w:rFonts w:eastAsia="Times New Roman" w:cs="Times New Roman"/>
          <w:szCs w:val="24"/>
        </w:rPr>
        <w:t>77th Legislature, Regular Session, 2001. Makes nonsubstantive changes.</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9. Amends Section 489.107, Government Code, as follows:</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Sec. 489.107. ANNUAL REPORT. (a) Creates this subsection from existing text.</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(b) Requires that the report under Subsection (a) (relating to requiring the office</w:t>
      </w:r>
      <w:r>
        <w:rPr>
          <w:rFonts w:eastAsia="Times New Roman" w:cs="Times New Roman"/>
          <w:szCs w:val="24"/>
        </w:rPr>
        <w:t xml:space="preserve"> </w:t>
      </w:r>
      <w:r w:rsidRPr="001B2DFB">
        <w:rPr>
          <w:rFonts w:eastAsia="Times New Roman" w:cs="Times New Roman"/>
          <w:szCs w:val="24"/>
        </w:rPr>
        <w:t>to submit to the legislature an annual status report on the activities of the Texas</w:t>
      </w:r>
      <w:r>
        <w:rPr>
          <w:rFonts w:eastAsia="Times New Roman" w:cs="Times New Roman"/>
          <w:szCs w:val="24"/>
        </w:rPr>
        <w:t xml:space="preserve"> </w:t>
      </w:r>
      <w:r w:rsidRPr="001B2DFB">
        <w:rPr>
          <w:rFonts w:eastAsia="Times New Roman" w:cs="Times New Roman"/>
          <w:szCs w:val="24"/>
        </w:rPr>
        <w:t>Economic Development Bank (bank)) include for each program administered by</w:t>
      </w:r>
      <w:r>
        <w:rPr>
          <w:rFonts w:eastAsia="Times New Roman" w:cs="Times New Roman"/>
          <w:szCs w:val="24"/>
        </w:rPr>
        <w:t xml:space="preserve"> </w:t>
      </w:r>
      <w:r w:rsidRPr="001B2DFB">
        <w:rPr>
          <w:rFonts w:eastAsia="Times New Roman" w:cs="Times New Roman"/>
          <w:szCs w:val="24"/>
        </w:rPr>
        <w:t>the office:</w:t>
      </w:r>
    </w:p>
    <w:p w:rsidR="00635BD0" w:rsidRPr="001B2DFB"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(1) the number of grants, loans, and designations awarded in the previous</w:t>
      </w:r>
      <w:r>
        <w:rPr>
          <w:rFonts w:eastAsia="Times New Roman" w:cs="Times New Roman"/>
          <w:szCs w:val="24"/>
        </w:rPr>
        <w:t xml:space="preserve"> </w:t>
      </w:r>
      <w:r w:rsidRPr="001B2DFB">
        <w:rPr>
          <w:rFonts w:eastAsia="Times New Roman" w:cs="Times New Roman"/>
          <w:szCs w:val="24"/>
        </w:rPr>
        <w:t>fiscal year;</w:t>
      </w:r>
    </w:p>
    <w:p w:rsidR="00635BD0" w:rsidRPr="001B2DFB" w:rsidRDefault="00635BD0" w:rsidP="002C5951">
      <w:pPr>
        <w:spacing w:after="0" w:line="240" w:lineRule="auto"/>
        <w:ind w:left="216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(2) the total number of grants, loans, and designations awarded by the</w:t>
      </w:r>
      <w:r>
        <w:rPr>
          <w:rFonts w:eastAsia="Times New Roman" w:cs="Times New Roman"/>
          <w:szCs w:val="24"/>
        </w:rPr>
        <w:t xml:space="preserve"> </w:t>
      </w:r>
      <w:r w:rsidRPr="001B2DFB">
        <w:rPr>
          <w:rFonts w:eastAsia="Times New Roman" w:cs="Times New Roman"/>
          <w:szCs w:val="24"/>
        </w:rPr>
        <w:t>bank;</w:t>
      </w:r>
    </w:p>
    <w:p w:rsidR="00635BD0" w:rsidRPr="001B2DFB" w:rsidRDefault="00635BD0" w:rsidP="002C5951">
      <w:pPr>
        <w:spacing w:after="0" w:line="240" w:lineRule="auto"/>
        <w:ind w:left="216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(3) the amount in dollars of all grants, loans, and designations described</w:t>
      </w:r>
      <w:r>
        <w:rPr>
          <w:rFonts w:eastAsia="Times New Roman" w:cs="Times New Roman"/>
          <w:szCs w:val="24"/>
        </w:rPr>
        <w:t xml:space="preserve"> </w:t>
      </w:r>
      <w:r w:rsidRPr="001B2DFB">
        <w:rPr>
          <w:rFonts w:eastAsia="Times New Roman" w:cs="Times New Roman"/>
          <w:szCs w:val="24"/>
        </w:rPr>
        <w:t>by Subdivisions (1) and (2);</w:t>
      </w:r>
    </w:p>
    <w:p w:rsidR="00635BD0" w:rsidRDefault="00635BD0" w:rsidP="002C5951">
      <w:pPr>
        <w:spacing w:after="0" w:line="240" w:lineRule="auto"/>
        <w:ind w:left="216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(4) the number of applications received in the previous fiscal year;</w:t>
      </w:r>
    </w:p>
    <w:p w:rsidR="00635BD0" w:rsidRPr="001B2DFB" w:rsidRDefault="00635BD0" w:rsidP="002C5951">
      <w:pPr>
        <w:spacing w:after="0" w:line="240" w:lineRule="auto"/>
        <w:ind w:left="216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(5) the number of outstanding loans and designations;</w:t>
      </w:r>
    </w:p>
    <w:p w:rsidR="00635BD0" w:rsidRPr="001B2DFB" w:rsidRDefault="00635BD0" w:rsidP="002C5951">
      <w:pPr>
        <w:spacing w:after="0" w:line="240" w:lineRule="auto"/>
        <w:ind w:left="216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(6) a summary of each outstanding loan and designation, including the</w:t>
      </w:r>
      <w:r>
        <w:rPr>
          <w:rFonts w:eastAsia="Times New Roman" w:cs="Times New Roman"/>
          <w:szCs w:val="24"/>
        </w:rPr>
        <w:t xml:space="preserve"> </w:t>
      </w:r>
      <w:r w:rsidRPr="001B2DFB">
        <w:rPr>
          <w:rFonts w:eastAsia="Times New Roman" w:cs="Times New Roman"/>
          <w:szCs w:val="24"/>
        </w:rPr>
        <w:t>amount outstanding and the terms of the loan or designation;</w:t>
      </w:r>
    </w:p>
    <w:p w:rsidR="00635BD0" w:rsidRPr="001B2DFB" w:rsidRDefault="00635BD0" w:rsidP="002C5951">
      <w:pPr>
        <w:spacing w:after="0" w:line="240" w:lineRule="auto"/>
        <w:ind w:left="216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(7) the balance of each program's fund and any reserve account; and</w:t>
      </w:r>
    </w:p>
    <w:p w:rsidR="00635BD0" w:rsidRPr="001B2DFB" w:rsidRDefault="00635BD0" w:rsidP="002C5951">
      <w:pPr>
        <w:spacing w:after="0" w:line="240" w:lineRule="auto"/>
        <w:ind w:left="2160"/>
        <w:jc w:val="both"/>
        <w:rPr>
          <w:rFonts w:eastAsia="Times New Roman" w:cs="Times New Roman"/>
          <w:szCs w:val="24"/>
        </w:rPr>
      </w:pPr>
    </w:p>
    <w:p w:rsidR="00635BD0" w:rsidRDefault="00635BD0" w:rsidP="002C5951">
      <w:pPr>
        <w:spacing w:after="0" w:line="240" w:lineRule="auto"/>
        <w:ind w:left="2160"/>
        <w:jc w:val="both"/>
        <w:rPr>
          <w:rFonts w:eastAsia="Times New Roman" w:cs="Times New Roman"/>
          <w:szCs w:val="24"/>
        </w:rPr>
      </w:pPr>
      <w:r w:rsidRPr="001B2DFB">
        <w:rPr>
          <w:rFonts w:eastAsia="Times New Roman" w:cs="Times New Roman"/>
          <w:szCs w:val="24"/>
        </w:rPr>
        <w:t>(8) any challenges in administering each program, including any proposals</w:t>
      </w:r>
      <w:r>
        <w:rPr>
          <w:rFonts w:eastAsia="Times New Roman" w:cs="Times New Roman"/>
          <w:szCs w:val="24"/>
        </w:rPr>
        <w:t xml:space="preserve"> </w:t>
      </w:r>
      <w:r w:rsidRPr="001B2DFB">
        <w:rPr>
          <w:rFonts w:eastAsia="Times New Roman" w:cs="Times New Roman"/>
          <w:szCs w:val="24"/>
        </w:rPr>
        <w:t>for statutory changes that would address the challenges.</w:t>
      </w:r>
    </w:p>
    <w:p w:rsidR="00635BD0" w:rsidRPr="001B2DFB" w:rsidRDefault="00635BD0" w:rsidP="002C5951">
      <w:pPr>
        <w:spacing w:after="0" w:line="240" w:lineRule="auto"/>
        <w:ind w:left="2160"/>
        <w:jc w:val="both"/>
        <w:rPr>
          <w:rFonts w:eastAsia="Times New Roman" w:cs="Times New Roman"/>
          <w:szCs w:val="24"/>
        </w:rPr>
      </w:pPr>
    </w:p>
    <w:p w:rsidR="00635BD0" w:rsidRPr="001B2DFB"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(c) Requires that the report, for the small business disaster recovery loan program,</w:t>
      </w:r>
      <w:r>
        <w:rPr>
          <w:rFonts w:eastAsia="Times New Roman" w:cs="Times New Roman"/>
          <w:szCs w:val="24"/>
        </w:rPr>
        <w:t xml:space="preserve"> </w:t>
      </w:r>
      <w:r w:rsidRPr="001B2DFB">
        <w:rPr>
          <w:rFonts w:eastAsia="Times New Roman" w:cs="Times New Roman"/>
          <w:szCs w:val="24"/>
        </w:rPr>
        <w:t>include a general description of each small business for which an applicant was</w:t>
      </w:r>
      <w:r>
        <w:rPr>
          <w:rFonts w:eastAsia="Times New Roman" w:cs="Times New Roman"/>
          <w:szCs w:val="24"/>
        </w:rPr>
        <w:t xml:space="preserve"> </w:t>
      </w:r>
      <w:r w:rsidRPr="001B2DFB">
        <w:rPr>
          <w:rFonts w:eastAsia="Times New Roman" w:cs="Times New Roman"/>
          <w:szCs w:val="24"/>
        </w:rPr>
        <w:t>awarded a loan from the fund during the preceding fiscal year.</w:t>
      </w:r>
    </w:p>
    <w:p w:rsidR="00635BD0"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(d) Requires the office, in preparing the report under Subsection (a), to remove</w:t>
      </w:r>
      <w:r>
        <w:rPr>
          <w:rFonts w:eastAsia="Times New Roman" w:cs="Times New Roman"/>
          <w:szCs w:val="24"/>
        </w:rPr>
        <w:t xml:space="preserve"> </w:t>
      </w:r>
      <w:r w:rsidRPr="001B2DFB">
        <w:rPr>
          <w:rFonts w:eastAsia="Times New Roman" w:cs="Times New Roman"/>
          <w:szCs w:val="24"/>
        </w:rPr>
        <w:t>any identifying information pertaining to program participants.</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10. Amends Sections 489.211(a) and (b), Government Code, as follows:</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(a) Provides that the Texas product development fund (product fund) is a fund, rather</w:t>
      </w:r>
      <w:r>
        <w:rPr>
          <w:rFonts w:eastAsia="Times New Roman" w:cs="Times New Roman"/>
          <w:szCs w:val="24"/>
        </w:rPr>
        <w:t xml:space="preserve"> </w:t>
      </w:r>
      <w:r w:rsidRPr="001B2DFB">
        <w:rPr>
          <w:rFonts w:eastAsia="Times New Roman" w:cs="Times New Roman"/>
          <w:szCs w:val="24"/>
        </w:rPr>
        <w:t>than a revolving fund, in the state treasury.</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(b) Provides that money in the product fund is available for use by the bank, rather tha</w:t>
      </w:r>
      <w:r>
        <w:rPr>
          <w:rFonts w:eastAsia="Times New Roman" w:cs="Times New Roman"/>
          <w:szCs w:val="24"/>
        </w:rPr>
        <w:t xml:space="preserve">n </w:t>
      </w:r>
      <w:r w:rsidRPr="001B2DFB">
        <w:rPr>
          <w:rFonts w:eastAsia="Times New Roman" w:cs="Times New Roman"/>
          <w:szCs w:val="24"/>
        </w:rPr>
        <w:t>the Product Development and Small Business Incubator Board, under Subchapter D</w:t>
      </w:r>
      <w:r>
        <w:rPr>
          <w:rFonts w:eastAsia="Times New Roman" w:cs="Times New Roman"/>
          <w:szCs w:val="24"/>
        </w:rPr>
        <w:t xml:space="preserve"> </w:t>
      </w:r>
      <w:r w:rsidRPr="001B2DFB">
        <w:rPr>
          <w:rFonts w:eastAsia="Times New Roman" w:cs="Times New Roman"/>
          <w:szCs w:val="24"/>
        </w:rPr>
        <w:t>(Product Development and Small Business Incubators). Authorizes any money in the</w:t>
      </w:r>
      <w:r>
        <w:rPr>
          <w:rFonts w:eastAsia="Times New Roman" w:cs="Times New Roman"/>
          <w:szCs w:val="24"/>
        </w:rPr>
        <w:t xml:space="preserve"> </w:t>
      </w:r>
      <w:r w:rsidRPr="001B2DFB">
        <w:rPr>
          <w:rFonts w:eastAsia="Times New Roman" w:cs="Times New Roman"/>
          <w:szCs w:val="24"/>
        </w:rPr>
        <w:t>product fund, notwithstanding any other provision of this subchapter, to be used for debt</w:t>
      </w:r>
      <w:r>
        <w:rPr>
          <w:rFonts w:eastAsia="Times New Roman" w:cs="Times New Roman"/>
          <w:szCs w:val="24"/>
        </w:rPr>
        <w:t xml:space="preserve"> </w:t>
      </w:r>
      <w:r w:rsidRPr="001B2DFB">
        <w:rPr>
          <w:rFonts w:eastAsia="Times New Roman" w:cs="Times New Roman"/>
          <w:szCs w:val="24"/>
        </w:rPr>
        <w:t>service, bond redemption, or any costs associated with debt service or bond redemption.</w:t>
      </w:r>
      <w:r>
        <w:rPr>
          <w:rFonts w:eastAsia="Times New Roman" w:cs="Times New Roman"/>
          <w:szCs w:val="24"/>
        </w:rPr>
        <w:t xml:space="preserve"> </w:t>
      </w:r>
      <w:r w:rsidRPr="001B2DFB">
        <w:rPr>
          <w:rFonts w:eastAsia="Times New Roman" w:cs="Times New Roman"/>
          <w:szCs w:val="24"/>
        </w:rPr>
        <w:t>Deletes existing text providing that the product fund includes amounts transferred from</w:t>
      </w:r>
      <w:r>
        <w:rPr>
          <w:rFonts w:eastAsia="Times New Roman" w:cs="Times New Roman"/>
          <w:szCs w:val="24"/>
        </w:rPr>
        <w:t xml:space="preserve"> </w:t>
      </w:r>
      <w:r w:rsidRPr="001B2DFB">
        <w:rPr>
          <w:rFonts w:eastAsia="Times New Roman" w:cs="Times New Roman"/>
          <w:szCs w:val="24"/>
        </w:rPr>
        <w:t>the original capital access fund under Section 481.415 (Allocation and Transfer of Money</w:t>
      </w:r>
      <w:r>
        <w:rPr>
          <w:rFonts w:eastAsia="Times New Roman" w:cs="Times New Roman"/>
          <w:szCs w:val="24"/>
        </w:rPr>
        <w:t xml:space="preserve"> </w:t>
      </w:r>
      <w:r w:rsidRPr="001B2DFB">
        <w:rPr>
          <w:rFonts w:eastAsia="Times New Roman" w:cs="Times New Roman"/>
          <w:szCs w:val="24"/>
        </w:rPr>
        <w:t>from Original Capital Access Fund).</w:t>
      </w:r>
    </w:p>
    <w:p w:rsidR="00635BD0" w:rsidRPr="001B2DFB"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11. Amends Sections 489.212(a) and (b), Government Code, as follows:</w:t>
      </w:r>
    </w:p>
    <w:p w:rsidR="00635BD0" w:rsidRPr="001B2DFB"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(a) Provides that the Texas small business incubator fund (small business fund) is a fund,</w:t>
      </w:r>
      <w:r>
        <w:rPr>
          <w:rFonts w:eastAsia="Times New Roman" w:cs="Times New Roman"/>
          <w:szCs w:val="24"/>
        </w:rPr>
        <w:t xml:space="preserve"> </w:t>
      </w:r>
      <w:r w:rsidRPr="001B2DFB">
        <w:rPr>
          <w:rFonts w:eastAsia="Times New Roman" w:cs="Times New Roman"/>
          <w:szCs w:val="24"/>
        </w:rPr>
        <w:t>rather than a revolving fund, in the state treasury.</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(b) Provides that money in the small business fund is available for use by the bank, rather</w:t>
      </w:r>
      <w:r>
        <w:rPr>
          <w:rFonts w:eastAsia="Times New Roman" w:cs="Times New Roman"/>
          <w:szCs w:val="24"/>
        </w:rPr>
        <w:t xml:space="preserve"> </w:t>
      </w:r>
      <w:r w:rsidRPr="001B2DFB">
        <w:rPr>
          <w:rFonts w:eastAsia="Times New Roman" w:cs="Times New Roman"/>
          <w:szCs w:val="24"/>
        </w:rPr>
        <w:t>than the Product Development and Small Business Incubator Board, under this</w:t>
      </w:r>
      <w:r>
        <w:rPr>
          <w:rFonts w:eastAsia="Times New Roman" w:cs="Times New Roman"/>
          <w:szCs w:val="24"/>
        </w:rPr>
        <w:t xml:space="preserve"> </w:t>
      </w:r>
      <w:r w:rsidRPr="001B2DFB">
        <w:rPr>
          <w:rFonts w:eastAsia="Times New Roman" w:cs="Times New Roman"/>
          <w:szCs w:val="24"/>
        </w:rPr>
        <w:t>subchapter. Authorizes any money in the small business fund, notwithstanding any other</w:t>
      </w:r>
      <w:r>
        <w:rPr>
          <w:rFonts w:eastAsia="Times New Roman" w:cs="Times New Roman"/>
          <w:szCs w:val="24"/>
        </w:rPr>
        <w:t xml:space="preserve"> </w:t>
      </w:r>
      <w:r w:rsidRPr="001B2DFB">
        <w:rPr>
          <w:rFonts w:eastAsia="Times New Roman" w:cs="Times New Roman"/>
          <w:szCs w:val="24"/>
        </w:rPr>
        <w:t>provision of this subchapter, to be used for debt service, bond redemption, or any costs</w:t>
      </w:r>
      <w:r>
        <w:rPr>
          <w:rFonts w:eastAsia="Times New Roman" w:cs="Times New Roman"/>
          <w:szCs w:val="24"/>
        </w:rPr>
        <w:t xml:space="preserve"> </w:t>
      </w:r>
      <w:r w:rsidRPr="001B2DFB">
        <w:rPr>
          <w:rFonts w:eastAsia="Times New Roman" w:cs="Times New Roman"/>
          <w:szCs w:val="24"/>
        </w:rPr>
        <w:t>associated with debt service or bond redemption. Deletes existing text providing that the</w:t>
      </w:r>
      <w:r>
        <w:rPr>
          <w:rFonts w:eastAsia="Times New Roman" w:cs="Times New Roman"/>
          <w:szCs w:val="24"/>
        </w:rPr>
        <w:t xml:space="preserve"> </w:t>
      </w:r>
      <w:r w:rsidRPr="001B2DFB">
        <w:rPr>
          <w:rFonts w:eastAsia="Times New Roman" w:cs="Times New Roman"/>
          <w:szCs w:val="24"/>
        </w:rPr>
        <w:t>small business fund includes amounts transferred from the original capital access fund</w:t>
      </w:r>
      <w:r>
        <w:rPr>
          <w:rFonts w:eastAsia="Times New Roman" w:cs="Times New Roman"/>
          <w:szCs w:val="24"/>
        </w:rPr>
        <w:t xml:space="preserve"> </w:t>
      </w:r>
      <w:r w:rsidRPr="001B2DFB">
        <w:rPr>
          <w:rFonts w:eastAsia="Times New Roman" w:cs="Times New Roman"/>
          <w:szCs w:val="24"/>
        </w:rPr>
        <w:t>under Section 481.415.</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12. Amends Section 489.215(b), Government Code, to provide that Section 489.215</w:t>
      </w:r>
      <w:r>
        <w:rPr>
          <w:rFonts w:eastAsia="Times New Roman" w:cs="Times New Roman"/>
          <w:szCs w:val="24"/>
        </w:rPr>
        <w:t xml:space="preserve"> </w:t>
      </w:r>
      <w:r w:rsidRPr="001B2DFB">
        <w:rPr>
          <w:rFonts w:eastAsia="Times New Roman" w:cs="Times New Roman"/>
          <w:szCs w:val="24"/>
        </w:rPr>
        <w:t>(Information Confidential) applies to any information collected in winding up the product</w:t>
      </w:r>
      <w:r>
        <w:rPr>
          <w:rFonts w:eastAsia="Times New Roman" w:cs="Times New Roman"/>
          <w:szCs w:val="24"/>
        </w:rPr>
        <w:t xml:space="preserve"> </w:t>
      </w:r>
      <w:r w:rsidRPr="001B2DFB">
        <w:rPr>
          <w:rFonts w:eastAsia="Times New Roman" w:cs="Times New Roman"/>
          <w:szCs w:val="24"/>
        </w:rPr>
        <w:t>development and small business incubator program investment portfolio under Subchapter D-1.</w:t>
      </w:r>
      <w:r w:rsidRPr="001B2DFB">
        <w:rPr>
          <w:rFonts w:eastAsia="Times New Roman" w:cs="Times New Roman"/>
          <w:szCs w:val="24"/>
        </w:rPr>
        <w:cr/>
      </w: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13. Amends Chapter 489, Government Code, by adding Subchapter D-1, as follows:</w:t>
      </w:r>
    </w:p>
    <w:p w:rsidR="00635BD0" w:rsidRPr="001B2DFB"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center"/>
        <w:rPr>
          <w:rFonts w:eastAsia="Times New Roman" w:cs="Times New Roman"/>
          <w:szCs w:val="24"/>
        </w:rPr>
      </w:pPr>
      <w:r w:rsidRPr="001B2DFB">
        <w:rPr>
          <w:rFonts w:eastAsia="Times New Roman" w:cs="Times New Roman"/>
          <w:szCs w:val="24"/>
        </w:rPr>
        <w:t>SUBCHAPTER D-1. WINDING UP OF PRODUCT DEVELOPMENT AND SMALL</w:t>
      </w:r>
      <w:r>
        <w:rPr>
          <w:rFonts w:eastAsia="Times New Roman" w:cs="Times New Roman"/>
          <w:szCs w:val="24"/>
        </w:rPr>
        <w:t xml:space="preserve"> </w:t>
      </w:r>
      <w:r w:rsidRPr="001B2DFB">
        <w:rPr>
          <w:rFonts w:eastAsia="Times New Roman" w:cs="Times New Roman"/>
          <w:szCs w:val="24"/>
        </w:rPr>
        <w:t>BUSINESS INCUBATOR PROGRAM</w:t>
      </w:r>
    </w:p>
    <w:p w:rsidR="00635BD0" w:rsidRPr="001B2DFB"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Sec. 489.221. MANAGEMENT OF INVESTMENT PORTFOLIO; WINDING UP AND</w:t>
      </w:r>
      <w:r>
        <w:rPr>
          <w:rFonts w:eastAsia="Times New Roman" w:cs="Times New Roman"/>
          <w:szCs w:val="24"/>
        </w:rPr>
        <w:t xml:space="preserve"> </w:t>
      </w:r>
      <w:r w:rsidRPr="001B2DFB">
        <w:rPr>
          <w:rFonts w:eastAsia="Times New Roman" w:cs="Times New Roman"/>
          <w:szCs w:val="24"/>
        </w:rPr>
        <w:t>FINAL LIQUIDATION. (a) Defines "product development and small business incubator</w:t>
      </w:r>
      <w:r>
        <w:rPr>
          <w:rFonts w:eastAsia="Times New Roman" w:cs="Times New Roman"/>
          <w:szCs w:val="24"/>
        </w:rPr>
        <w:t xml:space="preserve"> </w:t>
      </w:r>
      <w:r w:rsidRPr="001B2DFB">
        <w:rPr>
          <w:rFonts w:eastAsia="Times New Roman" w:cs="Times New Roman"/>
          <w:szCs w:val="24"/>
        </w:rPr>
        <w:t>program investment portfolio."</w:t>
      </w:r>
    </w:p>
    <w:p w:rsidR="00635BD0"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(b) Requires the bank to manage and wind up the product development and small</w:t>
      </w:r>
      <w:r>
        <w:rPr>
          <w:rFonts w:eastAsia="Times New Roman" w:cs="Times New Roman"/>
          <w:szCs w:val="24"/>
        </w:rPr>
        <w:t xml:space="preserve"> </w:t>
      </w:r>
      <w:r w:rsidRPr="001B2DFB">
        <w:rPr>
          <w:rFonts w:eastAsia="Times New Roman" w:cs="Times New Roman"/>
          <w:szCs w:val="24"/>
        </w:rPr>
        <w:t>business incubator program investment portfolio, including revenues and</w:t>
      </w:r>
      <w:r>
        <w:rPr>
          <w:rFonts w:eastAsia="Times New Roman" w:cs="Times New Roman"/>
          <w:szCs w:val="24"/>
        </w:rPr>
        <w:t xml:space="preserve"> </w:t>
      </w:r>
      <w:r w:rsidRPr="001B2DFB">
        <w:rPr>
          <w:rFonts w:eastAsia="Times New Roman" w:cs="Times New Roman"/>
          <w:szCs w:val="24"/>
        </w:rPr>
        <w:t>associated assets from financing and defaults on financing, in a manner that, to</w:t>
      </w:r>
      <w:r>
        <w:rPr>
          <w:rFonts w:eastAsia="Times New Roman" w:cs="Times New Roman"/>
          <w:szCs w:val="24"/>
        </w:rPr>
        <w:t xml:space="preserve"> </w:t>
      </w:r>
      <w:r w:rsidRPr="001B2DFB">
        <w:rPr>
          <w:rFonts w:eastAsia="Times New Roman" w:cs="Times New Roman"/>
          <w:szCs w:val="24"/>
        </w:rPr>
        <w:t>the extent feasible, provides for the maximum return on the state's investment.</w:t>
      </w:r>
      <w:r>
        <w:rPr>
          <w:rFonts w:eastAsia="Times New Roman" w:cs="Times New Roman"/>
          <w:szCs w:val="24"/>
        </w:rPr>
        <w:t xml:space="preserve"> </w:t>
      </w:r>
      <w:r w:rsidRPr="001B2DFB">
        <w:rPr>
          <w:rFonts w:eastAsia="Times New Roman" w:cs="Times New Roman"/>
          <w:szCs w:val="24"/>
        </w:rPr>
        <w:t>Authorizes the bank, in managing those investments and associated assets through</w:t>
      </w:r>
      <w:r>
        <w:rPr>
          <w:rFonts w:eastAsia="Times New Roman" w:cs="Times New Roman"/>
          <w:szCs w:val="24"/>
        </w:rPr>
        <w:t xml:space="preserve"> </w:t>
      </w:r>
      <w:r w:rsidRPr="001B2DFB">
        <w:rPr>
          <w:rFonts w:eastAsia="Times New Roman" w:cs="Times New Roman"/>
          <w:szCs w:val="24"/>
        </w:rPr>
        <w:t>procedures and subject to restrictions that the bank considers appropriate, to</w:t>
      </w:r>
      <w:r>
        <w:rPr>
          <w:rFonts w:eastAsia="Times New Roman" w:cs="Times New Roman"/>
          <w:szCs w:val="24"/>
        </w:rPr>
        <w:t xml:space="preserve"> </w:t>
      </w:r>
      <w:r w:rsidRPr="001B2DFB">
        <w:rPr>
          <w:rFonts w:eastAsia="Times New Roman" w:cs="Times New Roman"/>
          <w:szCs w:val="24"/>
        </w:rPr>
        <w:t>acquire, exchange, sell, supervise, manage, or retain any kind of investment or</w:t>
      </w:r>
      <w:r>
        <w:rPr>
          <w:rFonts w:eastAsia="Times New Roman" w:cs="Times New Roman"/>
          <w:szCs w:val="24"/>
        </w:rPr>
        <w:t xml:space="preserve"> </w:t>
      </w:r>
      <w:r w:rsidRPr="001B2DFB">
        <w:rPr>
          <w:rFonts w:eastAsia="Times New Roman" w:cs="Times New Roman"/>
          <w:szCs w:val="24"/>
        </w:rPr>
        <w:t>associated assets that a prudent investor, exercising</w:t>
      </w:r>
      <w:r>
        <w:rPr>
          <w:rFonts w:eastAsia="Times New Roman" w:cs="Times New Roman"/>
          <w:szCs w:val="24"/>
        </w:rPr>
        <w:t xml:space="preserve"> </w:t>
      </w:r>
      <w:r w:rsidRPr="001B2DFB">
        <w:rPr>
          <w:rFonts w:eastAsia="Times New Roman" w:cs="Times New Roman"/>
          <w:szCs w:val="24"/>
        </w:rPr>
        <w:t>reasonable care, skill, and</w:t>
      </w:r>
      <w:r>
        <w:rPr>
          <w:rFonts w:eastAsia="Times New Roman" w:cs="Times New Roman"/>
          <w:szCs w:val="24"/>
        </w:rPr>
        <w:t xml:space="preserve"> </w:t>
      </w:r>
      <w:r w:rsidRPr="001B2DFB">
        <w:rPr>
          <w:rFonts w:eastAsia="Times New Roman" w:cs="Times New Roman"/>
          <w:szCs w:val="24"/>
        </w:rPr>
        <w:t>caution, would acquire or retain in light of the purposes, terms, distribution</w:t>
      </w:r>
      <w:r>
        <w:rPr>
          <w:rFonts w:eastAsia="Times New Roman" w:cs="Times New Roman"/>
          <w:szCs w:val="24"/>
        </w:rPr>
        <w:t xml:space="preserve"> </w:t>
      </w:r>
      <w:r w:rsidRPr="001B2DFB">
        <w:rPr>
          <w:rFonts w:eastAsia="Times New Roman" w:cs="Times New Roman"/>
          <w:szCs w:val="24"/>
        </w:rPr>
        <w:t>requirements, and other circumstances then prevailing pertinent to each</w:t>
      </w:r>
      <w:r>
        <w:rPr>
          <w:rFonts w:eastAsia="Times New Roman" w:cs="Times New Roman"/>
          <w:szCs w:val="24"/>
        </w:rPr>
        <w:t xml:space="preserve"> </w:t>
      </w:r>
      <w:r w:rsidRPr="001B2DFB">
        <w:rPr>
          <w:rFonts w:eastAsia="Times New Roman" w:cs="Times New Roman"/>
          <w:szCs w:val="24"/>
        </w:rPr>
        <w:t>investment or associated asset. Authorizes the bank to recover its reasonable and</w:t>
      </w:r>
      <w:r>
        <w:rPr>
          <w:rFonts w:eastAsia="Times New Roman" w:cs="Times New Roman"/>
          <w:szCs w:val="24"/>
        </w:rPr>
        <w:t xml:space="preserve"> </w:t>
      </w:r>
      <w:r w:rsidRPr="001B2DFB">
        <w:rPr>
          <w:rFonts w:eastAsia="Times New Roman" w:cs="Times New Roman"/>
          <w:szCs w:val="24"/>
        </w:rPr>
        <w:t>necessary costs incurred in the management o</w:t>
      </w:r>
      <w:r>
        <w:rPr>
          <w:rFonts w:eastAsia="Times New Roman" w:cs="Times New Roman"/>
          <w:szCs w:val="24"/>
        </w:rPr>
        <w:t xml:space="preserve">f </w:t>
      </w:r>
      <w:r w:rsidRPr="001B2DFB">
        <w:rPr>
          <w:rFonts w:eastAsia="Times New Roman" w:cs="Times New Roman"/>
          <w:szCs w:val="24"/>
        </w:rPr>
        <w:t>the portfolio, including costs</w:t>
      </w:r>
      <w:r>
        <w:rPr>
          <w:rFonts w:eastAsia="Times New Roman" w:cs="Times New Roman"/>
          <w:szCs w:val="24"/>
        </w:rPr>
        <w:t xml:space="preserve"> </w:t>
      </w:r>
      <w:r w:rsidRPr="001B2DFB">
        <w:rPr>
          <w:rFonts w:eastAsia="Times New Roman" w:cs="Times New Roman"/>
          <w:szCs w:val="24"/>
        </w:rPr>
        <w:t>incurred in the retaining of professional or technical advisors, from the earnings</w:t>
      </w:r>
      <w:r>
        <w:rPr>
          <w:rFonts w:eastAsia="Times New Roman" w:cs="Times New Roman"/>
          <w:szCs w:val="24"/>
        </w:rPr>
        <w:t xml:space="preserve"> </w:t>
      </w:r>
      <w:r w:rsidRPr="001B2DFB">
        <w:rPr>
          <w:rFonts w:eastAsia="Times New Roman" w:cs="Times New Roman"/>
          <w:szCs w:val="24"/>
        </w:rPr>
        <w:t>on the investments in the portfolio.</w:t>
      </w:r>
    </w:p>
    <w:p w:rsidR="00635BD0" w:rsidRDefault="00635BD0" w:rsidP="002C5951">
      <w:pPr>
        <w:spacing w:after="0" w:line="240" w:lineRule="auto"/>
        <w:ind w:left="1440"/>
        <w:jc w:val="both"/>
        <w:rPr>
          <w:rFonts w:eastAsia="Times New Roman" w:cs="Times New Roman"/>
          <w:szCs w:val="24"/>
        </w:rPr>
      </w:pPr>
    </w:p>
    <w:p w:rsidR="00635BD0" w:rsidRPr="001B2DFB"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(c) Requires the bank, on completion of the winding up process under Subsection</w:t>
      </w:r>
      <w:r>
        <w:rPr>
          <w:rFonts w:eastAsia="Times New Roman" w:cs="Times New Roman"/>
          <w:szCs w:val="24"/>
        </w:rPr>
        <w:t xml:space="preserve"> </w:t>
      </w:r>
      <w:r w:rsidRPr="001B2DFB">
        <w:rPr>
          <w:rFonts w:eastAsia="Times New Roman" w:cs="Times New Roman"/>
          <w:szCs w:val="24"/>
        </w:rPr>
        <w:t>(b), to deposit any remaining investment earnings to the credit of the fund, as</w:t>
      </w:r>
      <w:r>
        <w:rPr>
          <w:rFonts w:eastAsia="Times New Roman" w:cs="Times New Roman"/>
          <w:szCs w:val="24"/>
        </w:rPr>
        <w:t xml:space="preserve"> </w:t>
      </w:r>
      <w:r w:rsidRPr="001B2DFB">
        <w:rPr>
          <w:rFonts w:eastAsia="Times New Roman" w:cs="Times New Roman"/>
          <w:szCs w:val="24"/>
        </w:rPr>
        <w:t>required under Sections 489.211 (Texas Product Development Fund) and 489.212</w:t>
      </w:r>
      <w:r>
        <w:rPr>
          <w:rFonts w:eastAsia="Times New Roman" w:cs="Times New Roman"/>
          <w:szCs w:val="24"/>
        </w:rPr>
        <w:t xml:space="preserve"> </w:t>
      </w:r>
      <w:r w:rsidRPr="001B2DFB">
        <w:rPr>
          <w:rFonts w:eastAsia="Times New Roman" w:cs="Times New Roman"/>
          <w:szCs w:val="24"/>
        </w:rPr>
        <w:t>(Small Business Incubator Fund).</w:t>
      </w:r>
    </w:p>
    <w:p w:rsidR="00635BD0"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sidRPr="001B2DFB">
        <w:rPr>
          <w:rFonts w:eastAsia="Times New Roman" w:cs="Times New Roman"/>
          <w:szCs w:val="24"/>
        </w:rPr>
        <w:t>(d) Provides that the bank has any power necessary to accomplish the purposes of</w:t>
      </w:r>
      <w:r>
        <w:rPr>
          <w:rFonts w:eastAsia="Times New Roman" w:cs="Times New Roman"/>
          <w:szCs w:val="24"/>
        </w:rPr>
        <w:t xml:space="preserve"> </w:t>
      </w:r>
      <w:r w:rsidRPr="001B2DFB">
        <w:rPr>
          <w:rFonts w:eastAsia="Times New Roman" w:cs="Times New Roman"/>
          <w:szCs w:val="24"/>
        </w:rPr>
        <w:t>this section</w:t>
      </w:r>
      <w:r>
        <w:rPr>
          <w:rFonts w:eastAsia="Times New Roman" w:cs="Times New Roman"/>
          <w:szCs w:val="24"/>
        </w:rPr>
        <w:t>.</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Pr>
          <w:rFonts w:eastAsia="Times New Roman" w:cs="Times New Roman"/>
          <w:szCs w:val="24"/>
        </w:rPr>
        <w:t>SECTION 14. Amends Section 2303.003(7), Government Code, to redefine "qualified employee."</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Pr>
          <w:rFonts w:eastAsia="Times New Roman" w:cs="Times New Roman"/>
          <w:szCs w:val="24"/>
        </w:rPr>
        <w:t xml:space="preserve">SECTION 15. Amends </w:t>
      </w:r>
      <w:r w:rsidRPr="001B2DFB">
        <w:rPr>
          <w:rFonts w:eastAsia="Times New Roman" w:cs="Times New Roman"/>
          <w:szCs w:val="24"/>
        </w:rPr>
        <w:t>Section 2303.4052, Government Code, as follows:</w:t>
      </w:r>
    </w:p>
    <w:p w:rsidR="00635BD0" w:rsidRPr="001B2DFB"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Sec.</w:t>
      </w:r>
      <w:r>
        <w:rPr>
          <w:rFonts w:eastAsia="Times New Roman" w:cs="Times New Roman"/>
          <w:szCs w:val="24"/>
        </w:rPr>
        <w:t xml:space="preserve"> </w:t>
      </w:r>
      <w:r w:rsidRPr="001B2DFB">
        <w:rPr>
          <w:rFonts w:eastAsia="Times New Roman" w:cs="Times New Roman"/>
          <w:szCs w:val="24"/>
        </w:rPr>
        <w:t>2303.4052.</w:t>
      </w:r>
      <w:r>
        <w:rPr>
          <w:rFonts w:eastAsia="Times New Roman" w:cs="Times New Roman"/>
          <w:szCs w:val="24"/>
        </w:rPr>
        <w:t xml:space="preserve"> </w:t>
      </w:r>
      <w:r w:rsidRPr="001B2DFB">
        <w:rPr>
          <w:rFonts w:eastAsia="Times New Roman" w:cs="Times New Roman"/>
          <w:szCs w:val="24"/>
        </w:rPr>
        <w:t>REQUIRED INFORMATION FROM NOMINATING BODY.</w:t>
      </w:r>
      <w:r>
        <w:rPr>
          <w:rFonts w:eastAsia="Times New Roman" w:cs="Times New Roman"/>
          <w:szCs w:val="24"/>
        </w:rPr>
        <w:t xml:space="preserve"> </w:t>
      </w:r>
      <w:r w:rsidRPr="001B2DFB">
        <w:rPr>
          <w:rFonts w:eastAsia="Times New Roman" w:cs="Times New Roman"/>
          <w:szCs w:val="24"/>
        </w:rPr>
        <w:t>(a)</w:t>
      </w:r>
      <w:r>
        <w:rPr>
          <w:rFonts w:eastAsia="Times New Roman" w:cs="Times New Roman"/>
          <w:szCs w:val="24"/>
        </w:rPr>
        <w:t xml:space="preserve"> Creates this subsection from existing text.</w:t>
      </w:r>
    </w:p>
    <w:p w:rsidR="00635BD0"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1440"/>
        <w:jc w:val="both"/>
        <w:rPr>
          <w:rFonts w:eastAsia="Times New Roman" w:cs="Times New Roman"/>
          <w:szCs w:val="24"/>
        </w:rPr>
      </w:pPr>
      <w:r>
        <w:rPr>
          <w:rFonts w:eastAsia="Times New Roman" w:cs="Times New Roman"/>
          <w:szCs w:val="24"/>
        </w:rPr>
        <w:t>(b) Authorizes the nominating body to electronically submit in a manner prescribed by the bank a digital scan of a certified copy of the documentation required by Subsections (a)(1) (relating to a certified copy of the ordinance or order, as appropriate, or reference to an ordinance or order) and (2) (relating to a certified copy of the minutes of all public hearings conducted with respect to local incentives available qualified businesses within the jurisdiction of the governmental entity nominating the project or activity).</w:t>
      </w:r>
    </w:p>
    <w:p w:rsidR="00635BD0" w:rsidRDefault="00635BD0" w:rsidP="002C5951">
      <w:pPr>
        <w:spacing w:after="0" w:line="240" w:lineRule="auto"/>
        <w:ind w:left="1440"/>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Pr>
          <w:rFonts w:eastAsia="Times New Roman" w:cs="Times New Roman"/>
          <w:szCs w:val="24"/>
        </w:rPr>
        <w:t xml:space="preserve">SECTION 16. </w:t>
      </w:r>
      <w:r w:rsidRPr="001B2DFB">
        <w:rPr>
          <w:rFonts w:eastAsia="Times New Roman" w:cs="Times New Roman"/>
          <w:szCs w:val="24"/>
        </w:rPr>
        <w:t>Repealers: Sections 481.0066(d-1) (relating to requiring the aerospace and</w:t>
      </w:r>
      <w:r>
        <w:rPr>
          <w:rFonts w:eastAsia="Times New Roman" w:cs="Times New Roman"/>
          <w:szCs w:val="24"/>
        </w:rPr>
        <w:t xml:space="preserve"> </w:t>
      </w:r>
      <w:r w:rsidRPr="001B2DFB">
        <w:rPr>
          <w:rFonts w:eastAsia="Times New Roman" w:cs="Times New Roman"/>
          <w:szCs w:val="24"/>
        </w:rPr>
        <w:t>aviation office to make specific short-term and long-term statutory, administrative, and budget</w:t>
      </w:r>
      <w:r>
        <w:rPr>
          <w:rFonts w:eastAsia="Times New Roman" w:cs="Times New Roman"/>
          <w:szCs w:val="24"/>
        </w:rPr>
        <w:t xml:space="preserve"> </w:t>
      </w:r>
      <w:r w:rsidRPr="001B2DFB">
        <w:rPr>
          <w:rFonts w:eastAsia="Times New Roman" w:cs="Times New Roman"/>
          <w:szCs w:val="24"/>
        </w:rPr>
        <w:t>related recommendations to the legislature and the governor) and (d-2) (relating to requiring the</w:t>
      </w:r>
      <w:r>
        <w:rPr>
          <w:rFonts w:eastAsia="Times New Roman" w:cs="Times New Roman"/>
          <w:szCs w:val="24"/>
        </w:rPr>
        <w:t xml:space="preserve"> </w:t>
      </w:r>
      <w:r w:rsidRPr="001B2DFB">
        <w:rPr>
          <w:rFonts w:eastAsia="Times New Roman" w:cs="Times New Roman"/>
          <w:szCs w:val="24"/>
        </w:rPr>
        <w:t>aerospace and aviation office to submit to the legislature and governor a report detailing the</w:t>
      </w:r>
      <w:r>
        <w:rPr>
          <w:rFonts w:eastAsia="Times New Roman" w:cs="Times New Roman"/>
          <w:szCs w:val="24"/>
        </w:rPr>
        <w:t xml:space="preserve"> </w:t>
      </w:r>
      <w:r w:rsidRPr="001B2DFB">
        <w:rPr>
          <w:rFonts w:eastAsia="Times New Roman" w:cs="Times New Roman"/>
          <w:szCs w:val="24"/>
        </w:rPr>
        <w:t>actions taken by the aerospace and aviation office in carrying out the policy initiatives and</w:t>
      </w:r>
      <w:r>
        <w:rPr>
          <w:rFonts w:eastAsia="Times New Roman" w:cs="Times New Roman"/>
          <w:szCs w:val="24"/>
        </w:rPr>
        <w:t xml:space="preserve"> </w:t>
      </w:r>
      <w:r w:rsidRPr="001B2DFB">
        <w:rPr>
          <w:rFonts w:eastAsia="Times New Roman" w:cs="Times New Roman"/>
          <w:szCs w:val="24"/>
        </w:rPr>
        <w:t>reforms), Government Code.</w:t>
      </w:r>
    </w:p>
    <w:p w:rsidR="00635BD0" w:rsidRPr="001B2DFB"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 Section 481.401(6-a) (relating to the definition of "original capital access</w:t>
      </w:r>
      <w:r>
        <w:rPr>
          <w:rFonts w:eastAsia="Times New Roman" w:cs="Times New Roman"/>
          <w:szCs w:val="24"/>
        </w:rPr>
        <w:t xml:space="preserve"> </w:t>
      </w:r>
      <w:r w:rsidRPr="001B2DFB">
        <w:rPr>
          <w:rFonts w:eastAsia="Times New Roman" w:cs="Times New Roman"/>
          <w:szCs w:val="24"/>
        </w:rPr>
        <w:t>program"),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481.406(b) (relating to authorizing the rules for the original capital</w:t>
      </w:r>
      <w:r>
        <w:rPr>
          <w:rFonts w:eastAsia="Times New Roman" w:cs="Times New Roman"/>
          <w:szCs w:val="24"/>
        </w:rPr>
        <w:t xml:space="preserve"> </w:t>
      </w:r>
      <w:r w:rsidRPr="001B2DFB">
        <w:rPr>
          <w:rFonts w:eastAsia="Times New Roman" w:cs="Times New Roman"/>
          <w:szCs w:val="24"/>
        </w:rPr>
        <w:t>access program to meet certain criteria) and (c) (relating to requiring that a line of credit</w:t>
      </w:r>
      <w:r>
        <w:rPr>
          <w:rFonts w:eastAsia="Times New Roman" w:cs="Times New Roman"/>
          <w:szCs w:val="24"/>
        </w:rPr>
        <w:t xml:space="preserve"> </w:t>
      </w:r>
      <w:r w:rsidRPr="001B2DFB">
        <w:rPr>
          <w:rFonts w:eastAsia="Times New Roman" w:cs="Times New Roman"/>
          <w:szCs w:val="24"/>
        </w:rPr>
        <w:t>meet certain criteria to qualify for participation in the original capital access program),</w:t>
      </w:r>
      <w:r>
        <w:rPr>
          <w:rFonts w:eastAsia="Times New Roman" w:cs="Times New Roman"/>
          <w:szCs w:val="24"/>
        </w:rPr>
        <w:t xml:space="preserve"> </w:t>
      </w:r>
      <w:r w:rsidRPr="001B2DFB">
        <w:rPr>
          <w:rFonts w:eastAsia="Times New Roman" w:cs="Times New Roman"/>
          <w:szCs w:val="24"/>
        </w:rPr>
        <w:t>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481.402 (Original Capital Access Fund) and 481.404 (Powers of</w:t>
      </w:r>
      <w:r>
        <w:rPr>
          <w:rFonts w:eastAsia="Times New Roman" w:cs="Times New Roman"/>
          <w:szCs w:val="24"/>
        </w:rPr>
        <w:t xml:space="preserve"> </w:t>
      </w:r>
      <w:r w:rsidRPr="001B2DFB">
        <w:rPr>
          <w:rFonts w:eastAsia="Times New Roman" w:cs="Times New Roman"/>
          <w:szCs w:val="24"/>
        </w:rPr>
        <w:t>Bank in Administering Original Capital Access Fund),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481.405 (Original Capital Access Program) and 481.407 (Provisions</w:t>
      </w:r>
      <w:r>
        <w:rPr>
          <w:rFonts w:eastAsia="Times New Roman" w:cs="Times New Roman"/>
          <w:szCs w:val="24"/>
        </w:rPr>
        <w:t xml:space="preserve"> </w:t>
      </w:r>
      <w:r w:rsidRPr="001B2DFB">
        <w:rPr>
          <w:rFonts w:eastAsia="Times New Roman" w:cs="Times New Roman"/>
          <w:szCs w:val="24"/>
        </w:rPr>
        <w:t>Relating to Capital Access Loan Under Original Capital Access Program), Government</w:t>
      </w:r>
      <w:r>
        <w:rPr>
          <w:rFonts w:eastAsia="Times New Roman" w:cs="Times New Roman"/>
          <w:szCs w:val="24"/>
        </w:rPr>
        <w:t xml:space="preserve"> </w:t>
      </w:r>
      <w:r w:rsidRPr="001B2DFB">
        <w:rPr>
          <w:rFonts w:eastAsia="Times New Roman" w:cs="Times New Roman"/>
          <w:szCs w:val="24"/>
        </w:rPr>
        <w:t>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481.408 (Original Capital Access Program Reserve Account) and</w:t>
      </w:r>
      <w:r>
        <w:rPr>
          <w:rFonts w:eastAsia="Times New Roman" w:cs="Times New Roman"/>
          <w:szCs w:val="24"/>
        </w:rPr>
        <w:t xml:space="preserve"> </w:t>
      </w:r>
      <w:r w:rsidRPr="001B2DFB">
        <w:rPr>
          <w:rFonts w:eastAsia="Times New Roman" w:cs="Times New Roman"/>
          <w:szCs w:val="24"/>
        </w:rPr>
        <w:t>481.409 (Limitations on State Contribution to Original Capital Access Program Reserve</w:t>
      </w:r>
      <w:r>
        <w:rPr>
          <w:rFonts w:eastAsia="Times New Roman" w:cs="Times New Roman"/>
          <w:szCs w:val="24"/>
        </w:rPr>
        <w:t xml:space="preserve"> </w:t>
      </w:r>
      <w:r w:rsidRPr="001B2DFB">
        <w:rPr>
          <w:rFonts w:eastAsia="Times New Roman" w:cs="Times New Roman"/>
          <w:szCs w:val="24"/>
        </w:rPr>
        <w:t>Account), Government Code.</w:t>
      </w:r>
    </w:p>
    <w:p w:rsidR="00635BD0" w:rsidRDefault="00635BD0" w:rsidP="002C5951">
      <w:pPr>
        <w:spacing w:after="0" w:line="240" w:lineRule="auto"/>
        <w:jc w:val="both"/>
        <w:rPr>
          <w:rFonts w:eastAsia="Times New Roman" w:cs="Times New Roman"/>
          <w:szCs w:val="24"/>
        </w:rPr>
      </w:pPr>
    </w:p>
    <w:p w:rsidR="00635BD0" w:rsidRPr="001B2DFB"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481.410 (State's Rights With Respect to Original Capital Access</w:t>
      </w:r>
      <w:r>
        <w:rPr>
          <w:rFonts w:eastAsia="Times New Roman" w:cs="Times New Roman"/>
          <w:szCs w:val="24"/>
        </w:rPr>
        <w:t xml:space="preserve"> </w:t>
      </w:r>
      <w:r w:rsidRPr="001B2DFB">
        <w:rPr>
          <w:rFonts w:eastAsia="Times New Roman" w:cs="Times New Roman"/>
          <w:szCs w:val="24"/>
        </w:rPr>
        <w:t>Program Reserve Account) and 481.412(a) (relating to requiring the office to submit to</w:t>
      </w:r>
      <w:r w:rsidRPr="001B2DFB">
        <w:t xml:space="preserve"> </w:t>
      </w:r>
      <w:r w:rsidRPr="001B2DFB">
        <w:rPr>
          <w:rFonts w:eastAsia="Times New Roman" w:cs="Times New Roman"/>
          <w:szCs w:val="24"/>
        </w:rPr>
        <w:t>the legislature an annual status report on the activities of all programs), Government</w:t>
      </w: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481.415 (Allocation and Transfer of Money from Original Capital</w:t>
      </w:r>
      <w:r>
        <w:rPr>
          <w:rFonts w:eastAsia="Times New Roman" w:cs="Times New Roman"/>
          <w:szCs w:val="24"/>
        </w:rPr>
        <w:t xml:space="preserve"> </w:t>
      </w:r>
      <w:r w:rsidRPr="001B2DFB">
        <w:rPr>
          <w:rFonts w:eastAsia="Times New Roman" w:cs="Times New Roman"/>
          <w:szCs w:val="24"/>
        </w:rPr>
        <w:t>Access Fund) and 481.458 (Program Annual Status Report),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481.609 (Report) and 489.307 (Annual Report to Legislature),</w:t>
      </w:r>
      <w:r>
        <w:rPr>
          <w:rFonts w:eastAsia="Times New Roman" w:cs="Times New Roman"/>
          <w:szCs w:val="24"/>
        </w:rPr>
        <w:t xml:space="preserve"> </w:t>
      </w:r>
      <w:r w:rsidRPr="001B2DFB">
        <w:rPr>
          <w:rFonts w:eastAsia="Times New Roman" w:cs="Times New Roman"/>
          <w:szCs w:val="24"/>
        </w:rPr>
        <w:t>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489.201 (Definitions) and 489.202 (Product Development and Small</w:t>
      </w:r>
      <w:r>
        <w:rPr>
          <w:rFonts w:eastAsia="Times New Roman" w:cs="Times New Roman"/>
          <w:szCs w:val="24"/>
        </w:rPr>
        <w:t xml:space="preserve"> </w:t>
      </w:r>
      <w:r w:rsidRPr="001B2DFB">
        <w:rPr>
          <w:rFonts w:eastAsia="Times New Roman" w:cs="Times New Roman"/>
          <w:szCs w:val="24"/>
        </w:rPr>
        <w:t>Business Incubator Board),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489.203 (Board Members; Appointment; Terms of Office) and</w:t>
      </w:r>
      <w:r>
        <w:rPr>
          <w:rFonts w:eastAsia="Times New Roman" w:cs="Times New Roman"/>
          <w:szCs w:val="24"/>
        </w:rPr>
        <w:t xml:space="preserve"> </w:t>
      </w:r>
      <w:r w:rsidRPr="001B2DFB">
        <w:rPr>
          <w:rFonts w:eastAsia="Times New Roman" w:cs="Times New Roman"/>
          <w:szCs w:val="24"/>
        </w:rPr>
        <w:t>489.204 (Removal of Board Member),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489.205 (Training of Board Members) and 489.206 (Meetings),</w:t>
      </w:r>
      <w:r>
        <w:rPr>
          <w:rFonts w:eastAsia="Times New Roman" w:cs="Times New Roman"/>
          <w:szCs w:val="24"/>
        </w:rPr>
        <w:t xml:space="preserve"> </w:t>
      </w:r>
      <w:r w:rsidRPr="001B2DFB">
        <w:rPr>
          <w:rFonts w:eastAsia="Times New Roman" w:cs="Times New Roman"/>
          <w:szCs w:val="24"/>
        </w:rPr>
        <w:t>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489.207 (Applicability of Open Meetings Law and Administrative</w:t>
      </w:r>
      <w:r>
        <w:rPr>
          <w:rFonts w:eastAsia="Times New Roman" w:cs="Times New Roman"/>
          <w:szCs w:val="24"/>
        </w:rPr>
        <w:t xml:space="preserve"> </w:t>
      </w:r>
      <w:r w:rsidRPr="001B2DFB">
        <w:rPr>
          <w:rFonts w:eastAsia="Times New Roman" w:cs="Times New Roman"/>
          <w:szCs w:val="24"/>
        </w:rPr>
        <w:t>Procedure Law) and 489.208 (Staff),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489.209 (Program and Facility Accessibility) and 489.210 (Powers of</w:t>
      </w:r>
      <w:r>
        <w:rPr>
          <w:rFonts w:eastAsia="Times New Roman" w:cs="Times New Roman"/>
          <w:szCs w:val="24"/>
        </w:rPr>
        <w:t xml:space="preserve"> </w:t>
      </w:r>
      <w:r w:rsidRPr="001B2DFB">
        <w:rPr>
          <w:rFonts w:eastAsia="Times New Roman" w:cs="Times New Roman"/>
          <w:szCs w:val="24"/>
        </w:rPr>
        <w:t>Board and Bank; Bonds),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489.211(c) (relating to authorizing money in the program account of</w:t>
      </w:r>
      <w:r>
        <w:rPr>
          <w:rFonts w:eastAsia="Times New Roman" w:cs="Times New Roman"/>
          <w:szCs w:val="24"/>
        </w:rPr>
        <w:t xml:space="preserve"> </w:t>
      </w:r>
      <w:r w:rsidRPr="001B2DFB">
        <w:rPr>
          <w:rFonts w:eastAsia="Times New Roman" w:cs="Times New Roman"/>
          <w:szCs w:val="24"/>
        </w:rPr>
        <w:t>the product fund to be used only to provide financing to aid in the development and</w:t>
      </w:r>
      <w:r>
        <w:rPr>
          <w:rFonts w:eastAsia="Times New Roman" w:cs="Times New Roman"/>
          <w:szCs w:val="24"/>
        </w:rPr>
        <w:t xml:space="preserve"> </w:t>
      </w:r>
      <w:r w:rsidRPr="001B2DFB">
        <w:rPr>
          <w:rFonts w:eastAsia="Times New Roman" w:cs="Times New Roman"/>
          <w:szCs w:val="24"/>
        </w:rPr>
        <w:t>production, including the commercialization, of new or improved products in this state)</w:t>
      </w:r>
      <w:r>
        <w:rPr>
          <w:rFonts w:eastAsia="Times New Roman" w:cs="Times New Roman"/>
          <w:szCs w:val="24"/>
        </w:rPr>
        <w:t xml:space="preserve"> </w:t>
      </w:r>
      <w:r w:rsidRPr="001B2DFB">
        <w:rPr>
          <w:rFonts w:eastAsia="Times New Roman" w:cs="Times New Roman"/>
          <w:szCs w:val="24"/>
        </w:rPr>
        <w:t>and 489.212(c) (relating to authorizing money in the project account of the small business</w:t>
      </w:r>
      <w:r>
        <w:rPr>
          <w:rFonts w:eastAsia="Times New Roman" w:cs="Times New Roman"/>
          <w:szCs w:val="24"/>
        </w:rPr>
        <w:t xml:space="preserve"> </w:t>
      </w:r>
      <w:r w:rsidRPr="001B2DFB">
        <w:rPr>
          <w:rFonts w:eastAsia="Times New Roman" w:cs="Times New Roman"/>
          <w:szCs w:val="24"/>
        </w:rPr>
        <w:t>fund to be used only to provide financing to foster and stimulate the development of</w:t>
      </w:r>
      <w:r>
        <w:rPr>
          <w:rFonts w:eastAsia="Times New Roman" w:cs="Times New Roman"/>
          <w:szCs w:val="24"/>
        </w:rPr>
        <w:t xml:space="preserve"> </w:t>
      </w:r>
      <w:r w:rsidRPr="001B2DFB">
        <w:rPr>
          <w:rFonts w:eastAsia="Times New Roman" w:cs="Times New Roman"/>
          <w:szCs w:val="24"/>
        </w:rPr>
        <w:t>small businesses in this state),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489.213 (Eligible Products and Businesses; Financing) and 489.214</w:t>
      </w:r>
      <w:r>
        <w:rPr>
          <w:rFonts w:eastAsia="Times New Roman" w:cs="Times New Roman"/>
          <w:szCs w:val="24"/>
        </w:rPr>
        <w:t xml:space="preserve"> </w:t>
      </w:r>
      <w:r w:rsidRPr="001B2DFB">
        <w:rPr>
          <w:rFonts w:eastAsia="Times New Roman" w:cs="Times New Roman"/>
          <w:szCs w:val="24"/>
        </w:rPr>
        <w:t>(Application Process),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Repealers: Sections 489.215(c) (relating to requiring that any application for financing</w:t>
      </w:r>
      <w:r>
        <w:rPr>
          <w:rFonts w:eastAsia="Times New Roman" w:cs="Times New Roman"/>
          <w:szCs w:val="24"/>
        </w:rPr>
        <w:t xml:space="preserve"> </w:t>
      </w:r>
      <w:r w:rsidRPr="001B2DFB">
        <w:rPr>
          <w:rFonts w:eastAsia="Times New Roman" w:cs="Times New Roman"/>
          <w:szCs w:val="24"/>
        </w:rPr>
        <w:t>that is withdrawn by the applicant before approval or funding or that is denied by the</w:t>
      </w:r>
      <w:r>
        <w:rPr>
          <w:rFonts w:eastAsia="Times New Roman" w:cs="Times New Roman"/>
          <w:szCs w:val="24"/>
        </w:rPr>
        <w:t xml:space="preserve"> </w:t>
      </w:r>
      <w:r w:rsidRPr="001B2DFB">
        <w:rPr>
          <w:rFonts w:eastAsia="Times New Roman" w:cs="Times New Roman"/>
          <w:szCs w:val="24"/>
        </w:rPr>
        <w:t>bank be returned to the applicant promptly on request) and 489.216 (Program</w:t>
      </w:r>
      <w:r>
        <w:rPr>
          <w:rFonts w:eastAsia="Times New Roman" w:cs="Times New Roman"/>
          <w:szCs w:val="24"/>
        </w:rPr>
        <w:t xml:space="preserve"> </w:t>
      </w:r>
      <w:r w:rsidRPr="001B2DFB">
        <w:rPr>
          <w:rFonts w:eastAsia="Times New Roman" w:cs="Times New Roman"/>
          <w:szCs w:val="24"/>
        </w:rPr>
        <w:t>Coordination), Government Code.</w:t>
      </w:r>
    </w:p>
    <w:p w:rsidR="00635BD0" w:rsidRPr="001B2DFB" w:rsidRDefault="00635BD0" w:rsidP="002C5951">
      <w:pPr>
        <w:spacing w:after="0" w:line="240" w:lineRule="auto"/>
        <w:ind w:left="720"/>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sidRPr="001B2DFB">
        <w:rPr>
          <w:rFonts w:eastAsia="Times New Roman" w:cs="Times New Roman"/>
          <w:szCs w:val="24"/>
        </w:rPr>
        <w:t>Repealer: Section 489.217 (Expenditures), Government Code</w:t>
      </w:r>
      <w:r>
        <w:rPr>
          <w:rFonts w:eastAsia="Times New Roman" w:cs="Times New Roman"/>
          <w:szCs w:val="24"/>
        </w:rPr>
        <w:t>.</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1</w:t>
      </w:r>
      <w:r>
        <w:rPr>
          <w:rFonts w:eastAsia="Times New Roman" w:cs="Times New Roman"/>
          <w:szCs w:val="24"/>
        </w:rPr>
        <w:t>7</w:t>
      </w:r>
      <w:r w:rsidRPr="001B2DFB">
        <w:rPr>
          <w:rFonts w:eastAsia="Times New Roman" w:cs="Times New Roman"/>
          <w:szCs w:val="24"/>
        </w:rPr>
        <w:t>. Requires the office, not later than December 1, 2024, to submit the first biennial</w:t>
      </w:r>
      <w:r>
        <w:rPr>
          <w:rFonts w:eastAsia="Times New Roman" w:cs="Times New Roman"/>
          <w:szCs w:val="24"/>
        </w:rPr>
        <w:t xml:space="preserve"> </w:t>
      </w:r>
      <w:r w:rsidRPr="001B2DFB">
        <w:rPr>
          <w:rFonts w:eastAsia="Times New Roman" w:cs="Times New Roman"/>
          <w:szCs w:val="24"/>
        </w:rPr>
        <w:t>strategic tourism plan required by Section 481.172(b)(3), Government Code, as amended by this</w:t>
      </w:r>
      <w:r>
        <w:rPr>
          <w:rFonts w:eastAsia="Times New Roman" w:cs="Times New Roman"/>
          <w:szCs w:val="24"/>
        </w:rPr>
        <w:t xml:space="preserve"> </w:t>
      </w:r>
      <w:r w:rsidRPr="001B2DFB">
        <w:rPr>
          <w:rFonts w:eastAsia="Times New Roman" w:cs="Times New Roman"/>
          <w:szCs w:val="24"/>
        </w:rPr>
        <w:t>Act.</w:t>
      </w:r>
    </w:p>
    <w:p w:rsidR="00635BD0" w:rsidRPr="001B2DFB"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sidRPr="001B2DFB">
        <w:rPr>
          <w:rFonts w:eastAsia="Times New Roman" w:cs="Times New Roman"/>
          <w:szCs w:val="24"/>
        </w:rPr>
        <w:t>SECTION 1</w:t>
      </w:r>
      <w:r>
        <w:rPr>
          <w:rFonts w:eastAsia="Times New Roman" w:cs="Times New Roman"/>
          <w:szCs w:val="24"/>
        </w:rPr>
        <w:t>8</w:t>
      </w:r>
      <w:r w:rsidRPr="001B2DFB">
        <w:rPr>
          <w:rFonts w:eastAsia="Times New Roman" w:cs="Times New Roman"/>
          <w:szCs w:val="24"/>
        </w:rPr>
        <w:t>. Authorizes a member of an advisory committee repealed by this Act to be</w:t>
      </w:r>
      <w:r>
        <w:rPr>
          <w:rFonts w:eastAsia="Times New Roman" w:cs="Times New Roman"/>
          <w:szCs w:val="24"/>
        </w:rPr>
        <w:t xml:space="preserve"> </w:t>
      </w:r>
      <w:r w:rsidRPr="001B2DFB">
        <w:rPr>
          <w:rFonts w:eastAsia="Times New Roman" w:cs="Times New Roman"/>
          <w:szCs w:val="24"/>
        </w:rPr>
        <w:t>reappointed to serve as a member of a new advisory committee established under Section</w:t>
      </w:r>
      <w:r>
        <w:rPr>
          <w:rFonts w:eastAsia="Times New Roman" w:cs="Times New Roman"/>
          <w:szCs w:val="24"/>
        </w:rPr>
        <w:t xml:space="preserve"> </w:t>
      </w:r>
      <w:r w:rsidRPr="001B2DFB">
        <w:rPr>
          <w:rFonts w:eastAsia="Times New Roman" w:cs="Times New Roman"/>
          <w:szCs w:val="24"/>
        </w:rPr>
        <w:t>481.0211, Government Code, as added by this Act.</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Pr>
          <w:rFonts w:eastAsia="Times New Roman" w:cs="Times New Roman"/>
          <w:szCs w:val="24"/>
        </w:rPr>
        <w:t xml:space="preserve">SECTION 19. (a) Provides that </w:t>
      </w:r>
      <w:r w:rsidRPr="001B2DFB">
        <w:rPr>
          <w:rFonts w:eastAsia="Times New Roman" w:cs="Times New Roman"/>
          <w:szCs w:val="24"/>
        </w:rPr>
        <w:t>Section 2303.003, Government Code, as amended by this</w:t>
      </w:r>
      <w:r>
        <w:rPr>
          <w:rFonts w:eastAsia="Times New Roman" w:cs="Times New Roman"/>
          <w:szCs w:val="24"/>
        </w:rPr>
        <w:t xml:space="preserve"> </w:t>
      </w:r>
      <w:r w:rsidRPr="001B2DFB">
        <w:rPr>
          <w:rFonts w:eastAsia="Times New Roman" w:cs="Times New Roman"/>
          <w:szCs w:val="24"/>
        </w:rPr>
        <w:t>Act,</w:t>
      </w:r>
      <w:r>
        <w:rPr>
          <w:rFonts w:eastAsia="Times New Roman" w:cs="Times New Roman"/>
          <w:szCs w:val="24"/>
        </w:rPr>
        <w:t xml:space="preserve"> except as provided by Subsection (b) of </w:t>
      </w:r>
      <w:r w:rsidRPr="001B2DFB">
        <w:rPr>
          <w:rFonts w:eastAsia="Times New Roman" w:cs="Times New Roman"/>
          <w:szCs w:val="24"/>
        </w:rPr>
        <w:t>this section, applies</w:t>
      </w:r>
      <w:r>
        <w:rPr>
          <w:rFonts w:eastAsia="Times New Roman" w:cs="Times New Roman"/>
          <w:szCs w:val="24"/>
        </w:rPr>
        <w:t xml:space="preserve"> </w:t>
      </w:r>
      <w:r w:rsidRPr="001B2DFB">
        <w:rPr>
          <w:rFonts w:eastAsia="Times New Roman" w:cs="Times New Roman"/>
          <w:szCs w:val="24"/>
        </w:rPr>
        <w:t>to</w:t>
      </w:r>
      <w:r>
        <w:rPr>
          <w:rFonts w:eastAsia="Times New Roman" w:cs="Times New Roman"/>
          <w:szCs w:val="24"/>
        </w:rPr>
        <w:t xml:space="preserve"> </w:t>
      </w:r>
      <w:r w:rsidRPr="001B2DFB">
        <w:rPr>
          <w:rFonts w:eastAsia="Times New Roman" w:cs="Times New Roman"/>
          <w:szCs w:val="24"/>
        </w:rPr>
        <w:t>an</w:t>
      </w:r>
      <w:r>
        <w:rPr>
          <w:rFonts w:eastAsia="Times New Roman" w:cs="Times New Roman"/>
          <w:szCs w:val="24"/>
        </w:rPr>
        <w:t xml:space="preserve"> </w:t>
      </w:r>
      <w:r w:rsidRPr="001B2DFB">
        <w:rPr>
          <w:rFonts w:eastAsia="Times New Roman" w:cs="Times New Roman"/>
          <w:szCs w:val="24"/>
        </w:rPr>
        <w:t>applicatio</w:t>
      </w:r>
      <w:r>
        <w:rPr>
          <w:rFonts w:eastAsia="Times New Roman" w:cs="Times New Roman"/>
          <w:szCs w:val="24"/>
        </w:rPr>
        <w:t xml:space="preserve">n </w:t>
      </w:r>
      <w:r w:rsidRPr="001B2DFB">
        <w:rPr>
          <w:rFonts w:eastAsia="Times New Roman" w:cs="Times New Roman"/>
          <w:szCs w:val="24"/>
        </w:rPr>
        <w:t>for</w:t>
      </w:r>
      <w:r>
        <w:rPr>
          <w:rFonts w:eastAsia="Times New Roman" w:cs="Times New Roman"/>
          <w:szCs w:val="24"/>
        </w:rPr>
        <w:t xml:space="preserve"> </w:t>
      </w:r>
      <w:r w:rsidRPr="001B2DFB">
        <w:rPr>
          <w:rFonts w:eastAsia="Times New Roman" w:cs="Times New Roman"/>
          <w:szCs w:val="24"/>
        </w:rPr>
        <w:t>an</w:t>
      </w:r>
      <w:r>
        <w:rPr>
          <w:rFonts w:eastAsia="Times New Roman" w:cs="Times New Roman"/>
          <w:szCs w:val="24"/>
        </w:rPr>
        <w:t xml:space="preserve"> </w:t>
      </w:r>
      <w:r w:rsidRPr="001B2DFB">
        <w:rPr>
          <w:rFonts w:eastAsia="Times New Roman" w:cs="Times New Roman"/>
          <w:szCs w:val="24"/>
        </w:rPr>
        <w:t>enterprise</w:t>
      </w:r>
      <w:r>
        <w:rPr>
          <w:rFonts w:eastAsia="Times New Roman" w:cs="Times New Roman"/>
          <w:szCs w:val="24"/>
        </w:rPr>
        <w:t xml:space="preserve"> </w:t>
      </w:r>
      <w:r w:rsidRPr="001B2DFB">
        <w:rPr>
          <w:rFonts w:eastAsia="Times New Roman" w:cs="Times New Roman"/>
          <w:szCs w:val="24"/>
        </w:rPr>
        <w:t>project</w:t>
      </w:r>
      <w:r>
        <w:rPr>
          <w:rFonts w:eastAsia="Times New Roman" w:cs="Times New Roman"/>
          <w:szCs w:val="24"/>
        </w:rPr>
        <w:t xml:space="preserve"> </w:t>
      </w:r>
      <w:r w:rsidRPr="001B2DFB">
        <w:rPr>
          <w:rFonts w:eastAsia="Times New Roman" w:cs="Times New Roman"/>
          <w:szCs w:val="24"/>
        </w:rPr>
        <w:t>designation under the enterprise zone program under Chapter 2303,</w:t>
      </w:r>
      <w:r>
        <w:rPr>
          <w:rFonts w:eastAsia="Times New Roman" w:cs="Times New Roman"/>
          <w:szCs w:val="24"/>
        </w:rPr>
        <w:t xml:space="preserve"> </w:t>
      </w:r>
      <w:r w:rsidRPr="001B2DFB">
        <w:rPr>
          <w:rFonts w:eastAsia="Times New Roman" w:cs="Times New Roman"/>
          <w:szCs w:val="24"/>
        </w:rPr>
        <w:t>Government Code, as amended by this Act, that is submitted on or</w:t>
      </w:r>
      <w:r>
        <w:rPr>
          <w:rFonts w:eastAsia="Times New Roman" w:cs="Times New Roman"/>
          <w:szCs w:val="24"/>
        </w:rPr>
        <w:t xml:space="preserve"> </w:t>
      </w:r>
      <w:r w:rsidRPr="001B2DFB">
        <w:rPr>
          <w:rFonts w:eastAsia="Times New Roman" w:cs="Times New Roman"/>
          <w:szCs w:val="24"/>
        </w:rPr>
        <w:t>after</w:t>
      </w:r>
      <w:r>
        <w:rPr>
          <w:rFonts w:eastAsia="Times New Roman" w:cs="Times New Roman"/>
          <w:szCs w:val="24"/>
        </w:rPr>
        <w:t xml:space="preserve"> </w:t>
      </w:r>
      <w:r w:rsidRPr="001B2DFB">
        <w:rPr>
          <w:rFonts w:eastAsia="Times New Roman" w:cs="Times New Roman"/>
          <w:szCs w:val="24"/>
        </w:rPr>
        <w:t>the</w:t>
      </w:r>
      <w:r>
        <w:rPr>
          <w:rFonts w:eastAsia="Times New Roman" w:cs="Times New Roman"/>
          <w:szCs w:val="24"/>
        </w:rPr>
        <w:t xml:space="preserve"> </w:t>
      </w:r>
      <w:r w:rsidRPr="001B2DFB">
        <w:rPr>
          <w:rFonts w:eastAsia="Times New Roman" w:cs="Times New Roman"/>
          <w:szCs w:val="24"/>
        </w:rPr>
        <w:t>effective</w:t>
      </w:r>
      <w:r>
        <w:rPr>
          <w:rFonts w:eastAsia="Times New Roman" w:cs="Times New Roman"/>
          <w:szCs w:val="24"/>
        </w:rPr>
        <w:t xml:space="preserve"> </w:t>
      </w:r>
      <w:r w:rsidRPr="001B2DFB">
        <w:rPr>
          <w:rFonts w:eastAsia="Times New Roman" w:cs="Times New Roman"/>
          <w:szCs w:val="24"/>
        </w:rPr>
        <w:t>date</w:t>
      </w:r>
      <w:r>
        <w:rPr>
          <w:rFonts w:eastAsia="Times New Roman" w:cs="Times New Roman"/>
          <w:szCs w:val="24"/>
        </w:rPr>
        <w:t xml:space="preserve"> </w:t>
      </w:r>
      <w:r w:rsidRPr="001B2DFB">
        <w:rPr>
          <w:rFonts w:eastAsia="Times New Roman" w:cs="Times New Roman"/>
          <w:szCs w:val="24"/>
        </w:rPr>
        <w:t>of</w:t>
      </w:r>
      <w:r>
        <w:rPr>
          <w:rFonts w:eastAsia="Times New Roman" w:cs="Times New Roman"/>
          <w:szCs w:val="24"/>
        </w:rPr>
        <w:t xml:space="preserve"> </w:t>
      </w:r>
      <w:r w:rsidRPr="001B2DFB">
        <w:rPr>
          <w:rFonts w:eastAsia="Times New Roman" w:cs="Times New Roman"/>
          <w:szCs w:val="24"/>
        </w:rPr>
        <w:t>this</w:t>
      </w:r>
      <w:r>
        <w:rPr>
          <w:rFonts w:eastAsia="Times New Roman" w:cs="Times New Roman"/>
          <w:szCs w:val="24"/>
        </w:rPr>
        <w:t xml:space="preserve"> </w:t>
      </w:r>
      <w:r w:rsidRPr="001B2DFB">
        <w:rPr>
          <w:rFonts w:eastAsia="Times New Roman" w:cs="Times New Roman"/>
          <w:szCs w:val="24"/>
        </w:rPr>
        <w:t>Act.</w:t>
      </w:r>
      <w:r>
        <w:rPr>
          <w:rFonts w:eastAsia="Times New Roman" w:cs="Times New Roman"/>
          <w:szCs w:val="24"/>
        </w:rPr>
        <w:t xml:space="preserve"> Provides that a</w:t>
      </w:r>
      <w:r w:rsidRPr="001B2DFB">
        <w:rPr>
          <w:rFonts w:eastAsia="Times New Roman" w:cs="Times New Roman"/>
          <w:szCs w:val="24"/>
        </w:rPr>
        <w:t>n</w:t>
      </w:r>
      <w:r>
        <w:rPr>
          <w:rFonts w:eastAsia="Times New Roman" w:cs="Times New Roman"/>
          <w:szCs w:val="24"/>
        </w:rPr>
        <w:t xml:space="preserve"> </w:t>
      </w:r>
      <w:r w:rsidRPr="001B2DFB">
        <w:rPr>
          <w:rFonts w:eastAsia="Times New Roman" w:cs="Times New Roman"/>
          <w:szCs w:val="24"/>
        </w:rPr>
        <w:t>application</w:t>
      </w:r>
      <w:r>
        <w:rPr>
          <w:rFonts w:eastAsia="Times New Roman" w:cs="Times New Roman"/>
          <w:szCs w:val="24"/>
        </w:rPr>
        <w:t xml:space="preserve"> </w:t>
      </w:r>
      <w:r w:rsidRPr="001B2DFB">
        <w:rPr>
          <w:rFonts w:eastAsia="Times New Roman" w:cs="Times New Roman"/>
          <w:szCs w:val="24"/>
        </w:rPr>
        <w:t>for</w:t>
      </w:r>
      <w:r>
        <w:rPr>
          <w:rFonts w:eastAsia="Times New Roman" w:cs="Times New Roman"/>
          <w:szCs w:val="24"/>
        </w:rPr>
        <w:t xml:space="preserve"> an </w:t>
      </w:r>
      <w:r w:rsidRPr="001B2DFB">
        <w:rPr>
          <w:rFonts w:eastAsia="Times New Roman" w:cs="Times New Roman"/>
          <w:szCs w:val="24"/>
        </w:rPr>
        <w:t>enterprise</w:t>
      </w:r>
      <w:r>
        <w:rPr>
          <w:rFonts w:eastAsia="Times New Roman" w:cs="Times New Roman"/>
          <w:szCs w:val="24"/>
        </w:rPr>
        <w:t xml:space="preserve"> </w:t>
      </w:r>
      <w:r w:rsidRPr="001B2DFB">
        <w:rPr>
          <w:rFonts w:eastAsia="Times New Roman" w:cs="Times New Roman"/>
          <w:szCs w:val="24"/>
        </w:rPr>
        <w:t>project</w:t>
      </w:r>
      <w:r>
        <w:rPr>
          <w:rFonts w:eastAsia="Times New Roman" w:cs="Times New Roman"/>
          <w:szCs w:val="24"/>
        </w:rPr>
        <w:t xml:space="preserve"> </w:t>
      </w:r>
      <w:r w:rsidRPr="001B2DFB">
        <w:rPr>
          <w:rFonts w:eastAsia="Times New Roman" w:cs="Times New Roman"/>
          <w:szCs w:val="24"/>
        </w:rPr>
        <w:t>designation</w:t>
      </w:r>
      <w:r>
        <w:rPr>
          <w:rFonts w:eastAsia="Times New Roman" w:cs="Times New Roman"/>
          <w:szCs w:val="24"/>
        </w:rPr>
        <w:t xml:space="preserve"> </w:t>
      </w:r>
      <w:r w:rsidRPr="001B2DFB">
        <w:rPr>
          <w:rFonts w:eastAsia="Times New Roman" w:cs="Times New Roman"/>
          <w:szCs w:val="24"/>
        </w:rPr>
        <w:t>under the enterprise zone program</w:t>
      </w:r>
      <w:r>
        <w:rPr>
          <w:rFonts w:eastAsia="Times New Roman" w:cs="Times New Roman"/>
          <w:szCs w:val="24"/>
        </w:rPr>
        <w:t xml:space="preserve"> </w:t>
      </w:r>
      <w:r w:rsidRPr="001B2DFB">
        <w:rPr>
          <w:rFonts w:eastAsia="Times New Roman" w:cs="Times New Roman"/>
          <w:szCs w:val="24"/>
        </w:rPr>
        <w:t>that is submitted before the effective date of this Act is governed</w:t>
      </w:r>
      <w:r>
        <w:rPr>
          <w:rFonts w:eastAsia="Times New Roman" w:cs="Times New Roman"/>
          <w:szCs w:val="24"/>
        </w:rPr>
        <w:t xml:space="preserve"> </w:t>
      </w:r>
      <w:r w:rsidRPr="001B2DFB">
        <w:rPr>
          <w:rFonts w:eastAsia="Times New Roman" w:cs="Times New Roman"/>
          <w:szCs w:val="24"/>
        </w:rPr>
        <w:t>by the law in effect on the date the application was submitted, and</w:t>
      </w:r>
      <w:r>
        <w:rPr>
          <w:rFonts w:eastAsia="Times New Roman" w:cs="Times New Roman"/>
          <w:szCs w:val="24"/>
        </w:rPr>
        <w:t xml:space="preserve"> </w:t>
      </w:r>
      <w:r w:rsidRPr="001B2DFB">
        <w:rPr>
          <w:rFonts w:eastAsia="Times New Roman" w:cs="Times New Roman"/>
          <w:szCs w:val="24"/>
        </w:rPr>
        <w:t>the former law is continued in effect for that purpose.</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ind w:left="720"/>
        <w:jc w:val="both"/>
        <w:rPr>
          <w:rFonts w:eastAsia="Times New Roman" w:cs="Times New Roman"/>
          <w:szCs w:val="24"/>
        </w:rPr>
      </w:pPr>
      <w:r>
        <w:rPr>
          <w:rFonts w:eastAsia="Times New Roman" w:cs="Times New Roman"/>
          <w:szCs w:val="24"/>
        </w:rPr>
        <w:t xml:space="preserve">(b) Provides that Section 2303.003(7)(D) (relating to providing that a "qualified employee" means a person who meets certain qualifications), Government Code, as added by this Act, applies to an enterprise project that is under audit or subject to audit by the Comptroller of Public Accounts of the State of Texas on or after the effective date of this Act. </w:t>
      </w:r>
    </w:p>
    <w:p w:rsidR="00635BD0" w:rsidRDefault="00635BD0" w:rsidP="002C5951">
      <w:pPr>
        <w:spacing w:after="0" w:line="240" w:lineRule="auto"/>
        <w:jc w:val="both"/>
        <w:rPr>
          <w:rFonts w:eastAsia="Times New Roman" w:cs="Times New Roman"/>
          <w:szCs w:val="24"/>
        </w:rPr>
      </w:pPr>
    </w:p>
    <w:p w:rsidR="00635BD0" w:rsidRDefault="00635BD0" w:rsidP="002C5951">
      <w:pPr>
        <w:spacing w:after="0" w:line="240" w:lineRule="auto"/>
        <w:jc w:val="both"/>
        <w:rPr>
          <w:rFonts w:eastAsia="Times New Roman" w:cs="Times New Roman"/>
          <w:szCs w:val="24"/>
        </w:rPr>
      </w:pPr>
      <w:r>
        <w:rPr>
          <w:rFonts w:eastAsia="Times New Roman" w:cs="Times New Roman"/>
          <w:szCs w:val="24"/>
        </w:rPr>
        <w:t xml:space="preserve">SECTION 20. Effective date: September 1, 2023. </w:t>
      </w:r>
    </w:p>
    <w:p w:rsidR="00635BD0" w:rsidRPr="00C8671F" w:rsidRDefault="00635BD0" w:rsidP="002C5951">
      <w:pPr>
        <w:spacing w:after="0" w:line="240" w:lineRule="auto"/>
        <w:ind w:left="720"/>
        <w:jc w:val="both"/>
        <w:rPr>
          <w:rFonts w:eastAsia="Times New Roman" w:cs="Times New Roman"/>
          <w:szCs w:val="24"/>
        </w:rPr>
      </w:pPr>
    </w:p>
    <w:sectPr w:rsidR="00635B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8AD" w:rsidRDefault="005628AD" w:rsidP="000F1DF9">
      <w:pPr>
        <w:spacing w:after="0" w:line="240" w:lineRule="auto"/>
      </w:pPr>
      <w:r>
        <w:separator/>
      </w:r>
    </w:p>
  </w:endnote>
  <w:endnote w:type="continuationSeparator" w:id="0">
    <w:p w:rsidR="005628AD" w:rsidRDefault="005628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28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5BD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5BD0">
                <w:rPr>
                  <w:sz w:val="20"/>
                  <w:szCs w:val="20"/>
                </w:rPr>
                <w:t>C.S.H.B. 1515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5B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28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8AD" w:rsidRDefault="005628AD" w:rsidP="000F1DF9">
      <w:pPr>
        <w:spacing w:after="0" w:line="240" w:lineRule="auto"/>
      </w:pPr>
      <w:r>
        <w:separator/>
      </w:r>
    </w:p>
  </w:footnote>
  <w:footnote w:type="continuationSeparator" w:id="0">
    <w:p w:rsidR="005628AD" w:rsidRDefault="005628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28AD"/>
    <w:rsid w:val="00585C31"/>
    <w:rsid w:val="005A7918"/>
    <w:rsid w:val="005E0AC7"/>
    <w:rsid w:val="005F46D7"/>
    <w:rsid w:val="00605CA0"/>
    <w:rsid w:val="00635BD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D61F1"/>
  <w15:docId w15:val="{FC48DC72-BA38-49A7-B360-842670F6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5B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836834D92D4D04AEAECB5D858D54E7"/>
        <w:category>
          <w:name w:val="General"/>
          <w:gallery w:val="placeholder"/>
        </w:category>
        <w:types>
          <w:type w:val="bbPlcHdr"/>
        </w:types>
        <w:behaviors>
          <w:behavior w:val="content"/>
        </w:behaviors>
        <w:guid w:val="{7B2443E2-C650-4491-BFA8-74600461B0B2}"/>
      </w:docPartPr>
      <w:docPartBody>
        <w:p w:rsidR="00000000" w:rsidRDefault="00777F9B"/>
      </w:docPartBody>
    </w:docPart>
    <w:docPart>
      <w:docPartPr>
        <w:name w:val="BA03CFEC63AF40AB9DBD47B96B47BBD7"/>
        <w:category>
          <w:name w:val="General"/>
          <w:gallery w:val="placeholder"/>
        </w:category>
        <w:types>
          <w:type w:val="bbPlcHdr"/>
        </w:types>
        <w:behaviors>
          <w:behavior w:val="content"/>
        </w:behaviors>
        <w:guid w:val="{CA70DCFC-DDFB-4B72-A44F-FC2F67FBDCC4}"/>
      </w:docPartPr>
      <w:docPartBody>
        <w:p w:rsidR="00000000" w:rsidRDefault="00777F9B"/>
      </w:docPartBody>
    </w:docPart>
    <w:docPart>
      <w:docPartPr>
        <w:name w:val="F613968355F2472C883D77986995E852"/>
        <w:category>
          <w:name w:val="General"/>
          <w:gallery w:val="placeholder"/>
        </w:category>
        <w:types>
          <w:type w:val="bbPlcHdr"/>
        </w:types>
        <w:behaviors>
          <w:behavior w:val="content"/>
        </w:behaviors>
        <w:guid w:val="{6DA062EF-BC01-4B54-AE9E-2CC45EEDDBD5}"/>
      </w:docPartPr>
      <w:docPartBody>
        <w:p w:rsidR="00000000" w:rsidRDefault="00777F9B"/>
      </w:docPartBody>
    </w:docPart>
    <w:docPart>
      <w:docPartPr>
        <w:name w:val="D1307DEBF8AE4BF9B651A9CDD2184A99"/>
        <w:category>
          <w:name w:val="General"/>
          <w:gallery w:val="placeholder"/>
        </w:category>
        <w:types>
          <w:type w:val="bbPlcHdr"/>
        </w:types>
        <w:behaviors>
          <w:behavior w:val="content"/>
        </w:behaviors>
        <w:guid w:val="{E522DEA8-0A88-4112-97AA-6DE16B1B1269}"/>
      </w:docPartPr>
      <w:docPartBody>
        <w:p w:rsidR="00000000" w:rsidRDefault="00777F9B"/>
      </w:docPartBody>
    </w:docPart>
    <w:docPart>
      <w:docPartPr>
        <w:name w:val="BFFFCA1C0DFE451CB0E91B0A70F28BA8"/>
        <w:category>
          <w:name w:val="General"/>
          <w:gallery w:val="placeholder"/>
        </w:category>
        <w:types>
          <w:type w:val="bbPlcHdr"/>
        </w:types>
        <w:behaviors>
          <w:behavior w:val="content"/>
        </w:behaviors>
        <w:guid w:val="{92C5A114-4EBF-4494-991C-9BE1E4C95D2A}"/>
      </w:docPartPr>
      <w:docPartBody>
        <w:p w:rsidR="00000000" w:rsidRDefault="00777F9B"/>
      </w:docPartBody>
    </w:docPart>
    <w:docPart>
      <w:docPartPr>
        <w:name w:val="6F9962BE68B04D4C900C7FA83B323692"/>
        <w:category>
          <w:name w:val="General"/>
          <w:gallery w:val="placeholder"/>
        </w:category>
        <w:types>
          <w:type w:val="bbPlcHdr"/>
        </w:types>
        <w:behaviors>
          <w:behavior w:val="content"/>
        </w:behaviors>
        <w:guid w:val="{6F707976-3748-4C4D-8ED5-AE657B9A56E0}"/>
      </w:docPartPr>
      <w:docPartBody>
        <w:p w:rsidR="00000000" w:rsidRDefault="00777F9B"/>
      </w:docPartBody>
    </w:docPart>
    <w:docPart>
      <w:docPartPr>
        <w:name w:val="D3741C992A4E4A10BBD413CC2CB922DA"/>
        <w:category>
          <w:name w:val="General"/>
          <w:gallery w:val="placeholder"/>
        </w:category>
        <w:types>
          <w:type w:val="bbPlcHdr"/>
        </w:types>
        <w:behaviors>
          <w:behavior w:val="content"/>
        </w:behaviors>
        <w:guid w:val="{62B22AEF-3312-43C0-916E-9164A6AB757E}"/>
      </w:docPartPr>
      <w:docPartBody>
        <w:p w:rsidR="00000000" w:rsidRDefault="00777F9B"/>
      </w:docPartBody>
    </w:docPart>
    <w:docPart>
      <w:docPartPr>
        <w:name w:val="D136CC6280D348A38BF458F39C269D18"/>
        <w:category>
          <w:name w:val="General"/>
          <w:gallery w:val="placeholder"/>
        </w:category>
        <w:types>
          <w:type w:val="bbPlcHdr"/>
        </w:types>
        <w:behaviors>
          <w:behavior w:val="content"/>
        </w:behaviors>
        <w:guid w:val="{5276871C-BB56-4750-8C8F-67546DBFDDF6}"/>
      </w:docPartPr>
      <w:docPartBody>
        <w:p w:rsidR="00000000" w:rsidRDefault="00777F9B"/>
      </w:docPartBody>
    </w:docPart>
    <w:docPart>
      <w:docPartPr>
        <w:name w:val="F6B791EE925E4AE39CED56E33D65E80B"/>
        <w:category>
          <w:name w:val="General"/>
          <w:gallery w:val="placeholder"/>
        </w:category>
        <w:types>
          <w:type w:val="bbPlcHdr"/>
        </w:types>
        <w:behaviors>
          <w:behavior w:val="content"/>
        </w:behaviors>
        <w:guid w:val="{8B7F6B3B-2139-45F2-A332-D2864E265358}"/>
      </w:docPartPr>
      <w:docPartBody>
        <w:p w:rsidR="00000000" w:rsidRDefault="00777F9B"/>
      </w:docPartBody>
    </w:docPart>
    <w:docPart>
      <w:docPartPr>
        <w:name w:val="7A24F31D55074B86AB0B6396D65ABA80"/>
        <w:category>
          <w:name w:val="General"/>
          <w:gallery w:val="placeholder"/>
        </w:category>
        <w:types>
          <w:type w:val="bbPlcHdr"/>
        </w:types>
        <w:behaviors>
          <w:behavior w:val="content"/>
        </w:behaviors>
        <w:guid w:val="{0E7DB1F3-C968-4383-9BE8-460CCF4C3094}"/>
      </w:docPartPr>
      <w:docPartBody>
        <w:p w:rsidR="00000000" w:rsidRDefault="00573ECA" w:rsidP="00573ECA">
          <w:pPr>
            <w:pStyle w:val="7A24F31D55074B86AB0B6396D65ABA80"/>
          </w:pPr>
          <w:r w:rsidRPr="00A30DD1">
            <w:rPr>
              <w:rStyle w:val="PlaceholderText"/>
            </w:rPr>
            <w:t>Click here to enter a date.</w:t>
          </w:r>
        </w:p>
      </w:docPartBody>
    </w:docPart>
    <w:docPart>
      <w:docPartPr>
        <w:name w:val="85B30B68F0194E50ACE433C62C084476"/>
        <w:category>
          <w:name w:val="General"/>
          <w:gallery w:val="placeholder"/>
        </w:category>
        <w:types>
          <w:type w:val="bbPlcHdr"/>
        </w:types>
        <w:behaviors>
          <w:behavior w:val="content"/>
        </w:behaviors>
        <w:guid w:val="{09B90096-5A9F-4B7A-B8BB-7B0AFA0267C1}"/>
      </w:docPartPr>
      <w:docPartBody>
        <w:p w:rsidR="00000000" w:rsidRDefault="00777F9B"/>
      </w:docPartBody>
    </w:docPart>
    <w:docPart>
      <w:docPartPr>
        <w:name w:val="7C1FAB03267948DBA25C55FFDE8A072F"/>
        <w:category>
          <w:name w:val="General"/>
          <w:gallery w:val="placeholder"/>
        </w:category>
        <w:types>
          <w:type w:val="bbPlcHdr"/>
        </w:types>
        <w:behaviors>
          <w:behavior w:val="content"/>
        </w:behaviors>
        <w:guid w:val="{C875ACFB-30BD-404F-80E8-E7E93C964F4B}"/>
      </w:docPartPr>
      <w:docPartBody>
        <w:p w:rsidR="00000000" w:rsidRDefault="00777F9B"/>
      </w:docPartBody>
    </w:docPart>
    <w:docPart>
      <w:docPartPr>
        <w:name w:val="FFF3F2E6482C46618F32AD1A7262916F"/>
        <w:category>
          <w:name w:val="General"/>
          <w:gallery w:val="placeholder"/>
        </w:category>
        <w:types>
          <w:type w:val="bbPlcHdr"/>
        </w:types>
        <w:behaviors>
          <w:behavior w:val="content"/>
        </w:behaviors>
        <w:guid w:val="{BD50B2E3-D026-4A69-A22D-D86AE5BB0D30}"/>
      </w:docPartPr>
      <w:docPartBody>
        <w:p w:rsidR="00000000" w:rsidRDefault="00573ECA" w:rsidP="00573ECA">
          <w:pPr>
            <w:pStyle w:val="FFF3F2E6482C46618F32AD1A7262916F"/>
          </w:pPr>
          <w:r>
            <w:rPr>
              <w:rFonts w:eastAsia="Times New Roman" w:cs="Times New Roman"/>
              <w:bCs/>
              <w:szCs w:val="24"/>
            </w:rPr>
            <w:t xml:space="preserve"> </w:t>
          </w:r>
        </w:p>
      </w:docPartBody>
    </w:docPart>
    <w:docPart>
      <w:docPartPr>
        <w:name w:val="25BE0B7BFD0542038D01D8EAA4C653D0"/>
        <w:category>
          <w:name w:val="General"/>
          <w:gallery w:val="placeholder"/>
        </w:category>
        <w:types>
          <w:type w:val="bbPlcHdr"/>
        </w:types>
        <w:behaviors>
          <w:behavior w:val="content"/>
        </w:behaviors>
        <w:guid w:val="{6417AAC2-3CF0-4336-87F7-4EB83217F26B}"/>
      </w:docPartPr>
      <w:docPartBody>
        <w:p w:rsidR="00000000" w:rsidRDefault="00777F9B"/>
      </w:docPartBody>
    </w:docPart>
    <w:docPart>
      <w:docPartPr>
        <w:name w:val="F83E0C52BC0C42F799364D98B73E64DB"/>
        <w:category>
          <w:name w:val="General"/>
          <w:gallery w:val="placeholder"/>
        </w:category>
        <w:types>
          <w:type w:val="bbPlcHdr"/>
        </w:types>
        <w:behaviors>
          <w:behavior w:val="content"/>
        </w:behaviors>
        <w:guid w:val="{21C0A2B8-EAD6-4C73-8ED3-87BAFEF5D827}"/>
      </w:docPartPr>
      <w:docPartBody>
        <w:p w:rsidR="00000000" w:rsidRDefault="00777F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3ECA"/>
    <w:rsid w:val="00576003"/>
    <w:rsid w:val="005B408E"/>
    <w:rsid w:val="005D31F2"/>
    <w:rsid w:val="00635291"/>
    <w:rsid w:val="006959CC"/>
    <w:rsid w:val="00696675"/>
    <w:rsid w:val="006B0016"/>
    <w:rsid w:val="00777F9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ECA"/>
    <w:rPr>
      <w:color w:val="808080"/>
    </w:rPr>
  </w:style>
  <w:style w:type="paragraph" w:customStyle="1" w:styleId="7A24F31D55074B86AB0B6396D65ABA80">
    <w:name w:val="7A24F31D55074B86AB0B6396D65ABA80"/>
    <w:rsid w:val="00573ECA"/>
    <w:pPr>
      <w:spacing w:after="160" w:line="259" w:lineRule="auto"/>
    </w:pPr>
  </w:style>
  <w:style w:type="paragraph" w:customStyle="1" w:styleId="FFF3F2E6482C46618F32AD1A7262916F">
    <w:name w:val="FFF3F2E6482C46618F32AD1A7262916F"/>
    <w:rsid w:val="00573EC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2773</Words>
  <Characters>15807</Characters>
  <Application>Microsoft Office Word</Application>
  <DocSecurity>0</DocSecurity>
  <Lines>131</Lines>
  <Paragraphs>37</Paragraphs>
  <ScaleCrop>false</ScaleCrop>
  <Company>Texas Legislative Council</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2023-05-13T00:38:00Z</dcterms:modified>
</cp:coreProperties>
</file>

<file path=docProps/custom.xml><?xml version="1.0" encoding="utf-8"?>
<op:Properties xmlns:vt="http://schemas.openxmlformats.org/officeDocument/2006/docPropsVTypes" xmlns:op="http://schemas.openxmlformats.org/officeDocument/2006/custom-properties"/>
</file>