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43167" w14:paraId="7BF0573F" w14:textId="77777777" w:rsidTr="00345119">
        <w:tc>
          <w:tcPr>
            <w:tcW w:w="9576" w:type="dxa"/>
            <w:noWrap/>
          </w:tcPr>
          <w:p w14:paraId="4F188D44" w14:textId="77777777" w:rsidR="008423E4" w:rsidRPr="0022177D" w:rsidRDefault="008E79FD" w:rsidP="003C07EC">
            <w:pPr>
              <w:pStyle w:val="Heading1"/>
            </w:pPr>
            <w:r w:rsidRPr="00631897">
              <w:t>BILL ANALYSIS</w:t>
            </w:r>
          </w:p>
        </w:tc>
      </w:tr>
    </w:tbl>
    <w:p w14:paraId="4E4FFB28" w14:textId="77777777" w:rsidR="008423E4" w:rsidRPr="0022177D" w:rsidRDefault="008423E4" w:rsidP="003C07EC">
      <w:pPr>
        <w:jc w:val="center"/>
      </w:pPr>
    </w:p>
    <w:p w14:paraId="6D62FD54" w14:textId="77777777" w:rsidR="008423E4" w:rsidRPr="00B31F0E" w:rsidRDefault="008423E4" w:rsidP="003C07EC"/>
    <w:p w14:paraId="099D6A84" w14:textId="77777777" w:rsidR="008423E4" w:rsidRPr="00742794" w:rsidRDefault="008423E4" w:rsidP="003C07E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43167" w14:paraId="24399D49" w14:textId="77777777" w:rsidTr="00345119">
        <w:tc>
          <w:tcPr>
            <w:tcW w:w="9576" w:type="dxa"/>
          </w:tcPr>
          <w:p w14:paraId="770C0C1D" w14:textId="3B6D1932" w:rsidR="008423E4" w:rsidRPr="00861995" w:rsidRDefault="008E79FD" w:rsidP="003C07EC">
            <w:pPr>
              <w:jc w:val="right"/>
            </w:pPr>
            <w:r>
              <w:t>H.B. 1546</w:t>
            </w:r>
          </w:p>
        </w:tc>
      </w:tr>
      <w:tr w:rsidR="00343167" w14:paraId="1784463C" w14:textId="77777777" w:rsidTr="00345119">
        <w:tc>
          <w:tcPr>
            <w:tcW w:w="9576" w:type="dxa"/>
          </w:tcPr>
          <w:p w14:paraId="5153D0F6" w14:textId="144B8C31" w:rsidR="008423E4" w:rsidRPr="00861995" w:rsidRDefault="008E79FD" w:rsidP="003C07EC">
            <w:pPr>
              <w:jc w:val="right"/>
            </w:pPr>
            <w:r>
              <w:t xml:space="preserve">By: </w:t>
            </w:r>
            <w:r w:rsidR="000C525B">
              <w:t>Cook</w:t>
            </w:r>
          </w:p>
        </w:tc>
      </w:tr>
      <w:tr w:rsidR="00343167" w14:paraId="053A35EA" w14:textId="77777777" w:rsidTr="00345119">
        <w:tc>
          <w:tcPr>
            <w:tcW w:w="9576" w:type="dxa"/>
          </w:tcPr>
          <w:p w14:paraId="48872F9B" w14:textId="2A22886D" w:rsidR="008423E4" w:rsidRPr="00861995" w:rsidRDefault="008E79FD" w:rsidP="003C07EC">
            <w:pPr>
              <w:jc w:val="right"/>
            </w:pPr>
            <w:r>
              <w:t>Juvenile Justice &amp; Family Issues</w:t>
            </w:r>
          </w:p>
        </w:tc>
      </w:tr>
      <w:tr w:rsidR="00343167" w14:paraId="2EEDD42C" w14:textId="77777777" w:rsidTr="00345119">
        <w:tc>
          <w:tcPr>
            <w:tcW w:w="9576" w:type="dxa"/>
          </w:tcPr>
          <w:p w14:paraId="2532F500" w14:textId="186FAA36" w:rsidR="008423E4" w:rsidRDefault="008E79FD" w:rsidP="003C07EC">
            <w:pPr>
              <w:jc w:val="right"/>
            </w:pPr>
            <w:r>
              <w:t>Committee Report (Unamended)</w:t>
            </w:r>
          </w:p>
        </w:tc>
      </w:tr>
    </w:tbl>
    <w:p w14:paraId="74F16749" w14:textId="77777777" w:rsidR="008423E4" w:rsidRDefault="008423E4" w:rsidP="003C07EC">
      <w:pPr>
        <w:tabs>
          <w:tab w:val="right" w:pos="9360"/>
        </w:tabs>
      </w:pPr>
    </w:p>
    <w:p w14:paraId="6C144A69" w14:textId="77777777" w:rsidR="008423E4" w:rsidRDefault="008423E4" w:rsidP="003C07EC"/>
    <w:p w14:paraId="617797C0" w14:textId="77777777" w:rsidR="008423E4" w:rsidRDefault="008423E4" w:rsidP="003C07E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43167" w14:paraId="4E5AC100" w14:textId="77777777" w:rsidTr="00345119">
        <w:tc>
          <w:tcPr>
            <w:tcW w:w="9576" w:type="dxa"/>
          </w:tcPr>
          <w:p w14:paraId="44059976" w14:textId="77777777" w:rsidR="008423E4" w:rsidRPr="00A8133F" w:rsidRDefault="008E79FD" w:rsidP="003C07E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DD0F3F" w14:textId="77777777" w:rsidR="008423E4" w:rsidRDefault="008423E4" w:rsidP="003C07EC"/>
          <w:p w14:paraId="2C9EB363" w14:textId="3D88DCD1" w:rsidR="008423E4" w:rsidRDefault="008E79FD" w:rsidP="003C0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Representativ</w:t>
            </w:r>
            <w:r w:rsidR="00CB11D9">
              <w:t>es</w:t>
            </w:r>
            <w:r>
              <w:t xml:space="preserve"> from </w:t>
            </w:r>
            <w:r w:rsidR="000C525B" w:rsidRPr="000C525B">
              <w:t xml:space="preserve">the Family Law Foundation </w:t>
            </w:r>
            <w:r>
              <w:t>have expressed an interest in establishing</w:t>
            </w:r>
            <w:r w:rsidR="000C525B" w:rsidRPr="000C525B">
              <w:t xml:space="preserve"> consistency in </w:t>
            </w:r>
            <w:r>
              <w:t>F</w:t>
            </w:r>
            <w:r w:rsidR="000C525B" w:rsidRPr="000C525B">
              <w:t>amily</w:t>
            </w:r>
            <w:r>
              <w:t xml:space="preserve"> C</w:t>
            </w:r>
            <w:r w:rsidR="000C525B" w:rsidRPr="000C525B">
              <w:t xml:space="preserve">ode </w:t>
            </w:r>
            <w:r>
              <w:t xml:space="preserve">provisions </w:t>
            </w:r>
            <w:r w:rsidR="000C525B" w:rsidRPr="000C525B">
              <w:t xml:space="preserve">regarding </w:t>
            </w:r>
            <w:r w:rsidR="00285F22">
              <w:t xml:space="preserve">the </w:t>
            </w:r>
            <w:r w:rsidR="000C525B" w:rsidRPr="000C525B">
              <w:t>award</w:t>
            </w:r>
            <w:r>
              <w:t xml:space="preserve"> of</w:t>
            </w:r>
            <w:r w:rsidR="000C525B" w:rsidRPr="000C525B">
              <w:t xml:space="preserve"> attorney</w:t>
            </w:r>
            <w:r w:rsidR="00285F22">
              <w:t>'s</w:t>
            </w:r>
            <w:r w:rsidR="000C525B" w:rsidRPr="000C525B">
              <w:t xml:space="preserve"> fees and court costs</w:t>
            </w:r>
            <w:r w:rsidR="00285F22">
              <w:t xml:space="preserve"> in proceedings relating to the marriage relationship, a child in relation to the family, protective orders and family violence, and a suit affecting the parent-child relationship.</w:t>
            </w:r>
            <w:r w:rsidR="000C525B">
              <w:t xml:space="preserve"> </w:t>
            </w:r>
            <w:r w:rsidR="000C525B" w:rsidRPr="000C525B">
              <w:t>H</w:t>
            </w:r>
            <w:r>
              <w:t>.</w:t>
            </w:r>
            <w:r w:rsidR="000C525B" w:rsidRPr="000C525B">
              <w:t>B</w:t>
            </w:r>
            <w:r>
              <w:t>.</w:t>
            </w:r>
            <w:r w:rsidR="000C525B" w:rsidRPr="000C525B">
              <w:t xml:space="preserve"> 1546 seeks to provide consistency </w:t>
            </w:r>
            <w:r>
              <w:t xml:space="preserve">in statutory language regarding </w:t>
            </w:r>
            <w:r w:rsidR="000C525B" w:rsidRPr="000C525B">
              <w:t>reasonable and necessary attorney</w:t>
            </w:r>
            <w:r w:rsidR="002E5BC1">
              <w:t>'s</w:t>
            </w:r>
            <w:r w:rsidR="000C525B" w:rsidRPr="000C525B">
              <w:t xml:space="preserve"> fees, court costs, and expenses.</w:t>
            </w:r>
          </w:p>
          <w:p w14:paraId="5F54AC16" w14:textId="77777777" w:rsidR="008423E4" w:rsidRPr="00E26B13" w:rsidRDefault="008423E4" w:rsidP="003C07EC">
            <w:pPr>
              <w:rPr>
                <w:b/>
              </w:rPr>
            </w:pPr>
          </w:p>
        </w:tc>
      </w:tr>
      <w:tr w:rsidR="00343167" w14:paraId="300EEC47" w14:textId="77777777" w:rsidTr="00345119">
        <w:tc>
          <w:tcPr>
            <w:tcW w:w="9576" w:type="dxa"/>
          </w:tcPr>
          <w:p w14:paraId="0AAB0441" w14:textId="77777777" w:rsidR="0017725B" w:rsidRDefault="008E79FD" w:rsidP="003C07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CEF0A0" w14:textId="77777777" w:rsidR="0017725B" w:rsidRDefault="0017725B" w:rsidP="003C07EC">
            <w:pPr>
              <w:rPr>
                <w:b/>
                <w:u w:val="single"/>
              </w:rPr>
            </w:pPr>
          </w:p>
          <w:p w14:paraId="06811147" w14:textId="20808C4A" w:rsidR="00644F49" w:rsidRPr="00644F49" w:rsidRDefault="008E79FD" w:rsidP="003C07EC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71ED1A18" w14:textId="77777777" w:rsidR="0017725B" w:rsidRPr="0017725B" w:rsidRDefault="0017725B" w:rsidP="003C07EC">
            <w:pPr>
              <w:rPr>
                <w:b/>
                <w:u w:val="single"/>
              </w:rPr>
            </w:pPr>
          </w:p>
        </w:tc>
      </w:tr>
      <w:tr w:rsidR="00343167" w14:paraId="21972B7F" w14:textId="77777777" w:rsidTr="00345119">
        <w:tc>
          <w:tcPr>
            <w:tcW w:w="9576" w:type="dxa"/>
          </w:tcPr>
          <w:p w14:paraId="478B2673" w14:textId="77777777" w:rsidR="008423E4" w:rsidRPr="00A8133F" w:rsidRDefault="008E79FD" w:rsidP="003C07E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04EEEA2" w14:textId="77777777" w:rsidR="008423E4" w:rsidRDefault="008423E4" w:rsidP="003C07EC"/>
          <w:p w14:paraId="01CA3EA6" w14:textId="46D21283" w:rsidR="00644F49" w:rsidRDefault="008E79FD" w:rsidP="003C0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4D21B7DB" w14:textId="77777777" w:rsidR="008423E4" w:rsidRPr="00E21FDC" w:rsidRDefault="008423E4" w:rsidP="003C07EC">
            <w:pPr>
              <w:rPr>
                <w:b/>
              </w:rPr>
            </w:pPr>
          </w:p>
        </w:tc>
      </w:tr>
      <w:tr w:rsidR="00343167" w14:paraId="30FB2F13" w14:textId="77777777" w:rsidTr="00345119">
        <w:tc>
          <w:tcPr>
            <w:tcW w:w="9576" w:type="dxa"/>
          </w:tcPr>
          <w:p w14:paraId="3F6C5FEF" w14:textId="77777777" w:rsidR="008423E4" w:rsidRPr="00A8133F" w:rsidRDefault="008E79FD" w:rsidP="003C07E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BA92187" w14:textId="77777777" w:rsidR="008423E4" w:rsidRDefault="008423E4" w:rsidP="003C07EC"/>
          <w:p w14:paraId="4BB679A4" w14:textId="20D43684" w:rsidR="006E104C" w:rsidRDefault="008E79FD" w:rsidP="003C0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1546 amends the </w:t>
            </w:r>
            <w:r w:rsidRPr="00644F49">
              <w:t>Family Code</w:t>
            </w:r>
            <w:r>
              <w:t xml:space="preserve"> to specify</w:t>
            </w:r>
            <w:r w:rsidR="00690E8C">
              <w:t xml:space="preserve"> that a court</w:t>
            </w:r>
            <w:r w:rsidR="00B97872">
              <w:t xml:space="preserve">, as applicable, </w:t>
            </w:r>
            <w:r w:rsidR="00690E8C">
              <w:t xml:space="preserve">may award or </w:t>
            </w:r>
            <w:r w:rsidR="00B97872">
              <w:t>order or require</w:t>
            </w:r>
            <w:r w:rsidR="00690E8C">
              <w:t xml:space="preserve"> paymen</w:t>
            </w:r>
            <w:r w:rsidR="00CD656C">
              <w:t>t</w:t>
            </w:r>
            <w:r w:rsidR="00B97872">
              <w:t xml:space="preserve"> </w:t>
            </w:r>
            <w:r w:rsidR="00CD656C">
              <w:t xml:space="preserve">of reasonable and necessary attorney's fees, court costs, and expenses </w:t>
            </w:r>
            <w:r w:rsidR="00CD6BCC">
              <w:t>in a proceeding under statutory provisions relating to</w:t>
            </w:r>
            <w:r w:rsidR="00690E8C">
              <w:t xml:space="preserve"> the marriage relationship, a child in relation to the family, protective orders and family violence, and a suit affecting the parent-child relationship</w:t>
            </w:r>
            <w:r w:rsidR="009C6C87">
              <w:t>.</w:t>
            </w:r>
          </w:p>
          <w:p w14:paraId="1B9F3045" w14:textId="77777777" w:rsidR="006E104C" w:rsidRDefault="006E104C" w:rsidP="003C0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628EEC" w14:textId="35D03A81" w:rsidR="009C0499" w:rsidRDefault="008E79FD" w:rsidP="003C0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1546</w:t>
            </w:r>
            <w:r w:rsidR="00644F49">
              <w:t xml:space="preserve"> </w:t>
            </w:r>
            <w:r w:rsidR="00550B01">
              <w:t>authorize</w:t>
            </w:r>
            <w:r>
              <w:t>s</w:t>
            </w:r>
            <w:r w:rsidR="00550B01">
              <w:t xml:space="preserve"> a court</w:t>
            </w:r>
            <w:r w:rsidR="00E557A2">
              <w:t>, in a proceeding relating to the termination, modification, or enforcement of a spousal maintenance order,</w:t>
            </w:r>
            <w:r w:rsidR="00550B01">
              <w:t xml:space="preserve"> to award </w:t>
            </w:r>
            <w:r w:rsidR="00550B01" w:rsidRPr="00550B01">
              <w:t xml:space="preserve">reasonable and necessary attorney's fees, court costs, and expenses incurred by a party to </w:t>
            </w:r>
            <w:r w:rsidR="00E557A2">
              <w:t>the divorce or annulment</w:t>
            </w:r>
            <w:r w:rsidR="00550B01" w:rsidRPr="00550B01">
              <w:t xml:space="preserve">. The </w:t>
            </w:r>
            <w:r w:rsidR="00550B01">
              <w:t>bill authorizes the court to</w:t>
            </w:r>
            <w:r w:rsidR="00550B01" w:rsidRPr="00550B01">
              <w:t xml:space="preserve"> order the fees, costs, expenses, and any postjudgment </w:t>
            </w:r>
            <w:r w:rsidR="00E557A2">
              <w:t>interest</w:t>
            </w:r>
            <w:r w:rsidR="00104918">
              <w:t>, as applicable,</w:t>
            </w:r>
            <w:r w:rsidR="00E557A2">
              <w:t xml:space="preserve"> </w:t>
            </w:r>
            <w:r w:rsidR="00CD6BCC">
              <w:t>in a proceeding under statutory provisions</w:t>
            </w:r>
            <w:r w:rsidR="00E557A2">
              <w:t xml:space="preserve"> relating to </w:t>
            </w:r>
            <w:r w:rsidR="00CD6BCC">
              <w:t xml:space="preserve">the marriage relationship, </w:t>
            </w:r>
            <w:r w:rsidR="00E557A2">
              <w:t>protective orders</w:t>
            </w:r>
            <w:r w:rsidR="00CD6BCC">
              <w:t xml:space="preserve">, and </w:t>
            </w:r>
            <w:r w:rsidR="00104918">
              <w:t xml:space="preserve">a </w:t>
            </w:r>
            <w:r w:rsidR="00CD6BCC">
              <w:t>suit affecting the parent-child relationship</w:t>
            </w:r>
            <w:r w:rsidR="00E557A2">
              <w:t xml:space="preserve"> </w:t>
            </w:r>
            <w:r w:rsidR="00550B01" w:rsidRPr="00550B01">
              <w:t>to be paid directly to the attorney, who may enforce the order in the attorney's own name by any means available for the enforcement of a judgment for debt.</w:t>
            </w:r>
            <w:r w:rsidR="00E05F4F">
              <w:t xml:space="preserve"> </w:t>
            </w:r>
          </w:p>
          <w:p w14:paraId="6277F961" w14:textId="29BDA715" w:rsidR="009C36CD" w:rsidRDefault="008E79FD" w:rsidP="003C0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  <w:p w14:paraId="1D7A5032" w14:textId="074A4A6A" w:rsidR="00644F49" w:rsidRPr="009C36CD" w:rsidRDefault="008E79FD" w:rsidP="003C0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1546 applies</w:t>
            </w:r>
            <w:r w:rsidRPr="00644F49">
              <w:t xml:space="preserve"> to a suit that is filed on or after the </w:t>
            </w:r>
            <w:r>
              <w:t>bill</w:t>
            </w:r>
            <w:r w:rsidR="001321C2">
              <w:t>'</w:t>
            </w:r>
            <w:r>
              <w:t xml:space="preserve">s </w:t>
            </w:r>
            <w:r w:rsidRPr="00644F49">
              <w:t>effective date</w:t>
            </w:r>
            <w:r>
              <w:t>.</w:t>
            </w:r>
          </w:p>
          <w:p w14:paraId="2FA6E710" w14:textId="77777777" w:rsidR="008423E4" w:rsidRPr="00835628" w:rsidRDefault="008423E4" w:rsidP="003C07EC">
            <w:pPr>
              <w:rPr>
                <w:b/>
              </w:rPr>
            </w:pPr>
          </w:p>
        </w:tc>
      </w:tr>
      <w:tr w:rsidR="00343167" w14:paraId="3D488117" w14:textId="77777777" w:rsidTr="00345119">
        <w:tc>
          <w:tcPr>
            <w:tcW w:w="9576" w:type="dxa"/>
          </w:tcPr>
          <w:p w14:paraId="2F49B2B6" w14:textId="77777777" w:rsidR="008423E4" w:rsidRPr="00A8133F" w:rsidRDefault="008E79FD" w:rsidP="003C07E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959BC8B" w14:textId="77777777" w:rsidR="008423E4" w:rsidRDefault="008423E4" w:rsidP="003C07EC"/>
          <w:p w14:paraId="42A304D3" w14:textId="340FD783" w:rsidR="008423E4" w:rsidRPr="003624F2" w:rsidRDefault="008E79FD" w:rsidP="003C07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2FCF4D0" w14:textId="77777777" w:rsidR="008423E4" w:rsidRPr="00233FDB" w:rsidRDefault="008423E4" w:rsidP="003C07EC">
            <w:pPr>
              <w:rPr>
                <w:b/>
              </w:rPr>
            </w:pPr>
          </w:p>
        </w:tc>
      </w:tr>
    </w:tbl>
    <w:p w14:paraId="218D2BAC" w14:textId="77777777" w:rsidR="008423E4" w:rsidRPr="00BE0E75" w:rsidRDefault="008423E4" w:rsidP="003C07EC">
      <w:pPr>
        <w:jc w:val="both"/>
        <w:rPr>
          <w:rFonts w:ascii="Arial" w:hAnsi="Arial"/>
          <w:sz w:val="16"/>
          <w:szCs w:val="16"/>
        </w:rPr>
      </w:pPr>
    </w:p>
    <w:p w14:paraId="3FD12792" w14:textId="77777777" w:rsidR="004108C3" w:rsidRPr="008423E4" w:rsidRDefault="004108C3" w:rsidP="003C07E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DB5D" w14:textId="77777777" w:rsidR="00000000" w:rsidRDefault="008E79FD">
      <w:r>
        <w:separator/>
      </w:r>
    </w:p>
  </w:endnote>
  <w:endnote w:type="continuationSeparator" w:id="0">
    <w:p w14:paraId="5A1D9660" w14:textId="77777777" w:rsidR="00000000" w:rsidRDefault="008E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EB2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43167" w14:paraId="08808CC2" w14:textId="77777777" w:rsidTr="009C1E9A">
      <w:trPr>
        <w:cantSplit/>
      </w:trPr>
      <w:tc>
        <w:tcPr>
          <w:tcW w:w="0" w:type="pct"/>
        </w:tcPr>
        <w:p w14:paraId="645919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3D37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856E8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ED0D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1987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3167" w14:paraId="31B4AD04" w14:textId="77777777" w:rsidTr="009C1E9A">
      <w:trPr>
        <w:cantSplit/>
      </w:trPr>
      <w:tc>
        <w:tcPr>
          <w:tcW w:w="0" w:type="pct"/>
        </w:tcPr>
        <w:p w14:paraId="46A493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A9D90D" w14:textId="7716578C" w:rsidR="00EC379B" w:rsidRPr="009C1E9A" w:rsidRDefault="008E79F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27390-D</w:t>
          </w:r>
        </w:p>
      </w:tc>
      <w:tc>
        <w:tcPr>
          <w:tcW w:w="2453" w:type="pct"/>
        </w:tcPr>
        <w:p w14:paraId="38F88936" w14:textId="3A88C60E" w:rsidR="00EC379B" w:rsidRDefault="008E79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C07EC">
            <w:t>23.121.1069</w:t>
          </w:r>
          <w:r>
            <w:fldChar w:fldCharType="end"/>
          </w:r>
        </w:p>
      </w:tc>
    </w:tr>
    <w:tr w:rsidR="00343167" w14:paraId="1C2126E0" w14:textId="77777777" w:rsidTr="009C1E9A">
      <w:trPr>
        <w:cantSplit/>
      </w:trPr>
      <w:tc>
        <w:tcPr>
          <w:tcW w:w="0" w:type="pct"/>
        </w:tcPr>
        <w:p w14:paraId="7B5E487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B0F118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1FBA6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83F36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3167" w14:paraId="159F3B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DD104E" w14:textId="77777777" w:rsidR="00EC379B" w:rsidRDefault="008E79F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C74B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8C442F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07F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D610" w14:textId="77777777" w:rsidR="00000000" w:rsidRDefault="008E79FD">
      <w:r>
        <w:separator/>
      </w:r>
    </w:p>
  </w:footnote>
  <w:footnote w:type="continuationSeparator" w:id="0">
    <w:p w14:paraId="0C31C0CC" w14:textId="77777777" w:rsidR="00000000" w:rsidRDefault="008E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D5F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DB8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9E0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49"/>
    <w:rsid w:val="00000A70"/>
    <w:rsid w:val="000032B8"/>
    <w:rsid w:val="00003B06"/>
    <w:rsid w:val="000054B9"/>
    <w:rsid w:val="00007461"/>
    <w:rsid w:val="0001117E"/>
    <w:rsid w:val="0001125F"/>
    <w:rsid w:val="00011BF1"/>
    <w:rsid w:val="0001338E"/>
    <w:rsid w:val="00013CA2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98C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2BF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25B"/>
    <w:rsid w:val="000C6DC1"/>
    <w:rsid w:val="000C6E20"/>
    <w:rsid w:val="000C76D7"/>
    <w:rsid w:val="000C7ECD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918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21C2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853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62F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16F"/>
    <w:rsid w:val="00277434"/>
    <w:rsid w:val="00280123"/>
    <w:rsid w:val="00281343"/>
    <w:rsid w:val="00281883"/>
    <w:rsid w:val="00285F22"/>
    <w:rsid w:val="002874E3"/>
    <w:rsid w:val="00287656"/>
    <w:rsid w:val="00291518"/>
    <w:rsid w:val="0029484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BC1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F66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167"/>
    <w:rsid w:val="00343A92"/>
    <w:rsid w:val="00344530"/>
    <w:rsid w:val="003446DC"/>
    <w:rsid w:val="00347B4A"/>
    <w:rsid w:val="003500C3"/>
    <w:rsid w:val="00350CF7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B80"/>
    <w:rsid w:val="00377E3D"/>
    <w:rsid w:val="003847E8"/>
    <w:rsid w:val="0038731D"/>
    <w:rsid w:val="00387B60"/>
    <w:rsid w:val="00390098"/>
    <w:rsid w:val="00392DA1"/>
    <w:rsid w:val="00393718"/>
    <w:rsid w:val="003961C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AB1"/>
    <w:rsid w:val="003B5BAD"/>
    <w:rsid w:val="003B66B6"/>
    <w:rsid w:val="003B7984"/>
    <w:rsid w:val="003B7AF6"/>
    <w:rsid w:val="003C0411"/>
    <w:rsid w:val="003C07EC"/>
    <w:rsid w:val="003C1871"/>
    <w:rsid w:val="003C1C55"/>
    <w:rsid w:val="003C25EA"/>
    <w:rsid w:val="003C36FD"/>
    <w:rsid w:val="003C4141"/>
    <w:rsid w:val="003C664C"/>
    <w:rsid w:val="003D726D"/>
    <w:rsid w:val="003E0875"/>
    <w:rsid w:val="003E0BB8"/>
    <w:rsid w:val="003E305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2B6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18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EA4"/>
    <w:rsid w:val="00541B98"/>
    <w:rsid w:val="00543374"/>
    <w:rsid w:val="00545548"/>
    <w:rsid w:val="00546923"/>
    <w:rsid w:val="00550B01"/>
    <w:rsid w:val="00551CA6"/>
    <w:rsid w:val="00555034"/>
    <w:rsid w:val="005570D2"/>
    <w:rsid w:val="00561528"/>
    <w:rsid w:val="0056153F"/>
    <w:rsid w:val="00561B14"/>
    <w:rsid w:val="00562C87"/>
    <w:rsid w:val="005636BD"/>
    <w:rsid w:val="0056464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339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F49"/>
    <w:rsid w:val="00645750"/>
    <w:rsid w:val="00650692"/>
    <w:rsid w:val="006508D3"/>
    <w:rsid w:val="00650AFA"/>
    <w:rsid w:val="00657E1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E8C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04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BCB"/>
    <w:rsid w:val="0078552A"/>
    <w:rsid w:val="00785729"/>
    <w:rsid w:val="00786058"/>
    <w:rsid w:val="007875D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D55"/>
    <w:rsid w:val="00897A76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541"/>
    <w:rsid w:val="008D27A5"/>
    <w:rsid w:val="008D2AAB"/>
    <w:rsid w:val="008D309C"/>
    <w:rsid w:val="008D4607"/>
    <w:rsid w:val="008D58F9"/>
    <w:rsid w:val="008D7427"/>
    <w:rsid w:val="008E3338"/>
    <w:rsid w:val="008E47BE"/>
    <w:rsid w:val="008E79F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B80"/>
    <w:rsid w:val="00907780"/>
    <w:rsid w:val="00907EDD"/>
    <w:rsid w:val="009107AD"/>
    <w:rsid w:val="009144AA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D39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499"/>
    <w:rsid w:val="009C05C1"/>
    <w:rsid w:val="009C1E9A"/>
    <w:rsid w:val="009C2A33"/>
    <w:rsid w:val="009C2E49"/>
    <w:rsid w:val="009C36CD"/>
    <w:rsid w:val="009C43A5"/>
    <w:rsid w:val="009C5A1D"/>
    <w:rsid w:val="009C6B08"/>
    <w:rsid w:val="009C6C87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583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E16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2C1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872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377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CE1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1D9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56C"/>
    <w:rsid w:val="00CD6BC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0C3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754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4F"/>
    <w:rsid w:val="00E05FB7"/>
    <w:rsid w:val="00E066E6"/>
    <w:rsid w:val="00E06807"/>
    <w:rsid w:val="00E06C5E"/>
    <w:rsid w:val="00E0752B"/>
    <w:rsid w:val="00E11964"/>
    <w:rsid w:val="00E1228E"/>
    <w:rsid w:val="00E13374"/>
    <w:rsid w:val="00E14079"/>
    <w:rsid w:val="00E15F90"/>
    <w:rsid w:val="00E16D3E"/>
    <w:rsid w:val="00E17167"/>
    <w:rsid w:val="00E2041A"/>
    <w:rsid w:val="00E20520"/>
    <w:rsid w:val="00E21D55"/>
    <w:rsid w:val="00E21FDC"/>
    <w:rsid w:val="00E2261A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7A2"/>
    <w:rsid w:val="00E55DA0"/>
    <w:rsid w:val="00E56033"/>
    <w:rsid w:val="00E61159"/>
    <w:rsid w:val="00E625DA"/>
    <w:rsid w:val="00E634DC"/>
    <w:rsid w:val="00E636C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63F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BED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A56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38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922EC7-90B4-4A8D-AD8C-7C3422DC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4F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4F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F49"/>
    <w:rPr>
      <w:b/>
      <w:bCs/>
    </w:rPr>
  </w:style>
  <w:style w:type="paragraph" w:styleId="Revision">
    <w:name w:val="Revision"/>
    <w:hidden/>
    <w:uiPriority w:val="99"/>
    <w:semiHidden/>
    <w:rsid w:val="00536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1951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HB01546 (Committee Report (Unamended))</vt:lpstr>
    </vt:vector>
  </TitlesOfParts>
  <Company>State of Texas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27390</dc:subject>
  <dc:creator>State of Texas</dc:creator>
  <dc:description>HB 1546 by Cook-(H)Juvenile Justice &amp; Family Issues</dc:description>
  <cp:lastModifiedBy>Matthew Lee</cp:lastModifiedBy>
  <cp:revision>2</cp:revision>
  <cp:lastPrinted>2003-11-26T17:21:00Z</cp:lastPrinted>
  <dcterms:created xsi:type="dcterms:W3CDTF">2023-05-03T23:41:00Z</dcterms:created>
  <dcterms:modified xsi:type="dcterms:W3CDTF">2023-05-03T23:41:00Z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23.121.1069</vt:lpwstr>
  </property>
</Properties>
</file>