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A4A30" w14:paraId="75BD22C2" w14:textId="77777777" w:rsidTr="00345119">
        <w:tc>
          <w:tcPr>
            <w:tcW w:w="9576" w:type="dxa"/>
            <w:noWrap/>
          </w:tcPr>
          <w:p w14:paraId="3E203C7B" w14:textId="77777777" w:rsidR="008423E4" w:rsidRPr="0022177D" w:rsidRDefault="00DD3B70" w:rsidP="003946B3">
            <w:pPr>
              <w:pStyle w:val="Heading1"/>
            </w:pPr>
            <w:r w:rsidRPr="00631897">
              <w:t>BILL ANALYSIS</w:t>
            </w:r>
          </w:p>
        </w:tc>
      </w:tr>
    </w:tbl>
    <w:p w14:paraId="73EB51C7" w14:textId="77777777" w:rsidR="008423E4" w:rsidRPr="0022177D" w:rsidRDefault="008423E4" w:rsidP="003946B3">
      <w:pPr>
        <w:jc w:val="center"/>
      </w:pPr>
    </w:p>
    <w:p w14:paraId="25AD2F50" w14:textId="77777777" w:rsidR="008423E4" w:rsidRPr="00B31F0E" w:rsidRDefault="008423E4" w:rsidP="003946B3"/>
    <w:p w14:paraId="7FFCD8D0" w14:textId="77777777" w:rsidR="008423E4" w:rsidRPr="00742794" w:rsidRDefault="008423E4" w:rsidP="003946B3">
      <w:pPr>
        <w:tabs>
          <w:tab w:val="right" w:pos="9360"/>
        </w:tabs>
      </w:pPr>
    </w:p>
    <w:tbl>
      <w:tblPr>
        <w:tblW w:w="0" w:type="auto"/>
        <w:tblLayout w:type="fixed"/>
        <w:tblLook w:val="01E0" w:firstRow="1" w:lastRow="1" w:firstColumn="1" w:lastColumn="1" w:noHBand="0" w:noVBand="0"/>
      </w:tblPr>
      <w:tblGrid>
        <w:gridCol w:w="9576"/>
      </w:tblGrid>
      <w:tr w:rsidR="00CA4A30" w14:paraId="5BBA6F52" w14:textId="77777777" w:rsidTr="00345119">
        <w:tc>
          <w:tcPr>
            <w:tcW w:w="9576" w:type="dxa"/>
          </w:tcPr>
          <w:p w14:paraId="2216B214" w14:textId="586F21B9" w:rsidR="008423E4" w:rsidRPr="00861995" w:rsidRDefault="00DD3B70" w:rsidP="003946B3">
            <w:pPr>
              <w:jc w:val="right"/>
            </w:pPr>
            <w:r>
              <w:t>C.S.H.B. 1565</w:t>
            </w:r>
          </w:p>
        </w:tc>
      </w:tr>
      <w:tr w:rsidR="00CA4A30" w14:paraId="2D9838F0" w14:textId="77777777" w:rsidTr="00345119">
        <w:tc>
          <w:tcPr>
            <w:tcW w:w="9576" w:type="dxa"/>
          </w:tcPr>
          <w:p w14:paraId="1A4D96A0" w14:textId="2DC18A6A" w:rsidR="008423E4" w:rsidRPr="00861995" w:rsidRDefault="00DD3B70" w:rsidP="003946B3">
            <w:pPr>
              <w:jc w:val="right"/>
            </w:pPr>
            <w:r>
              <w:t xml:space="preserve">By: </w:t>
            </w:r>
            <w:r w:rsidR="00A90EB7">
              <w:t>Canales</w:t>
            </w:r>
          </w:p>
        </w:tc>
      </w:tr>
      <w:tr w:rsidR="00CA4A30" w14:paraId="315B1B54" w14:textId="77777777" w:rsidTr="00345119">
        <w:tc>
          <w:tcPr>
            <w:tcW w:w="9576" w:type="dxa"/>
          </w:tcPr>
          <w:p w14:paraId="43CD2D99" w14:textId="15749527" w:rsidR="008423E4" w:rsidRPr="00861995" w:rsidRDefault="00DD3B70" w:rsidP="003946B3">
            <w:pPr>
              <w:jc w:val="right"/>
            </w:pPr>
            <w:r>
              <w:t>Natural Resources</w:t>
            </w:r>
          </w:p>
        </w:tc>
      </w:tr>
      <w:tr w:rsidR="00CA4A30" w14:paraId="5F309D1B" w14:textId="77777777" w:rsidTr="00345119">
        <w:tc>
          <w:tcPr>
            <w:tcW w:w="9576" w:type="dxa"/>
          </w:tcPr>
          <w:p w14:paraId="0F3429B4" w14:textId="76FD3F76" w:rsidR="008423E4" w:rsidRDefault="00DD3B70" w:rsidP="003946B3">
            <w:pPr>
              <w:jc w:val="right"/>
            </w:pPr>
            <w:r>
              <w:t>Committee Report (Substituted)</w:t>
            </w:r>
          </w:p>
        </w:tc>
      </w:tr>
    </w:tbl>
    <w:p w14:paraId="6707EFEB" w14:textId="77777777" w:rsidR="008423E4" w:rsidRDefault="008423E4" w:rsidP="003946B3">
      <w:pPr>
        <w:tabs>
          <w:tab w:val="right" w:pos="9360"/>
        </w:tabs>
      </w:pPr>
    </w:p>
    <w:p w14:paraId="368C05C7" w14:textId="77777777" w:rsidR="008423E4" w:rsidRDefault="008423E4" w:rsidP="003946B3"/>
    <w:p w14:paraId="34C6835A" w14:textId="77777777" w:rsidR="008423E4" w:rsidRDefault="008423E4" w:rsidP="003946B3"/>
    <w:tbl>
      <w:tblPr>
        <w:tblW w:w="0" w:type="auto"/>
        <w:tblCellMar>
          <w:left w:w="115" w:type="dxa"/>
          <w:right w:w="115" w:type="dxa"/>
        </w:tblCellMar>
        <w:tblLook w:val="01E0" w:firstRow="1" w:lastRow="1" w:firstColumn="1" w:lastColumn="1" w:noHBand="0" w:noVBand="0"/>
      </w:tblPr>
      <w:tblGrid>
        <w:gridCol w:w="9360"/>
      </w:tblGrid>
      <w:tr w:rsidR="00CA4A30" w14:paraId="254676B8" w14:textId="77777777" w:rsidTr="00345119">
        <w:tc>
          <w:tcPr>
            <w:tcW w:w="9576" w:type="dxa"/>
          </w:tcPr>
          <w:p w14:paraId="3EA9E84A" w14:textId="77777777" w:rsidR="008423E4" w:rsidRPr="00A8133F" w:rsidRDefault="00DD3B70" w:rsidP="003946B3">
            <w:pPr>
              <w:rPr>
                <w:b/>
              </w:rPr>
            </w:pPr>
            <w:r w:rsidRPr="009C1E9A">
              <w:rPr>
                <w:b/>
                <w:u w:val="single"/>
              </w:rPr>
              <w:t>BACKGROUND AND PURPOSE</w:t>
            </w:r>
            <w:r>
              <w:rPr>
                <w:b/>
              </w:rPr>
              <w:t xml:space="preserve"> </w:t>
            </w:r>
          </w:p>
          <w:p w14:paraId="17413B7F" w14:textId="77777777" w:rsidR="008423E4" w:rsidRDefault="008423E4" w:rsidP="003946B3"/>
          <w:p w14:paraId="3C943E18" w14:textId="0BE68AEB" w:rsidR="008423E4" w:rsidRDefault="00DD3B70" w:rsidP="003946B3">
            <w:pPr>
              <w:pStyle w:val="Header"/>
              <w:jc w:val="both"/>
            </w:pPr>
            <w:r w:rsidRPr="004F0D02">
              <w:t xml:space="preserve">The Texas Water Development Board (TWDB) provides loans and grants for water supply, water and wastewater treatment, flood control, and agricultural conservation projects, and plans for drought and flood conditions. </w:t>
            </w:r>
            <w:r>
              <w:t xml:space="preserve">Following its review of </w:t>
            </w:r>
            <w:r w:rsidR="00786833">
              <w:t xml:space="preserve">the </w:t>
            </w:r>
            <w:r>
              <w:t>TWDB, t</w:t>
            </w:r>
            <w:r w:rsidRPr="004F0D02">
              <w:t>he Su</w:t>
            </w:r>
            <w:r w:rsidRPr="004F0D02">
              <w:t>nset</w:t>
            </w:r>
            <w:r>
              <w:t xml:space="preserve"> Advisory</w:t>
            </w:r>
            <w:r w:rsidRPr="004F0D02">
              <w:t xml:space="preserve"> Commission found </w:t>
            </w:r>
            <w:r w:rsidR="0058320C">
              <w:t xml:space="preserve">the </w:t>
            </w:r>
            <w:r w:rsidRPr="004F0D02">
              <w:t xml:space="preserve">TWDB to be well-run, but identified several opportunities to increase the efficiency of </w:t>
            </w:r>
            <w:r w:rsidR="005C6C68">
              <w:t xml:space="preserve">the </w:t>
            </w:r>
            <w:r w:rsidR="00786833">
              <w:t>TWDB</w:t>
            </w:r>
            <w:r w:rsidRPr="004F0D02">
              <w:t xml:space="preserve"> project review process and improve the effectiveness of the water supply planning process. The </w:t>
            </w:r>
            <w:r>
              <w:t>s</w:t>
            </w:r>
            <w:r w:rsidRPr="004F0D02">
              <w:t xml:space="preserve">unset </w:t>
            </w:r>
            <w:r>
              <w:t>c</w:t>
            </w:r>
            <w:r w:rsidRPr="004F0D02">
              <w:t>ommission also evalua</w:t>
            </w:r>
            <w:r w:rsidRPr="004F0D02">
              <w:t xml:space="preserve">ted and found a continuing need for the State Water Implementation Fund for Texas (SWIFT) Advisory Committee. SWIFT provides financial assistance for projects in the state water plan and the advisory committee provides legislative guidance on the </w:t>
            </w:r>
            <w:r w:rsidR="005C6C68" w:rsidRPr="004F0D02">
              <w:t>fund</w:t>
            </w:r>
            <w:r w:rsidR="005C6C68">
              <w:t>'</w:t>
            </w:r>
            <w:r w:rsidR="005C6C68" w:rsidRPr="004F0D02">
              <w:t xml:space="preserve">s </w:t>
            </w:r>
            <w:r w:rsidRPr="004F0D02">
              <w:t>op</w:t>
            </w:r>
            <w:r w:rsidRPr="004F0D02">
              <w:t xml:space="preserve">eration, function, and structure. </w:t>
            </w:r>
            <w:r>
              <w:t>C.S.H.B</w:t>
            </w:r>
            <w:r w:rsidR="00052977">
              <w:t>. </w:t>
            </w:r>
            <w:r>
              <w:t>1565 seeks to continue t</w:t>
            </w:r>
            <w:r w:rsidRPr="004F0D02">
              <w:t xml:space="preserve">he SWIFT Advisory Committee </w:t>
            </w:r>
            <w:r>
              <w:t>until</w:t>
            </w:r>
            <w:r w:rsidRPr="004F0D02">
              <w:t xml:space="preserve"> September 1, 203</w:t>
            </w:r>
            <w:r>
              <w:t>5</w:t>
            </w:r>
            <w:r w:rsidRPr="004F0D02">
              <w:t xml:space="preserve">, </w:t>
            </w:r>
            <w:r>
              <w:t>and to provide for the next sunset review of</w:t>
            </w:r>
            <w:r w:rsidR="0058320C">
              <w:t xml:space="preserve"> the</w:t>
            </w:r>
            <w:r>
              <w:t xml:space="preserve"> TWDB during the 2034-2035 review cycle</w:t>
            </w:r>
            <w:r w:rsidRPr="004F0D02">
              <w:t>.</w:t>
            </w:r>
            <w:r>
              <w:t xml:space="preserve"> C.S.H.B.</w:t>
            </w:r>
            <w:r w:rsidR="00052977">
              <w:t> </w:t>
            </w:r>
            <w:r>
              <w:t>1565 also makes several statutory modi</w:t>
            </w:r>
            <w:r>
              <w:t>fications to implement certain of the sunset commission's recommendations.</w:t>
            </w:r>
          </w:p>
          <w:p w14:paraId="1E1EF916" w14:textId="77777777" w:rsidR="008423E4" w:rsidRPr="00E26B13" w:rsidRDefault="008423E4" w:rsidP="003946B3">
            <w:pPr>
              <w:rPr>
                <w:b/>
              </w:rPr>
            </w:pPr>
          </w:p>
        </w:tc>
      </w:tr>
      <w:tr w:rsidR="00CA4A30" w14:paraId="3AA9BF4B" w14:textId="77777777" w:rsidTr="00345119">
        <w:tc>
          <w:tcPr>
            <w:tcW w:w="9576" w:type="dxa"/>
          </w:tcPr>
          <w:p w14:paraId="1B452D63" w14:textId="77777777" w:rsidR="0017725B" w:rsidRDefault="00DD3B70" w:rsidP="003946B3">
            <w:pPr>
              <w:rPr>
                <w:b/>
                <w:u w:val="single"/>
              </w:rPr>
            </w:pPr>
            <w:r>
              <w:rPr>
                <w:b/>
                <w:u w:val="single"/>
              </w:rPr>
              <w:t>CRIMINAL JUSTICE IMPACT</w:t>
            </w:r>
          </w:p>
          <w:p w14:paraId="47EAFFD0" w14:textId="77777777" w:rsidR="0017725B" w:rsidRDefault="0017725B" w:rsidP="003946B3">
            <w:pPr>
              <w:rPr>
                <w:b/>
                <w:u w:val="single"/>
              </w:rPr>
            </w:pPr>
          </w:p>
          <w:p w14:paraId="1820EAAC" w14:textId="41D795BC" w:rsidR="00303587" w:rsidRPr="00303587" w:rsidRDefault="00DD3B70" w:rsidP="003946B3">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398EE9BD" w14:textId="77777777" w:rsidR="0017725B" w:rsidRPr="0017725B" w:rsidRDefault="0017725B" w:rsidP="003946B3">
            <w:pPr>
              <w:rPr>
                <w:b/>
                <w:u w:val="single"/>
              </w:rPr>
            </w:pPr>
          </w:p>
        </w:tc>
      </w:tr>
      <w:tr w:rsidR="00CA4A30" w14:paraId="0E5B663E" w14:textId="77777777" w:rsidTr="00345119">
        <w:tc>
          <w:tcPr>
            <w:tcW w:w="9576" w:type="dxa"/>
          </w:tcPr>
          <w:p w14:paraId="1D1C6C9A" w14:textId="77777777" w:rsidR="008423E4" w:rsidRPr="00A8133F" w:rsidRDefault="00DD3B70" w:rsidP="003946B3">
            <w:pPr>
              <w:rPr>
                <w:b/>
              </w:rPr>
            </w:pPr>
            <w:r w:rsidRPr="009C1E9A">
              <w:rPr>
                <w:b/>
                <w:u w:val="single"/>
              </w:rPr>
              <w:t>RULEMAKING AUTHORITY</w:t>
            </w:r>
            <w:r>
              <w:rPr>
                <w:b/>
              </w:rPr>
              <w:t xml:space="preserve"> </w:t>
            </w:r>
          </w:p>
          <w:p w14:paraId="667F06F1" w14:textId="77777777" w:rsidR="008423E4" w:rsidRDefault="008423E4" w:rsidP="003946B3"/>
          <w:p w14:paraId="7981BB95" w14:textId="644600E1" w:rsidR="00303587" w:rsidRDefault="00DD3B70" w:rsidP="003946B3">
            <w:pPr>
              <w:pStyle w:val="Header"/>
              <w:tabs>
                <w:tab w:val="clear" w:pos="4320"/>
                <w:tab w:val="clear" w:pos="8640"/>
              </w:tabs>
              <w:jc w:val="both"/>
            </w:pPr>
            <w:r>
              <w:t xml:space="preserve">It is the committee's opinion that rulemaking authority is expressly granted to the </w:t>
            </w:r>
            <w:r w:rsidRPr="00303587">
              <w:t>Texas Water Development Bo</w:t>
            </w:r>
            <w:r w:rsidRPr="00303587">
              <w:t>ard</w:t>
            </w:r>
            <w:r>
              <w:t xml:space="preserve"> in </w:t>
            </w:r>
            <w:r w:rsidRPr="00303587">
              <w:t xml:space="preserve">SECTION </w:t>
            </w:r>
            <w:r w:rsidR="00272149">
              <w:t>6</w:t>
            </w:r>
            <w:r>
              <w:t xml:space="preserve"> of this bill.</w:t>
            </w:r>
          </w:p>
          <w:p w14:paraId="7D966987" w14:textId="77777777" w:rsidR="008423E4" w:rsidRPr="00E21FDC" w:rsidRDefault="008423E4" w:rsidP="003946B3">
            <w:pPr>
              <w:rPr>
                <w:b/>
              </w:rPr>
            </w:pPr>
          </w:p>
        </w:tc>
      </w:tr>
      <w:tr w:rsidR="00CA4A30" w14:paraId="530A1336" w14:textId="77777777" w:rsidTr="00345119">
        <w:tc>
          <w:tcPr>
            <w:tcW w:w="9576" w:type="dxa"/>
          </w:tcPr>
          <w:p w14:paraId="636E1849" w14:textId="77777777" w:rsidR="008423E4" w:rsidRPr="00A8133F" w:rsidRDefault="00DD3B70" w:rsidP="003946B3">
            <w:pPr>
              <w:rPr>
                <w:b/>
              </w:rPr>
            </w:pPr>
            <w:r w:rsidRPr="009C1E9A">
              <w:rPr>
                <w:b/>
                <w:u w:val="single"/>
              </w:rPr>
              <w:t>ANALYSIS</w:t>
            </w:r>
            <w:r>
              <w:rPr>
                <w:b/>
              </w:rPr>
              <w:t xml:space="preserve"> </w:t>
            </w:r>
          </w:p>
          <w:p w14:paraId="11A69877" w14:textId="77777777" w:rsidR="008423E4" w:rsidRDefault="008423E4" w:rsidP="003946B3"/>
          <w:p w14:paraId="40B2C592" w14:textId="5294525F" w:rsidR="00271525" w:rsidRDefault="00DD3B70" w:rsidP="003946B3">
            <w:pPr>
              <w:pStyle w:val="Header"/>
              <w:tabs>
                <w:tab w:val="clear" w:pos="4320"/>
                <w:tab w:val="clear" w:pos="8640"/>
              </w:tabs>
              <w:jc w:val="both"/>
            </w:pPr>
            <w:r>
              <w:t>C.S.</w:t>
            </w:r>
            <w:r w:rsidR="00F80172">
              <w:t>H.B. 1565 amends the</w:t>
            </w:r>
            <w:r w:rsidR="002C63FD">
              <w:t xml:space="preserve"> </w:t>
            </w:r>
            <w:r w:rsidR="002C63FD" w:rsidRPr="002C63FD">
              <w:t>Water Code</w:t>
            </w:r>
            <w:r w:rsidR="002C63FD">
              <w:t xml:space="preserve"> to set the next sunset review of the </w:t>
            </w:r>
            <w:r w:rsidR="002C63FD" w:rsidRPr="002C63FD">
              <w:t>Texas Water Development Board (TWDB)</w:t>
            </w:r>
            <w:r w:rsidR="002C63FD">
              <w:t xml:space="preserve"> to be </w:t>
            </w:r>
            <w:r w:rsidR="002C63FD" w:rsidRPr="002C63FD">
              <w:t xml:space="preserve">during the </w:t>
            </w:r>
            <w:r w:rsidR="004C1985">
              <w:t xml:space="preserve">2034-2035 </w:t>
            </w:r>
            <w:r w:rsidR="002C63FD">
              <w:t>review</w:t>
            </w:r>
            <w:r w:rsidR="004C1985">
              <w:t xml:space="preserve"> cycle</w:t>
            </w:r>
            <w:r>
              <w:t xml:space="preserve"> and to continue the </w:t>
            </w:r>
            <w:r w:rsidR="00AF2404" w:rsidRPr="00AF2404">
              <w:t>State Water Implementation Fund for Texas Advisory Committee</w:t>
            </w:r>
            <w:r>
              <w:t xml:space="preserve"> </w:t>
            </w:r>
            <w:r w:rsidR="00A07D09">
              <w:t xml:space="preserve">under the Texas Sunset Act </w:t>
            </w:r>
            <w:r w:rsidR="00AF2404">
              <w:t xml:space="preserve">until </w:t>
            </w:r>
            <w:r w:rsidR="00AF2404" w:rsidRPr="00AF2404">
              <w:t>September 1, 2035</w:t>
            </w:r>
            <w:r w:rsidR="00AF2404">
              <w:t xml:space="preserve">. </w:t>
            </w:r>
            <w:r>
              <w:t xml:space="preserve">The bill updates TWDB member training </w:t>
            </w:r>
            <w:r w:rsidR="004C1985">
              <w:t xml:space="preserve">requirements </w:t>
            </w:r>
            <w:r>
              <w:t>as part of an across</w:t>
            </w:r>
            <w:r w:rsidR="001B339F">
              <w:noBreakHyphen/>
            </w:r>
            <w:r>
              <w:t>the-board sunset recommendation</w:t>
            </w:r>
            <w:r w:rsidR="008252F8">
              <w:t xml:space="preserve"> and </w:t>
            </w:r>
            <w:r w:rsidR="008252F8" w:rsidRPr="008252F8">
              <w:t>provides for the transition to the new requirements for current members.</w:t>
            </w:r>
          </w:p>
          <w:p w14:paraId="2F78504F" w14:textId="35ADC03D" w:rsidR="000F332C" w:rsidRDefault="000F332C" w:rsidP="003946B3">
            <w:pPr>
              <w:pStyle w:val="Header"/>
              <w:jc w:val="both"/>
            </w:pPr>
          </w:p>
          <w:p w14:paraId="0CCF0D38" w14:textId="12B8D5EE" w:rsidR="000F332C" w:rsidRDefault="00DD3B70" w:rsidP="003946B3">
            <w:pPr>
              <w:pStyle w:val="Header"/>
              <w:tabs>
                <w:tab w:val="clear" w:pos="4320"/>
                <w:tab w:val="clear" w:pos="8640"/>
              </w:tabs>
              <w:jc w:val="both"/>
            </w:pPr>
            <w:r>
              <w:t xml:space="preserve">C.S.H.B. 1565 </w:t>
            </w:r>
            <w:r w:rsidR="00A164B3">
              <w:t xml:space="preserve">requires the </w:t>
            </w:r>
            <w:r w:rsidR="00A164B3" w:rsidRPr="00A164B3">
              <w:t>TWDB</w:t>
            </w:r>
            <w:r w:rsidR="00A164B3">
              <w:t xml:space="preserve"> to</w:t>
            </w:r>
            <w:r>
              <w:t xml:space="preserve"> develop and implement performance goals and performance metrics as part of a comprehensive evaluation of the </w:t>
            </w:r>
            <w:r w:rsidR="00A164B3" w:rsidRPr="00A164B3">
              <w:t>TWDB</w:t>
            </w:r>
            <w:r>
              <w:t xml:space="preserve">'s review of proposed projects for compliance with </w:t>
            </w:r>
            <w:r>
              <w:t>programmatic and design requirements.</w:t>
            </w:r>
            <w:r w:rsidR="00A164B3">
              <w:t xml:space="preserve"> The bill requires the </w:t>
            </w:r>
            <w:r w:rsidR="00A164B3" w:rsidRPr="00A164B3">
              <w:t>TWDB</w:t>
            </w:r>
            <w:r w:rsidR="00A164B3">
              <w:t xml:space="preserve"> to </w:t>
            </w:r>
            <w:r>
              <w:t>periodically</w:t>
            </w:r>
            <w:r w:rsidR="00A164B3">
              <w:t xml:space="preserve"> do the following</w:t>
            </w:r>
            <w:r>
              <w:t>:</w:t>
            </w:r>
          </w:p>
          <w:p w14:paraId="3041C748" w14:textId="38063FFF" w:rsidR="000F332C" w:rsidRDefault="00DD3B70" w:rsidP="003946B3">
            <w:pPr>
              <w:pStyle w:val="Header"/>
              <w:numPr>
                <w:ilvl w:val="0"/>
                <w:numId w:val="5"/>
              </w:numPr>
              <w:jc w:val="both"/>
            </w:pPr>
            <w:r>
              <w:t>collect data regarding the performance metrics;</w:t>
            </w:r>
          </w:p>
          <w:p w14:paraId="61DBFAB0" w14:textId="00B92BB3" w:rsidR="000F332C" w:rsidRDefault="00DD3B70" w:rsidP="003946B3">
            <w:pPr>
              <w:pStyle w:val="Header"/>
              <w:numPr>
                <w:ilvl w:val="0"/>
                <w:numId w:val="5"/>
              </w:numPr>
              <w:jc w:val="both"/>
            </w:pPr>
            <w:r>
              <w:t xml:space="preserve">analyze </w:t>
            </w:r>
            <w:r w:rsidR="00A164B3">
              <w:t>the</w:t>
            </w:r>
            <w:r w:rsidR="00C74A93">
              <w:t xml:space="preserve"> collected</w:t>
            </w:r>
            <w:r>
              <w:t xml:space="preserve"> data to identify relevant trends; and</w:t>
            </w:r>
          </w:p>
          <w:p w14:paraId="0E0CE443" w14:textId="2C00FBF5" w:rsidR="000F332C" w:rsidRDefault="00DD3B70" w:rsidP="003946B3">
            <w:pPr>
              <w:pStyle w:val="Header"/>
              <w:numPr>
                <w:ilvl w:val="0"/>
                <w:numId w:val="5"/>
              </w:numPr>
              <w:jc w:val="both"/>
            </w:pPr>
            <w:r>
              <w:t xml:space="preserve">use the performance metrics to assess the </w:t>
            </w:r>
            <w:r w:rsidR="00A164B3" w:rsidRPr="00A164B3">
              <w:t>TWDB</w:t>
            </w:r>
            <w:r>
              <w:t xml:space="preserve">'s </w:t>
            </w:r>
            <w:r>
              <w:t xml:space="preserve">progress toward meeting </w:t>
            </w:r>
            <w:r w:rsidR="00C74A93">
              <w:t xml:space="preserve">its </w:t>
            </w:r>
            <w:r>
              <w:t>performance goals.</w:t>
            </w:r>
          </w:p>
          <w:p w14:paraId="106DE73E" w14:textId="77777777" w:rsidR="004C1985" w:rsidRDefault="004C1985" w:rsidP="003946B3">
            <w:pPr>
              <w:pStyle w:val="Header"/>
              <w:jc w:val="both"/>
            </w:pPr>
          </w:p>
          <w:p w14:paraId="2D1BBD1D" w14:textId="468B34AE" w:rsidR="00CE677A" w:rsidRDefault="00DD3B70" w:rsidP="003946B3">
            <w:pPr>
              <w:pStyle w:val="Header"/>
              <w:jc w:val="both"/>
            </w:pPr>
            <w:r>
              <w:t>C.S.</w:t>
            </w:r>
            <w:r w:rsidR="00E84040">
              <w:t xml:space="preserve">H.B. 1565 </w:t>
            </w:r>
            <w:r w:rsidR="00A164B3" w:rsidRPr="00DD52E5">
              <w:t>requires</w:t>
            </w:r>
            <w:r w:rsidRPr="00DD52E5">
              <w:t xml:space="preserve"> the following</w:t>
            </w:r>
            <w:r w:rsidR="00E84040">
              <w:t xml:space="preserve"> </w:t>
            </w:r>
            <w:r w:rsidR="00E84040" w:rsidRPr="00AD0046">
              <w:t>with respect to those</w:t>
            </w:r>
            <w:r w:rsidR="00E84040">
              <w:t xml:space="preserve"> performance goals and metrics</w:t>
            </w:r>
            <w:r>
              <w:t xml:space="preserve">: </w:t>
            </w:r>
          </w:p>
          <w:p w14:paraId="746881F6" w14:textId="5FB50C9B" w:rsidR="00CE677A" w:rsidRDefault="00DD3B70" w:rsidP="003946B3">
            <w:pPr>
              <w:pStyle w:val="Header"/>
              <w:numPr>
                <w:ilvl w:val="0"/>
                <w:numId w:val="12"/>
              </w:numPr>
              <w:jc w:val="both"/>
            </w:pPr>
            <w:r>
              <w:t xml:space="preserve">the </w:t>
            </w:r>
            <w:r w:rsidRPr="00A164B3">
              <w:t>TWDB</w:t>
            </w:r>
            <w:r>
              <w:t xml:space="preserve"> to</w:t>
            </w:r>
            <w:r w:rsidR="000F332C">
              <w:t xml:space="preserve"> periodically review the goals and metrics to assess the effectiveness and efficiency of the </w:t>
            </w:r>
            <w:r w:rsidRPr="00A164B3">
              <w:t>TWDB</w:t>
            </w:r>
            <w:r w:rsidR="000F332C">
              <w:t>'s review of proposed projects</w:t>
            </w:r>
            <w:r>
              <w:t xml:space="preserve">; </w:t>
            </w:r>
          </w:p>
          <w:p w14:paraId="2E5C0036" w14:textId="16F13EEB" w:rsidR="00CE677A" w:rsidRDefault="00DD3B70" w:rsidP="003946B3">
            <w:pPr>
              <w:pStyle w:val="Header"/>
              <w:numPr>
                <w:ilvl w:val="0"/>
                <w:numId w:val="12"/>
              </w:numPr>
              <w:jc w:val="both"/>
            </w:pPr>
            <w:r>
              <w:t>t</w:t>
            </w:r>
            <w:r w:rsidR="000F332C">
              <w:t xml:space="preserve">he executive administrator </w:t>
            </w:r>
            <w:r>
              <w:t>to</w:t>
            </w:r>
            <w:r w:rsidR="000F332C">
              <w:t xml:space="preserve"> periodically update the </w:t>
            </w:r>
            <w:r w:rsidRPr="00A164B3">
              <w:t>TWDB</w:t>
            </w:r>
            <w:r w:rsidR="000F332C">
              <w:t xml:space="preserve"> on the implementation and analysis of the metrics and progress toward </w:t>
            </w:r>
            <w:r w:rsidR="00E84040">
              <w:t xml:space="preserve">the </w:t>
            </w:r>
            <w:r w:rsidR="000F332C">
              <w:t>goals</w:t>
            </w:r>
            <w:r>
              <w:t xml:space="preserve">; and </w:t>
            </w:r>
          </w:p>
          <w:p w14:paraId="3D8A8D7C" w14:textId="7A543E74" w:rsidR="000F332C" w:rsidRDefault="00DD3B70" w:rsidP="003946B3">
            <w:pPr>
              <w:pStyle w:val="Header"/>
              <w:numPr>
                <w:ilvl w:val="0"/>
                <w:numId w:val="12"/>
              </w:numPr>
              <w:jc w:val="both"/>
            </w:pPr>
            <w:r>
              <w:t xml:space="preserve">the </w:t>
            </w:r>
            <w:r w:rsidRPr="00A164B3">
              <w:t>TWDB</w:t>
            </w:r>
            <w:r>
              <w:t xml:space="preserve"> to develop and implement periodic reporting schedules for all goals and metri</w:t>
            </w:r>
            <w:r>
              <w:t>cs.</w:t>
            </w:r>
          </w:p>
          <w:p w14:paraId="6A7B8443" w14:textId="1F8DE6F1" w:rsidR="00A164B3" w:rsidRDefault="00A164B3" w:rsidP="003946B3">
            <w:pPr>
              <w:pStyle w:val="Header"/>
              <w:jc w:val="both"/>
            </w:pPr>
          </w:p>
          <w:p w14:paraId="31A9CA9C" w14:textId="5BD20665" w:rsidR="00A164B3" w:rsidRDefault="00DD3B70" w:rsidP="003946B3">
            <w:pPr>
              <w:pStyle w:val="Header"/>
              <w:jc w:val="both"/>
            </w:pPr>
            <w:r>
              <w:t>C.S.</w:t>
            </w:r>
            <w:r w:rsidR="009E334B">
              <w:t>H.B. 1565</w:t>
            </w:r>
            <w:r w:rsidR="00B66FB5">
              <w:t xml:space="preserve"> </w:t>
            </w:r>
            <w:r w:rsidR="009E334B">
              <w:t xml:space="preserve">authorizes the </w:t>
            </w:r>
            <w:r w:rsidR="009E334B" w:rsidRPr="009E334B">
              <w:t>TWDB</w:t>
            </w:r>
            <w:r w:rsidR="00B66FB5" w:rsidRPr="00B66FB5">
              <w:t>, with respect to</w:t>
            </w:r>
            <w:r w:rsidR="00642972">
              <w:t xml:space="preserve"> </w:t>
            </w:r>
            <w:r w:rsidR="00642972" w:rsidRPr="00AD0046">
              <w:t>approval of</w:t>
            </w:r>
            <w:r w:rsidR="00B66FB5" w:rsidRPr="00AD0046">
              <w:t xml:space="preserve"> </w:t>
            </w:r>
            <w:r w:rsidR="003C1703">
              <w:t>application</w:t>
            </w:r>
            <w:r w:rsidR="0010315A">
              <w:t>s</w:t>
            </w:r>
            <w:r w:rsidR="003C1703">
              <w:t xml:space="preserve"> for </w:t>
            </w:r>
            <w:r w:rsidR="00B66FB5" w:rsidRPr="00AD0046">
              <w:t>financial assistance</w:t>
            </w:r>
            <w:r w:rsidR="00B66FB5" w:rsidRPr="00B66FB5">
              <w:t xml:space="preserve"> for water quality enhancement purposes, </w:t>
            </w:r>
            <w:r w:rsidR="009E334B">
              <w:t>to</w:t>
            </w:r>
            <w:r>
              <w:t xml:space="preserve"> adopt </w:t>
            </w:r>
            <w:r w:rsidR="001425CD" w:rsidRPr="001425CD">
              <w:t>by rule</w:t>
            </w:r>
            <w:r w:rsidR="001425CD">
              <w:t xml:space="preserve"> </w:t>
            </w:r>
            <w:r>
              <w:t>procedures</w:t>
            </w:r>
            <w:r>
              <w:t xml:space="preserve"> allowing the use of different standards of review and approval of design criteria for plans and specifications for sewage collection, treatment, and disposal systems.</w:t>
            </w:r>
            <w:r w:rsidR="00B66FB5">
              <w:t xml:space="preserve"> </w:t>
            </w:r>
            <w:r>
              <w:t>In establishing the appropriate standard of review and approval for plans and specificat</w:t>
            </w:r>
            <w:r>
              <w:t>ions, the rules must require an individualized assessment that applies risk-based considerations to each project associated with the plans and specifications, including</w:t>
            </w:r>
            <w:r w:rsidR="009E334B">
              <w:t xml:space="preserve"> the following</w:t>
            </w:r>
            <w:r>
              <w:t>:</w:t>
            </w:r>
          </w:p>
          <w:p w14:paraId="6215B046" w14:textId="2F160677" w:rsidR="00A164B3" w:rsidRDefault="00DD3B70" w:rsidP="003946B3">
            <w:pPr>
              <w:pStyle w:val="Header"/>
              <w:numPr>
                <w:ilvl w:val="0"/>
                <w:numId w:val="7"/>
              </w:numPr>
              <w:jc w:val="both"/>
            </w:pPr>
            <w:r>
              <w:t>any potential financial risk associated with the project;</w:t>
            </w:r>
          </w:p>
          <w:p w14:paraId="437AE54F" w14:textId="198A7BE6" w:rsidR="00A164B3" w:rsidRDefault="00DD3B70" w:rsidP="003946B3">
            <w:pPr>
              <w:pStyle w:val="Header"/>
              <w:numPr>
                <w:ilvl w:val="0"/>
                <w:numId w:val="7"/>
              </w:numPr>
              <w:jc w:val="both"/>
            </w:pPr>
            <w:r>
              <w:t xml:space="preserve">any risk to </w:t>
            </w:r>
            <w:r>
              <w:t>public health associated with the project; or</w:t>
            </w:r>
          </w:p>
          <w:p w14:paraId="313AE09D" w14:textId="70BFF5C0" w:rsidR="00A164B3" w:rsidRDefault="00DD3B70" w:rsidP="003946B3">
            <w:pPr>
              <w:pStyle w:val="Header"/>
              <w:numPr>
                <w:ilvl w:val="0"/>
                <w:numId w:val="7"/>
              </w:numPr>
              <w:jc w:val="both"/>
            </w:pPr>
            <w:r>
              <w:t>other relevant financial considerations associated with the project.</w:t>
            </w:r>
          </w:p>
          <w:p w14:paraId="7919BFAA" w14:textId="19B313CC" w:rsidR="00600020" w:rsidRDefault="00DD3B70" w:rsidP="003946B3">
            <w:pPr>
              <w:pStyle w:val="Header"/>
              <w:jc w:val="both"/>
            </w:pPr>
            <w:r>
              <w:t>F</w:t>
            </w:r>
            <w:r w:rsidR="00A164B3">
              <w:t xml:space="preserve">or plans and specifications subject to a limited standard of review and approval, </w:t>
            </w:r>
            <w:r>
              <w:t xml:space="preserve">the TWDB </w:t>
            </w:r>
            <w:r w:rsidRPr="003C1703">
              <w:t>must</w:t>
            </w:r>
            <w:r>
              <w:t xml:space="preserve"> </w:t>
            </w:r>
            <w:r w:rsidR="00A164B3">
              <w:t>require the registered professional engineer who submitted the plans and specifications to make a finding that</w:t>
            </w:r>
            <w:r w:rsidR="00B66FB5">
              <w:t xml:space="preserve"> </w:t>
            </w:r>
            <w:r w:rsidR="00A164B3">
              <w:t xml:space="preserve">the plans and specifications are in substantial compliance with standards established by the </w:t>
            </w:r>
            <w:r w:rsidR="00B66FB5" w:rsidRPr="001425CD">
              <w:t>Texas Commission on Environmental Quality</w:t>
            </w:r>
            <w:r w:rsidR="00A164B3">
              <w:t xml:space="preserve"> and</w:t>
            </w:r>
            <w:r w:rsidR="00B66FB5">
              <w:t xml:space="preserve"> that </w:t>
            </w:r>
            <w:r w:rsidR="00A164B3">
              <w:t>any deviation from th</w:t>
            </w:r>
            <w:r w:rsidR="00B66FB5">
              <w:t>os</w:t>
            </w:r>
            <w:r w:rsidR="00A164B3">
              <w:t>e standards is based on the</w:t>
            </w:r>
            <w:r w:rsidR="00B66FB5">
              <w:t xml:space="preserve"> engineer's</w:t>
            </w:r>
            <w:r w:rsidR="00A164B3">
              <w:t xml:space="preserve"> best professional judgment.</w:t>
            </w:r>
          </w:p>
          <w:p w14:paraId="1399A7B4" w14:textId="08C3553F" w:rsidR="00B66FB5" w:rsidRDefault="00B66FB5" w:rsidP="003946B3">
            <w:pPr>
              <w:pStyle w:val="Header"/>
              <w:jc w:val="both"/>
            </w:pPr>
          </w:p>
          <w:p w14:paraId="48AA15D9" w14:textId="3FB6FA8D" w:rsidR="00B66FB5" w:rsidRDefault="00DD3B70" w:rsidP="003946B3">
            <w:pPr>
              <w:pStyle w:val="Header"/>
              <w:jc w:val="both"/>
            </w:pPr>
            <w:r>
              <w:t>C.S.</w:t>
            </w:r>
            <w:r w:rsidR="00917721">
              <w:t xml:space="preserve">H.B. 1565 repeals the following </w:t>
            </w:r>
            <w:r w:rsidR="00DE5D62">
              <w:t xml:space="preserve">reporting </w:t>
            </w:r>
            <w:r w:rsidR="005624EB">
              <w:t>requirements</w:t>
            </w:r>
            <w:r w:rsidR="00C74A93">
              <w:t xml:space="preserve"> imposed on the TWDB</w:t>
            </w:r>
            <w:r w:rsidR="00917721">
              <w:t>:</w:t>
            </w:r>
          </w:p>
          <w:p w14:paraId="6C9F5E5C" w14:textId="11110436" w:rsidR="00917721" w:rsidRDefault="00DD3B70" w:rsidP="003946B3">
            <w:pPr>
              <w:pStyle w:val="Header"/>
              <w:numPr>
                <w:ilvl w:val="0"/>
                <w:numId w:val="9"/>
              </w:numPr>
              <w:jc w:val="both"/>
            </w:pPr>
            <w:r>
              <w:t>the requirements, i</w:t>
            </w:r>
            <w:r w:rsidRPr="00917721">
              <w:t xml:space="preserve">f money is not available in the </w:t>
            </w:r>
            <w:r w:rsidRPr="00DD52E5">
              <w:t>water assistance fund</w:t>
            </w:r>
            <w:r w:rsidRPr="00917721">
              <w:t xml:space="preserve"> to provide money for projects approved under </w:t>
            </w:r>
            <w:r w:rsidR="00A9244E">
              <w:t xml:space="preserve">the </w:t>
            </w:r>
            <w:r w:rsidRPr="00917721">
              <w:t>water lo</w:t>
            </w:r>
            <w:r w:rsidRPr="00917721">
              <w:t>an assistance program</w:t>
            </w:r>
            <w:r w:rsidR="00A9244E">
              <w:t xml:space="preserve"> or the </w:t>
            </w:r>
            <w:r w:rsidR="00A9244E" w:rsidRPr="00A9244E">
              <w:t>storage acquisition program</w:t>
            </w:r>
            <w:r w:rsidRPr="00917721">
              <w:t xml:space="preserve">, </w:t>
            </w:r>
            <w:r>
              <w:t>to</w:t>
            </w:r>
            <w:r w:rsidRPr="00917721">
              <w:t xml:space="preserve"> prepare and submit with its biennial budget request to the Legislative Budget Board and to the presiding officers of each house of the legislature a list of all projects approved by the </w:t>
            </w:r>
            <w:r>
              <w:t>TWDB</w:t>
            </w:r>
            <w:r w:rsidRPr="00917721">
              <w:t xml:space="preserve"> unde</w:t>
            </w:r>
            <w:r w:rsidRPr="00917721">
              <w:t xml:space="preserve">r </w:t>
            </w:r>
            <w:r>
              <w:t>the</w:t>
            </w:r>
            <w:r w:rsidR="00A9244E">
              <w:t xml:space="preserve"> applicable</w:t>
            </w:r>
            <w:r>
              <w:t xml:space="preserve"> program;</w:t>
            </w:r>
            <w:r w:rsidR="00A9244E">
              <w:t xml:space="preserve"> and</w:t>
            </w:r>
          </w:p>
          <w:p w14:paraId="1369AD86" w14:textId="5BF72E2A" w:rsidR="00917721" w:rsidRDefault="00DD3B70" w:rsidP="003946B3">
            <w:pPr>
              <w:pStyle w:val="Header"/>
              <w:numPr>
                <w:ilvl w:val="0"/>
                <w:numId w:val="9"/>
              </w:numPr>
              <w:jc w:val="both"/>
            </w:pPr>
            <w:r>
              <w:t xml:space="preserve">the requirement </w:t>
            </w:r>
            <w:r w:rsidR="00E84040">
              <w:t xml:space="preserve">to </w:t>
            </w:r>
            <w:r w:rsidRPr="00917721">
              <w:t xml:space="preserve">prepare and submit to the governor, lieutenant governor, and speaker of the house a </w:t>
            </w:r>
            <w:r w:rsidR="00626D8C" w:rsidRPr="00626D8C">
              <w:t>biennial</w:t>
            </w:r>
            <w:r w:rsidR="00626D8C">
              <w:t xml:space="preserve"> </w:t>
            </w:r>
            <w:r w:rsidRPr="00917721">
              <w:t>report relating to the financial impact of the</w:t>
            </w:r>
            <w:r w:rsidR="00626D8C">
              <w:t xml:space="preserve"> water </w:t>
            </w:r>
            <w:r w:rsidRPr="00917721">
              <w:t>bond</w:t>
            </w:r>
            <w:r w:rsidRPr="00917721">
              <w:t xml:space="preserve"> insurance program during the immediately preceding biennium</w:t>
            </w:r>
            <w:r w:rsidR="00A9244E">
              <w:t>.</w:t>
            </w:r>
          </w:p>
          <w:p w14:paraId="02C9B1AC" w14:textId="77777777" w:rsidR="00C74A93" w:rsidRDefault="00C74A93" w:rsidP="003946B3">
            <w:pPr>
              <w:pStyle w:val="Header"/>
              <w:tabs>
                <w:tab w:val="clear" w:pos="4320"/>
                <w:tab w:val="clear" w:pos="8640"/>
              </w:tabs>
              <w:jc w:val="both"/>
            </w:pPr>
          </w:p>
          <w:p w14:paraId="2D12965C" w14:textId="7E675060" w:rsidR="00737407" w:rsidRDefault="00DD3B70" w:rsidP="003946B3">
            <w:pPr>
              <w:pStyle w:val="Header"/>
              <w:jc w:val="both"/>
            </w:pPr>
            <w:r>
              <w:t xml:space="preserve">C.S.H.B. 1565 requires a </w:t>
            </w:r>
            <w:r w:rsidRPr="00737407">
              <w:t>regional water planning group</w:t>
            </w:r>
            <w:r>
              <w:t xml:space="preserve">'s </w:t>
            </w:r>
            <w:r w:rsidRPr="00737407">
              <w:t>regional water plan</w:t>
            </w:r>
            <w:r>
              <w:t xml:space="preserve"> to include </w:t>
            </w:r>
            <w:r w:rsidRPr="00737407">
              <w:t>information on</w:t>
            </w:r>
            <w:r>
              <w:t xml:space="preserve"> the implementation of large projects, including reservoirs, interstate water transfers, in</w:t>
            </w:r>
            <w:r>
              <w:t>novative technology projects, desalination plants, and other large projects as determined by the TWDB, including information regarding the following:</w:t>
            </w:r>
          </w:p>
          <w:p w14:paraId="6A81B4A8" w14:textId="371F6893" w:rsidR="00737407" w:rsidRDefault="00DD3B70" w:rsidP="003946B3">
            <w:pPr>
              <w:pStyle w:val="Header"/>
              <w:numPr>
                <w:ilvl w:val="0"/>
                <w:numId w:val="13"/>
              </w:numPr>
              <w:jc w:val="both"/>
            </w:pPr>
            <w:r>
              <w:t>expenditures of sponsor money;</w:t>
            </w:r>
          </w:p>
          <w:p w14:paraId="4EE3ED69" w14:textId="14D399BE" w:rsidR="00737407" w:rsidRDefault="00DD3B70" w:rsidP="003946B3">
            <w:pPr>
              <w:pStyle w:val="Header"/>
              <w:numPr>
                <w:ilvl w:val="0"/>
                <w:numId w:val="13"/>
              </w:numPr>
              <w:jc w:val="both"/>
            </w:pPr>
            <w:r>
              <w:t>permit applications, including the status of a permit application; and</w:t>
            </w:r>
          </w:p>
          <w:p w14:paraId="4BC8D96F" w14:textId="14BDCDA4" w:rsidR="00737407" w:rsidRDefault="00DD3B70" w:rsidP="003946B3">
            <w:pPr>
              <w:pStyle w:val="Header"/>
              <w:numPr>
                <w:ilvl w:val="0"/>
                <w:numId w:val="13"/>
              </w:numPr>
              <w:jc w:val="both"/>
            </w:pPr>
            <w:r>
              <w:t>stat</w:t>
            </w:r>
            <w:r>
              <w:t>us updates on the phase of construction of a project.</w:t>
            </w:r>
          </w:p>
          <w:p w14:paraId="6175F527" w14:textId="78F622EA" w:rsidR="00C74A93" w:rsidRDefault="00DD3B70" w:rsidP="003946B3">
            <w:pPr>
              <w:pStyle w:val="Header"/>
              <w:jc w:val="both"/>
            </w:pPr>
            <w:r>
              <w:t>The bill authorizes a</w:t>
            </w:r>
            <w:r w:rsidRPr="000F332C">
              <w:t xml:space="preserve"> regional water planning group </w:t>
            </w:r>
            <w:r>
              <w:t>to</w:t>
            </w:r>
            <w:r w:rsidRPr="000F332C">
              <w:t xml:space="preserve"> plan for drought conditions worse than the drought of record when developing </w:t>
            </w:r>
            <w:r>
              <w:t>its</w:t>
            </w:r>
            <w:r w:rsidRPr="000F332C">
              <w:t xml:space="preserve"> regional water plan.</w:t>
            </w:r>
          </w:p>
          <w:p w14:paraId="1F2C551B" w14:textId="77777777" w:rsidR="00C74A93" w:rsidRDefault="00C74A93" w:rsidP="003946B3">
            <w:pPr>
              <w:pStyle w:val="Header"/>
              <w:jc w:val="both"/>
            </w:pPr>
          </w:p>
          <w:p w14:paraId="1DD356B6" w14:textId="736B5A54" w:rsidR="00A9244E" w:rsidRDefault="00DD3B70" w:rsidP="003946B3">
            <w:pPr>
              <w:pStyle w:val="Header"/>
              <w:jc w:val="both"/>
            </w:pPr>
            <w:r>
              <w:t>C.S.H.B. 1565 repeals the following provisio</w:t>
            </w:r>
            <w:r>
              <w:t>ns of the Water Code:</w:t>
            </w:r>
          </w:p>
          <w:p w14:paraId="05199C3A" w14:textId="0CB459BB" w:rsidR="00A9244E" w:rsidRDefault="00DD3B70" w:rsidP="003946B3">
            <w:pPr>
              <w:pStyle w:val="Header"/>
              <w:numPr>
                <w:ilvl w:val="0"/>
                <w:numId w:val="10"/>
              </w:numPr>
              <w:jc w:val="both"/>
            </w:pPr>
            <w:r>
              <w:t>Section 15.108;</w:t>
            </w:r>
          </w:p>
          <w:p w14:paraId="6DEC66AC" w14:textId="394E55B8" w:rsidR="00A9244E" w:rsidRDefault="00DD3B70" w:rsidP="003946B3">
            <w:pPr>
              <w:pStyle w:val="Header"/>
              <w:numPr>
                <w:ilvl w:val="0"/>
                <w:numId w:val="10"/>
              </w:numPr>
              <w:jc w:val="both"/>
            </w:pPr>
            <w:r>
              <w:t>Section 15.218; and</w:t>
            </w:r>
          </w:p>
          <w:p w14:paraId="3F33CEF1" w14:textId="6CD5A86B" w:rsidR="009C36CD" w:rsidRPr="009C36CD" w:rsidRDefault="00DD3B70" w:rsidP="003946B3">
            <w:pPr>
              <w:pStyle w:val="Header"/>
              <w:numPr>
                <w:ilvl w:val="0"/>
                <w:numId w:val="10"/>
              </w:numPr>
              <w:jc w:val="both"/>
            </w:pPr>
            <w:r>
              <w:t>Section 15.3061.</w:t>
            </w:r>
          </w:p>
          <w:p w14:paraId="4196D8DB" w14:textId="77777777" w:rsidR="008423E4" w:rsidRPr="00835628" w:rsidRDefault="008423E4" w:rsidP="003946B3">
            <w:pPr>
              <w:rPr>
                <w:b/>
              </w:rPr>
            </w:pPr>
          </w:p>
        </w:tc>
      </w:tr>
      <w:tr w:rsidR="00CA4A30" w14:paraId="0EC92EA5" w14:textId="77777777" w:rsidTr="00345119">
        <w:tc>
          <w:tcPr>
            <w:tcW w:w="9576" w:type="dxa"/>
          </w:tcPr>
          <w:p w14:paraId="448FEDA9" w14:textId="77777777" w:rsidR="008423E4" w:rsidRPr="00A8133F" w:rsidRDefault="00DD3B70" w:rsidP="003946B3">
            <w:pPr>
              <w:rPr>
                <w:b/>
              </w:rPr>
            </w:pPr>
            <w:r w:rsidRPr="009C1E9A">
              <w:rPr>
                <w:b/>
                <w:u w:val="single"/>
              </w:rPr>
              <w:t>EFFECTIVE DATE</w:t>
            </w:r>
            <w:r>
              <w:rPr>
                <w:b/>
              </w:rPr>
              <w:t xml:space="preserve"> </w:t>
            </w:r>
          </w:p>
          <w:p w14:paraId="609D4D93" w14:textId="77777777" w:rsidR="008423E4" w:rsidRDefault="008423E4" w:rsidP="003946B3"/>
          <w:p w14:paraId="0DB5F0CC" w14:textId="2382FD55" w:rsidR="008423E4" w:rsidRPr="003624F2" w:rsidRDefault="00DD3B70" w:rsidP="003946B3">
            <w:pPr>
              <w:pStyle w:val="Header"/>
              <w:tabs>
                <w:tab w:val="clear" w:pos="4320"/>
                <w:tab w:val="clear" w:pos="8640"/>
              </w:tabs>
              <w:jc w:val="both"/>
            </w:pPr>
            <w:r>
              <w:t>September 1, 2023.</w:t>
            </w:r>
          </w:p>
          <w:p w14:paraId="43B6E9D7" w14:textId="77777777" w:rsidR="008423E4" w:rsidRDefault="008423E4" w:rsidP="003946B3">
            <w:pPr>
              <w:rPr>
                <w:b/>
              </w:rPr>
            </w:pPr>
          </w:p>
          <w:p w14:paraId="38EE7A1C" w14:textId="77777777" w:rsidR="003946B3" w:rsidRDefault="003946B3" w:rsidP="003946B3">
            <w:pPr>
              <w:rPr>
                <w:b/>
              </w:rPr>
            </w:pPr>
          </w:p>
          <w:p w14:paraId="17E38745" w14:textId="5B35C5B4" w:rsidR="003946B3" w:rsidRPr="00233FDB" w:rsidRDefault="003946B3" w:rsidP="003946B3">
            <w:pPr>
              <w:rPr>
                <w:b/>
              </w:rPr>
            </w:pPr>
          </w:p>
        </w:tc>
      </w:tr>
      <w:tr w:rsidR="00CA4A30" w14:paraId="4087370F" w14:textId="77777777" w:rsidTr="00345119">
        <w:tc>
          <w:tcPr>
            <w:tcW w:w="9576" w:type="dxa"/>
          </w:tcPr>
          <w:p w14:paraId="5371DEB5" w14:textId="77777777" w:rsidR="00A90EB7" w:rsidRDefault="00DD3B70" w:rsidP="003946B3">
            <w:pPr>
              <w:keepNext/>
              <w:jc w:val="both"/>
              <w:rPr>
                <w:b/>
                <w:u w:val="single"/>
              </w:rPr>
            </w:pPr>
            <w:r>
              <w:rPr>
                <w:b/>
                <w:u w:val="single"/>
              </w:rPr>
              <w:t>COMPARISON OF INTRODUCED AND SUBSTITUTE</w:t>
            </w:r>
          </w:p>
          <w:p w14:paraId="09AF1394" w14:textId="77777777" w:rsidR="00B13138" w:rsidRDefault="00B13138" w:rsidP="003946B3">
            <w:pPr>
              <w:keepNext/>
              <w:jc w:val="both"/>
            </w:pPr>
          </w:p>
          <w:p w14:paraId="2C76C644" w14:textId="2B9FC2BE" w:rsidR="00B13138" w:rsidRDefault="00DD3B70" w:rsidP="003946B3">
            <w:pPr>
              <w:keepNext/>
              <w:jc w:val="both"/>
            </w:pPr>
            <w:r>
              <w:t xml:space="preserve">While C.S.H.B. 1565 may differ from the introduced in minor or nonsubstantive ways, the </w:t>
            </w:r>
            <w:r>
              <w:t>following summarizes the substantial differences between the introduced and committee substitute versions of the bill.</w:t>
            </w:r>
          </w:p>
          <w:p w14:paraId="2AFEC5D2" w14:textId="0AF7D81E" w:rsidR="00B13138" w:rsidRDefault="00B13138" w:rsidP="003946B3">
            <w:pPr>
              <w:jc w:val="both"/>
            </w:pPr>
          </w:p>
          <w:p w14:paraId="0273419F" w14:textId="16094894" w:rsidR="00B13138" w:rsidRDefault="00DD3B70" w:rsidP="003946B3">
            <w:pPr>
              <w:jc w:val="both"/>
            </w:pPr>
            <w:r>
              <w:t xml:space="preserve">The substitute does not include provisions included in the introduced </w:t>
            </w:r>
            <w:r w:rsidR="004E582D">
              <w:t>providing for a recurring feasibility review of certain projects in the state water plan by</w:t>
            </w:r>
            <w:r>
              <w:t xml:space="preserve"> the </w:t>
            </w:r>
            <w:r w:rsidRPr="00B13138">
              <w:t>TWDB executive administrator</w:t>
            </w:r>
            <w:r w:rsidR="004E582D">
              <w:t xml:space="preserve">. </w:t>
            </w:r>
            <w:r>
              <w:t>The substitute includes provisions that instead require a re</w:t>
            </w:r>
            <w:r>
              <w:t xml:space="preserve">gional water planning group's regional water plan to include information on the implementation of large projects, including </w:t>
            </w:r>
            <w:r w:rsidR="004E582D">
              <w:t>certain of the same projects as were included in that feasibility review.</w:t>
            </w:r>
          </w:p>
          <w:p w14:paraId="43F71BD2" w14:textId="79F30D6B" w:rsidR="00FD72F8" w:rsidRDefault="00FD72F8" w:rsidP="003946B3">
            <w:pPr>
              <w:jc w:val="both"/>
            </w:pPr>
          </w:p>
          <w:p w14:paraId="7C56C2AB" w14:textId="1AEACA5C" w:rsidR="00FD72F8" w:rsidRDefault="00DD3B70" w:rsidP="003946B3">
            <w:pPr>
              <w:jc w:val="both"/>
            </w:pPr>
            <w:r>
              <w:t xml:space="preserve">The substitute does not include a saving provision </w:t>
            </w:r>
            <w:r w:rsidR="00B35CDF">
              <w:t xml:space="preserve">included in the introduced regarding the </w:t>
            </w:r>
            <w:r w:rsidR="00052977">
              <w:t>e</w:t>
            </w:r>
            <w:r w:rsidR="00B35CDF">
              <w:t xml:space="preserve">ffect </w:t>
            </w:r>
            <w:r w:rsidR="004E582D">
              <w:t xml:space="preserve">of certain of the bill's provisions </w:t>
            </w:r>
            <w:r w:rsidR="00B35CDF">
              <w:t>on an</w:t>
            </w:r>
            <w:r w:rsidR="00B35CDF" w:rsidRPr="00B35CDF">
              <w:t xml:space="preserve"> application for financial assistance for water quality enhancement purposes</w:t>
            </w:r>
            <w:r w:rsidR="00B35CDF">
              <w:t>.</w:t>
            </w:r>
          </w:p>
          <w:p w14:paraId="095E9194" w14:textId="7E947C47" w:rsidR="00B35CDF" w:rsidRDefault="00B35CDF" w:rsidP="003946B3">
            <w:pPr>
              <w:jc w:val="both"/>
            </w:pPr>
          </w:p>
          <w:p w14:paraId="24A74732" w14:textId="53623FC2" w:rsidR="00FE3A05" w:rsidRDefault="00DD3B70" w:rsidP="003946B3">
            <w:pPr>
              <w:jc w:val="both"/>
            </w:pPr>
            <w:r>
              <w:t xml:space="preserve">The substitute includes </w:t>
            </w:r>
            <w:r w:rsidR="004E582D">
              <w:t xml:space="preserve">procedural </w:t>
            </w:r>
            <w:r>
              <w:t xml:space="preserve">provisions not in the introduced </w:t>
            </w:r>
            <w:r w:rsidR="00DF4AA1" w:rsidRPr="00DF4AA1">
              <w:t>provid</w:t>
            </w:r>
            <w:r w:rsidR="004E582D">
              <w:t>ing</w:t>
            </w:r>
            <w:r w:rsidR="00DF4AA1" w:rsidRPr="00DF4AA1">
              <w:t xml:space="preserve"> for the transition to the new </w:t>
            </w:r>
            <w:r w:rsidR="00DF4AA1">
              <w:t xml:space="preserve">training </w:t>
            </w:r>
            <w:r w:rsidR="00DF4AA1" w:rsidRPr="00DF4AA1">
              <w:t>requirements for current</w:t>
            </w:r>
            <w:r w:rsidR="00DF4AA1">
              <w:t xml:space="preserve"> </w:t>
            </w:r>
            <w:r w:rsidR="00DF4AA1" w:rsidRPr="00DF4AA1">
              <w:t>TWDB members</w:t>
            </w:r>
            <w:r w:rsidR="00DF4AA1">
              <w:t>.</w:t>
            </w:r>
          </w:p>
          <w:p w14:paraId="5D091569" w14:textId="63A0ED4D" w:rsidR="00B13138" w:rsidRPr="00B13138" w:rsidRDefault="00B13138" w:rsidP="003946B3">
            <w:pPr>
              <w:jc w:val="both"/>
            </w:pPr>
          </w:p>
        </w:tc>
      </w:tr>
      <w:tr w:rsidR="00CA4A30" w14:paraId="60C67EB9" w14:textId="77777777" w:rsidTr="00345119">
        <w:tc>
          <w:tcPr>
            <w:tcW w:w="9576" w:type="dxa"/>
          </w:tcPr>
          <w:p w14:paraId="33E12EA0" w14:textId="77777777" w:rsidR="00A90EB7" w:rsidRPr="009C1E9A" w:rsidRDefault="00A90EB7" w:rsidP="003946B3">
            <w:pPr>
              <w:rPr>
                <w:b/>
                <w:u w:val="single"/>
              </w:rPr>
            </w:pPr>
          </w:p>
        </w:tc>
      </w:tr>
      <w:tr w:rsidR="00CA4A30" w14:paraId="31B4E703" w14:textId="77777777" w:rsidTr="00345119">
        <w:tc>
          <w:tcPr>
            <w:tcW w:w="9576" w:type="dxa"/>
          </w:tcPr>
          <w:p w14:paraId="0A992F36" w14:textId="77777777" w:rsidR="00A90EB7" w:rsidRPr="00A90EB7" w:rsidRDefault="00A90EB7" w:rsidP="003946B3">
            <w:pPr>
              <w:jc w:val="both"/>
            </w:pPr>
          </w:p>
        </w:tc>
      </w:tr>
    </w:tbl>
    <w:p w14:paraId="570F3BD8" w14:textId="77777777" w:rsidR="008423E4" w:rsidRPr="00BE0E75" w:rsidRDefault="008423E4" w:rsidP="003946B3">
      <w:pPr>
        <w:jc w:val="both"/>
        <w:rPr>
          <w:rFonts w:ascii="Arial" w:hAnsi="Arial"/>
          <w:sz w:val="16"/>
          <w:szCs w:val="16"/>
        </w:rPr>
      </w:pPr>
    </w:p>
    <w:p w14:paraId="7E77A761" w14:textId="77777777" w:rsidR="004108C3" w:rsidRPr="008423E4" w:rsidRDefault="004108C3" w:rsidP="003946B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CBF8" w14:textId="77777777" w:rsidR="00000000" w:rsidRDefault="00DD3B70">
      <w:r>
        <w:separator/>
      </w:r>
    </w:p>
  </w:endnote>
  <w:endnote w:type="continuationSeparator" w:id="0">
    <w:p w14:paraId="575AD655" w14:textId="77777777" w:rsidR="00000000" w:rsidRDefault="00DD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7D3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A4A30" w14:paraId="3C44564E" w14:textId="77777777" w:rsidTr="009C1E9A">
      <w:trPr>
        <w:cantSplit/>
      </w:trPr>
      <w:tc>
        <w:tcPr>
          <w:tcW w:w="0" w:type="pct"/>
        </w:tcPr>
        <w:p w14:paraId="516A0AEA" w14:textId="77777777" w:rsidR="00137D90" w:rsidRDefault="00137D90" w:rsidP="009C1E9A">
          <w:pPr>
            <w:pStyle w:val="Footer"/>
            <w:tabs>
              <w:tab w:val="clear" w:pos="8640"/>
              <w:tab w:val="right" w:pos="9360"/>
            </w:tabs>
          </w:pPr>
        </w:p>
      </w:tc>
      <w:tc>
        <w:tcPr>
          <w:tcW w:w="2395" w:type="pct"/>
        </w:tcPr>
        <w:p w14:paraId="6C3196E3" w14:textId="77777777" w:rsidR="00137D90" w:rsidRDefault="00137D90" w:rsidP="009C1E9A">
          <w:pPr>
            <w:pStyle w:val="Footer"/>
            <w:tabs>
              <w:tab w:val="clear" w:pos="8640"/>
              <w:tab w:val="right" w:pos="9360"/>
            </w:tabs>
          </w:pPr>
        </w:p>
        <w:p w14:paraId="4576612D" w14:textId="77777777" w:rsidR="001A4310" w:rsidRDefault="001A4310" w:rsidP="009C1E9A">
          <w:pPr>
            <w:pStyle w:val="Footer"/>
            <w:tabs>
              <w:tab w:val="clear" w:pos="8640"/>
              <w:tab w:val="right" w:pos="9360"/>
            </w:tabs>
          </w:pPr>
        </w:p>
        <w:p w14:paraId="697AC599" w14:textId="77777777" w:rsidR="00137D90" w:rsidRDefault="00137D90" w:rsidP="009C1E9A">
          <w:pPr>
            <w:pStyle w:val="Footer"/>
            <w:tabs>
              <w:tab w:val="clear" w:pos="8640"/>
              <w:tab w:val="right" w:pos="9360"/>
            </w:tabs>
          </w:pPr>
        </w:p>
      </w:tc>
      <w:tc>
        <w:tcPr>
          <w:tcW w:w="2453" w:type="pct"/>
        </w:tcPr>
        <w:p w14:paraId="25FB7F03" w14:textId="77777777" w:rsidR="00137D90" w:rsidRDefault="00137D90" w:rsidP="009C1E9A">
          <w:pPr>
            <w:pStyle w:val="Footer"/>
            <w:tabs>
              <w:tab w:val="clear" w:pos="8640"/>
              <w:tab w:val="right" w:pos="9360"/>
            </w:tabs>
            <w:jc w:val="right"/>
          </w:pPr>
        </w:p>
      </w:tc>
    </w:tr>
    <w:tr w:rsidR="00CA4A30" w14:paraId="471CB9CE" w14:textId="77777777" w:rsidTr="009C1E9A">
      <w:trPr>
        <w:cantSplit/>
      </w:trPr>
      <w:tc>
        <w:tcPr>
          <w:tcW w:w="0" w:type="pct"/>
        </w:tcPr>
        <w:p w14:paraId="24AFBB5D" w14:textId="77777777" w:rsidR="00EC379B" w:rsidRDefault="00EC379B" w:rsidP="009C1E9A">
          <w:pPr>
            <w:pStyle w:val="Footer"/>
            <w:tabs>
              <w:tab w:val="clear" w:pos="8640"/>
              <w:tab w:val="right" w:pos="9360"/>
            </w:tabs>
          </w:pPr>
        </w:p>
      </w:tc>
      <w:tc>
        <w:tcPr>
          <w:tcW w:w="2395" w:type="pct"/>
        </w:tcPr>
        <w:p w14:paraId="04B3AE23" w14:textId="1B7E81E8" w:rsidR="00EC379B" w:rsidRPr="009C1E9A" w:rsidRDefault="00DD3B70" w:rsidP="009C1E9A">
          <w:pPr>
            <w:pStyle w:val="Footer"/>
            <w:tabs>
              <w:tab w:val="clear" w:pos="8640"/>
              <w:tab w:val="right" w:pos="9360"/>
            </w:tabs>
            <w:rPr>
              <w:rFonts w:ascii="Shruti" w:hAnsi="Shruti"/>
              <w:sz w:val="22"/>
            </w:rPr>
          </w:pPr>
          <w:r>
            <w:rPr>
              <w:rFonts w:ascii="Shruti" w:hAnsi="Shruti"/>
              <w:sz w:val="22"/>
            </w:rPr>
            <w:t>88R 22299-D</w:t>
          </w:r>
        </w:p>
      </w:tc>
      <w:tc>
        <w:tcPr>
          <w:tcW w:w="2453" w:type="pct"/>
        </w:tcPr>
        <w:p w14:paraId="7C2C35E6" w14:textId="3C61E75D" w:rsidR="00EC379B" w:rsidRDefault="00DD3B70" w:rsidP="009C1E9A">
          <w:pPr>
            <w:pStyle w:val="Footer"/>
            <w:tabs>
              <w:tab w:val="clear" w:pos="8640"/>
              <w:tab w:val="right" w:pos="9360"/>
            </w:tabs>
            <w:jc w:val="right"/>
          </w:pPr>
          <w:r>
            <w:fldChar w:fldCharType="begin"/>
          </w:r>
          <w:r>
            <w:instrText xml:space="preserve"> DOCPROPERTY  OTID  \* MERGEFORMAT </w:instrText>
          </w:r>
          <w:r>
            <w:fldChar w:fldCharType="separate"/>
          </w:r>
          <w:r w:rsidR="00477DC8">
            <w:t>23.95.1981</w:t>
          </w:r>
          <w:r>
            <w:fldChar w:fldCharType="end"/>
          </w:r>
        </w:p>
      </w:tc>
    </w:tr>
    <w:tr w:rsidR="00CA4A30" w14:paraId="1CB5F8AB" w14:textId="77777777" w:rsidTr="009C1E9A">
      <w:trPr>
        <w:cantSplit/>
      </w:trPr>
      <w:tc>
        <w:tcPr>
          <w:tcW w:w="0" w:type="pct"/>
        </w:tcPr>
        <w:p w14:paraId="3410FA6A" w14:textId="77777777" w:rsidR="00EC379B" w:rsidRDefault="00EC379B" w:rsidP="009C1E9A">
          <w:pPr>
            <w:pStyle w:val="Footer"/>
            <w:tabs>
              <w:tab w:val="clear" w:pos="4320"/>
              <w:tab w:val="clear" w:pos="8640"/>
              <w:tab w:val="left" w:pos="2865"/>
            </w:tabs>
          </w:pPr>
        </w:p>
      </w:tc>
      <w:tc>
        <w:tcPr>
          <w:tcW w:w="2395" w:type="pct"/>
        </w:tcPr>
        <w:p w14:paraId="0A63818A" w14:textId="348AC8F8" w:rsidR="00EC379B" w:rsidRPr="009C1E9A" w:rsidRDefault="00DD3B70" w:rsidP="009C1E9A">
          <w:pPr>
            <w:pStyle w:val="Footer"/>
            <w:tabs>
              <w:tab w:val="clear" w:pos="4320"/>
              <w:tab w:val="clear" w:pos="8640"/>
              <w:tab w:val="left" w:pos="2865"/>
            </w:tabs>
            <w:rPr>
              <w:rFonts w:ascii="Shruti" w:hAnsi="Shruti"/>
              <w:sz w:val="22"/>
            </w:rPr>
          </w:pPr>
          <w:r>
            <w:rPr>
              <w:rFonts w:ascii="Shruti" w:hAnsi="Shruti"/>
              <w:sz w:val="22"/>
            </w:rPr>
            <w:t>Substitute Document Number: 88R 19951</w:t>
          </w:r>
        </w:p>
      </w:tc>
      <w:tc>
        <w:tcPr>
          <w:tcW w:w="2453" w:type="pct"/>
        </w:tcPr>
        <w:p w14:paraId="266D341F" w14:textId="77777777" w:rsidR="00EC379B" w:rsidRDefault="00EC379B" w:rsidP="006D504F">
          <w:pPr>
            <w:pStyle w:val="Footer"/>
            <w:rPr>
              <w:rStyle w:val="PageNumber"/>
            </w:rPr>
          </w:pPr>
        </w:p>
        <w:p w14:paraId="46754A73" w14:textId="77777777" w:rsidR="00EC379B" w:rsidRDefault="00EC379B" w:rsidP="009C1E9A">
          <w:pPr>
            <w:pStyle w:val="Footer"/>
            <w:tabs>
              <w:tab w:val="clear" w:pos="8640"/>
              <w:tab w:val="right" w:pos="9360"/>
            </w:tabs>
            <w:jc w:val="right"/>
          </w:pPr>
        </w:p>
      </w:tc>
    </w:tr>
    <w:tr w:rsidR="00CA4A30" w14:paraId="3C94E486" w14:textId="77777777" w:rsidTr="009C1E9A">
      <w:trPr>
        <w:cantSplit/>
        <w:trHeight w:val="323"/>
      </w:trPr>
      <w:tc>
        <w:tcPr>
          <w:tcW w:w="0" w:type="pct"/>
          <w:gridSpan w:val="3"/>
        </w:tcPr>
        <w:p w14:paraId="0C117843" w14:textId="77777777" w:rsidR="00EC379B" w:rsidRDefault="00DD3B7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53F6867" w14:textId="77777777" w:rsidR="00EC379B" w:rsidRDefault="00EC379B" w:rsidP="009C1E9A">
          <w:pPr>
            <w:pStyle w:val="Footer"/>
            <w:tabs>
              <w:tab w:val="clear" w:pos="8640"/>
              <w:tab w:val="right" w:pos="9360"/>
            </w:tabs>
            <w:jc w:val="center"/>
          </w:pPr>
        </w:p>
      </w:tc>
    </w:tr>
  </w:tbl>
  <w:p w14:paraId="370FCFD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3FD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9377" w14:textId="77777777" w:rsidR="00000000" w:rsidRDefault="00DD3B70">
      <w:r>
        <w:separator/>
      </w:r>
    </w:p>
  </w:footnote>
  <w:footnote w:type="continuationSeparator" w:id="0">
    <w:p w14:paraId="1583A013" w14:textId="77777777" w:rsidR="00000000" w:rsidRDefault="00DD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260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FE9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18D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FB4"/>
    <w:multiLevelType w:val="hybridMultilevel"/>
    <w:tmpl w:val="FDBE0B08"/>
    <w:lvl w:ilvl="0" w:tplc="D76E50B4">
      <w:start w:val="1"/>
      <w:numFmt w:val="bullet"/>
      <w:lvlText w:val=""/>
      <w:lvlJc w:val="left"/>
      <w:pPr>
        <w:tabs>
          <w:tab w:val="num" w:pos="720"/>
        </w:tabs>
        <w:ind w:left="720" w:hanging="360"/>
      </w:pPr>
      <w:rPr>
        <w:rFonts w:ascii="Symbol" w:hAnsi="Symbol" w:hint="default"/>
      </w:rPr>
    </w:lvl>
    <w:lvl w:ilvl="1" w:tplc="7BF00ADA" w:tentative="1">
      <w:start w:val="1"/>
      <w:numFmt w:val="bullet"/>
      <w:lvlText w:val="o"/>
      <w:lvlJc w:val="left"/>
      <w:pPr>
        <w:ind w:left="1440" w:hanging="360"/>
      </w:pPr>
      <w:rPr>
        <w:rFonts w:ascii="Courier New" w:hAnsi="Courier New" w:cs="Courier New" w:hint="default"/>
      </w:rPr>
    </w:lvl>
    <w:lvl w:ilvl="2" w:tplc="D30CF712" w:tentative="1">
      <w:start w:val="1"/>
      <w:numFmt w:val="bullet"/>
      <w:lvlText w:val=""/>
      <w:lvlJc w:val="left"/>
      <w:pPr>
        <w:ind w:left="2160" w:hanging="360"/>
      </w:pPr>
      <w:rPr>
        <w:rFonts w:ascii="Wingdings" w:hAnsi="Wingdings" w:hint="default"/>
      </w:rPr>
    </w:lvl>
    <w:lvl w:ilvl="3" w:tplc="FC609488" w:tentative="1">
      <w:start w:val="1"/>
      <w:numFmt w:val="bullet"/>
      <w:lvlText w:val=""/>
      <w:lvlJc w:val="left"/>
      <w:pPr>
        <w:ind w:left="2880" w:hanging="360"/>
      </w:pPr>
      <w:rPr>
        <w:rFonts w:ascii="Symbol" w:hAnsi="Symbol" w:hint="default"/>
      </w:rPr>
    </w:lvl>
    <w:lvl w:ilvl="4" w:tplc="BB4E4648" w:tentative="1">
      <w:start w:val="1"/>
      <w:numFmt w:val="bullet"/>
      <w:lvlText w:val="o"/>
      <w:lvlJc w:val="left"/>
      <w:pPr>
        <w:ind w:left="3600" w:hanging="360"/>
      </w:pPr>
      <w:rPr>
        <w:rFonts w:ascii="Courier New" w:hAnsi="Courier New" w:cs="Courier New" w:hint="default"/>
      </w:rPr>
    </w:lvl>
    <w:lvl w:ilvl="5" w:tplc="B4D02F18" w:tentative="1">
      <w:start w:val="1"/>
      <w:numFmt w:val="bullet"/>
      <w:lvlText w:val=""/>
      <w:lvlJc w:val="left"/>
      <w:pPr>
        <w:ind w:left="4320" w:hanging="360"/>
      </w:pPr>
      <w:rPr>
        <w:rFonts w:ascii="Wingdings" w:hAnsi="Wingdings" w:hint="default"/>
      </w:rPr>
    </w:lvl>
    <w:lvl w:ilvl="6" w:tplc="0A48DD62" w:tentative="1">
      <w:start w:val="1"/>
      <w:numFmt w:val="bullet"/>
      <w:lvlText w:val=""/>
      <w:lvlJc w:val="left"/>
      <w:pPr>
        <w:ind w:left="5040" w:hanging="360"/>
      </w:pPr>
      <w:rPr>
        <w:rFonts w:ascii="Symbol" w:hAnsi="Symbol" w:hint="default"/>
      </w:rPr>
    </w:lvl>
    <w:lvl w:ilvl="7" w:tplc="BCDA89EE" w:tentative="1">
      <w:start w:val="1"/>
      <w:numFmt w:val="bullet"/>
      <w:lvlText w:val="o"/>
      <w:lvlJc w:val="left"/>
      <w:pPr>
        <w:ind w:left="5760" w:hanging="360"/>
      </w:pPr>
      <w:rPr>
        <w:rFonts w:ascii="Courier New" w:hAnsi="Courier New" w:cs="Courier New" w:hint="default"/>
      </w:rPr>
    </w:lvl>
    <w:lvl w:ilvl="8" w:tplc="08DEAFA6" w:tentative="1">
      <w:start w:val="1"/>
      <w:numFmt w:val="bullet"/>
      <w:lvlText w:val=""/>
      <w:lvlJc w:val="left"/>
      <w:pPr>
        <w:ind w:left="6480" w:hanging="360"/>
      </w:pPr>
      <w:rPr>
        <w:rFonts w:ascii="Wingdings" w:hAnsi="Wingdings" w:hint="default"/>
      </w:rPr>
    </w:lvl>
  </w:abstractNum>
  <w:abstractNum w:abstractNumId="1" w15:restartNumberingAfterBreak="0">
    <w:nsid w:val="13AD0692"/>
    <w:multiLevelType w:val="hybridMultilevel"/>
    <w:tmpl w:val="94E224F8"/>
    <w:lvl w:ilvl="0" w:tplc="E410F2D4">
      <w:start w:val="1"/>
      <w:numFmt w:val="bullet"/>
      <w:lvlText w:val=""/>
      <w:lvlJc w:val="left"/>
      <w:pPr>
        <w:tabs>
          <w:tab w:val="num" w:pos="720"/>
        </w:tabs>
        <w:ind w:left="720" w:hanging="360"/>
      </w:pPr>
      <w:rPr>
        <w:rFonts w:ascii="Symbol" w:hAnsi="Symbol" w:hint="default"/>
      </w:rPr>
    </w:lvl>
    <w:lvl w:ilvl="1" w:tplc="5AC21E1E" w:tentative="1">
      <w:start w:val="1"/>
      <w:numFmt w:val="bullet"/>
      <w:lvlText w:val="o"/>
      <w:lvlJc w:val="left"/>
      <w:pPr>
        <w:ind w:left="1440" w:hanging="360"/>
      </w:pPr>
      <w:rPr>
        <w:rFonts w:ascii="Courier New" w:hAnsi="Courier New" w:cs="Courier New" w:hint="default"/>
      </w:rPr>
    </w:lvl>
    <w:lvl w:ilvl="2" w:tplc="B02E844C" w:tentative="1">
      <w:start w:val="1"/>
      <w:numFmt w:val="bullet"/>
      <w:lvlText w:val=""/>
      <w:lvlJc w:val="left"/>
      <w:pPr>
        <w:ind w:left="2160" w:hanging="360"/>
      </w:pPr>
      <w:rPr>
        <w:rFonts w:ascii="Wingdings" w:hAnsi="Wingdings" w:hint="default"/>
      </w:rPr>
    </w:lvl>
    <w:lvl w:ilvl="3" w:tplc="F3DC0202" w:tentative="1">
      <w:start w:val="1"/>
      <w:numFmt w:val="bullet"/>
      <w:lvlText w:val=""/>
      <w:lvlJc w:val="left"/>
      <w:pPr>
        <w:ind w:left="2880" w:hanging="360"/>
      </w:pPr>
      <w:rPr>
        <w:rFonts w:ascii="Symbol" w:hAnsi="Symbol" w:hint="default"/>
      </w:rPr>
    </w:lvl>
    <w:lvl w:ilvl="4" w:tplc="5DA04AD6" w:tentative="1">
      <w:start w:val="1"/>
      <w:numFmt w:val="bullet"/>
      <w:lvlText w:val="o"/>
      <w:lvlJc w:val="left"/>
      <w:pPr>
        <w:ind w:left="3600" w:hanging="360"/>
      </w:pPr>
      <w:rPr>
        <w:rFonts w:ascii="Courier New" w:hAnsi="Courier New" w:cs="Courier New" w:hint="default"/>
      </w:rPr>
    </w:lvl>
    <w:lvl w:ilvl="5" w:tplc="7A4AD6AE" w:tentative="1">
      <w:start w:val="1"/>
      <w:numFmt w:val="bullet"/>
      <w:lvlText w:val=""/>
      <w:lvlJc w:val="left"/>
      <w:pPr>
        <w:ind w:left="4320" w:hanging="360"/>
      </w:pPr>
      <w:rPr>
        <w:rFonts w:ascii="Wingdings" w:hAnsi="Wingdings" w:hint="default"/>
      </w:rPr>
    </w:lvl>
    <w:lvl w:ilvl="6" w:tplc="486A8AA4" w:tentative="1">
      <w:start w:val="1"/>
      <w:numFmt w:val="bullet"/>
      <w:lvlText w:val=""/>
      <w:lvlJc w:val="left"/>
      <w:pPr>
        <w:ind w:left="5040" w:hanging="360"/>
      </w:pPr>
      <w:rPr>
        <w:rFonts w:ascii="Symbol" w:hAnsi="Symbol" w:hint="default"/>
      </w:rPr>
    </w:lvl>
    <w:lvl w:ilvl="7" w:tplc="405466E8" w:tentative="1">
      <w:start w:val="1"/>
      <w:numFmt w:val="bullet"/>
      <w:lvlText w:val="o"/>
      <w:lvlJc w:val="left"/>
      <w:pPr>
        <w:ind w:left="5760" w:hanging="360"/>
      </w:pPr>
      <w:rPr>
        <w:rFonts w:ascii="Courier New" w:hAnsi="Courier New" w:cs="Courier New" w:hint="default"/>
      </w:rPr>
    </w:lvl>
    <w:lvl w:ilvl="8" w:tplc="58BCB88E" w:tentative="1">
      <w:start w:val="1"/>
      <w:numFmt w:val="bullet"/>
      <w:lvlText w:val=""/>
      <w:lvlJc w:val="left"/>
      <w:pPr>
        <w:ind w:left="6480" w:hanging="360"/>
      </w:pPr>
      <w:rPr>
        <w:rFonts w:ascii="Wingdings" w:hAnsi="Wingdings" w:hint="default"/>
      </w:rPr>
    </w:lvl>
  </w:abstractNum>
  <w:abstractNum w:abstractNumId="2" w15:restartNumberingAfterBreak="0">
    <w:nsid w:val="26C058CD"/>
    <w:multiLevelType w:val="hybridMultilevel"/>
    <w:tmpl w:val="024A4442"/>
    <w:lvl w:ilvl="0" w:tplc="7EEE0552">
      <w:start w:val="1"/>
      <w:numFmt w:val="bullet"/>
      <w:lvlText w:val=""/>
      <w:lvlJc w:val="left"/>
      <w:pPr>
        <w:tabs>
          <w:tab w:val="num" w:pos="720"/>
        </w:tabs>
        <w:ind w:left="720" w:hanging="360"/>
      </w:pPr>
      <w:rPr>
        <w:rFonts w:ascii="Symbol" w:hAnsi="Symbol" w:hint="default"/>
      </w:rPr>
    </w:lvl>
    <w:lvl w:ilvl="1" w:tplc="7AF21E12" w:tentative="1">
      <w:start w:val="1"/>
      <w:numFmt w:val="bullet"/>
      <w:lvlText w:val="o"/>
      <w:lvlJc w:val="left"/>
      <w:pPr>
        <w:ind w:left="1440" w:hanging="360"/>
      </w:pPr>
      <w:rPr>
        <w:rFonts w:ascii="Courier New" w:hAnsi="Courier New" w:cs="Courier New" w:hint="default"/>
      </w:rPr>
    </w:lvl>
    <w:lvl w:ilvl="2" w:tplc="EA30EC44" w:tentative="1">
      <w:start w:val="1"/>
      <w:numFmt w:val="bullet"/>
      <w:lvlText w:val=""/>
      <w:lvlJc w:val="left"/>
      <w:pPr>
        <w:ind w:left="2160" w:hanging="360"/>
      </w:pPr>
      <w:rPr>
        <w:rFonts w:ascii="Wingdings" w:hAnsi="Wingdings" w:hint="default"/>
      </w:rPr>
    </w:lvl>
    <w:lvl w:ilvl="3" w:tplc="ADDA0962" w:tentative="1">
      <w:start w:val="1"/>
      <w:numFmt w:val="bullet"/>
      <w:lvlText w:val=""/>
      <w:lvlJc w:val="left"/>
      <w:pPr>
        <w:ind w:left="2880" w:hanging="360"/>
      </w:pPr>
      <w:rPr>
        <w:rFonts w:ascii="Symbol" w:hAnsi="Symbol" w:hint="default"/>
      </w:rPr>
    </w:lvl>
    <w:lvl w:ilvl="4" w:tplc="3008EB98" w:tentative="1">
      <w:start w:val="1"/>
      <w:numFmt w:val="bullet"/>
      <w:lvlText w:val="o"/>
      <w:lvlJc w:val="left"/>
      <w:pPr>
        <w:ind w:left="3600" w:hanging="360"/>
      </w:pPr>
      <w:rPr>
        <w:rFonts w:ascii="Courier New" w:hAnsi="Courier New" w:cs="Courier New" w:hint="default"/>
      </w:rPr>
    </w:lvl>
    <w:lvl w:ilvl="5" w:tplc="DE0872E4" w:tentative="1">
      <w:start w:val="1"/>
      <w:numFmt w:val="bullet"/>
      <w:lvlText w:val=""/>
      <w:lvlJc w:val="left"/>
      <w:pPr>
        <w:ind w:left="4320" w:hanging="360"/>
      </w:pPr>
      <w:rPr>
        <w:rFonts w:ascii="Wingdings" w:hAnsi="Wingdings" w:hint="default"/>
      </w:rPr>
    </w:lvl>
    <w:lvl w:ilvl="6" w:tplc="1AC42B22" w:tentative="1">
      <w:start w:val="1"/>
      <w:numFmt w:val="bullet"/>
      <w:lvlText w:val=""/>
      <w:lvlJc w:val="left"/>
      <w:pPr>
        <w:ind w:left="5040" w:hanging="360"/>
      </w:pPr>
      <w:rPr>
        <w:rFonts w:ascii="Symbol" w:hAnsi="Symbol" w:hint="default"/>
      </w:rPr>
    </w:lvl>
    <w:lvl w:ilvl="7" w:tplc="2F7CF810" w:tentative="1">
      <w:start w:val="1"/>
      <w:numFmt w:val="bullet"/>
      <w:lvlText w:val="o"/>
      <w:lvlJc w:val="left"/>
      <w:pPr>
        <w:ind w:left="5760" w:hanging="360"/>
      </w:pPr>
      <w:rPr>
        <w:rFonts w:ascii="Courier New" w:hAnsi="Courier New" w:cs="Courier New" w:hint="default"/>
      </w:rPr>
    </w:lvl>
    <w:lvl w:ilvl="8" w:tplc="33D4CD96" w:tentative="1">
      <w:start w:val="1"/>
      <w:numFmt w:val="bullet"/>
      <w:lvlText w:val=""/>
      <w:lvlJc w:val="left"/>
      <w:pPr>
        <w:ind w:left="6480" w:hanging="360"/>
      </w:pPr>
      <w:rPr>
        <w:rFonts w:ascii="Wingdings" w:hAnsi="Wingdings" w:hint="default"/>
      </w:rPr>
    </w:lvl>
  </w:abstractNum>
  <w:abstractNum w:abstractNumId="3" w15:restartNumberingAfterBreak="0">
    <w:nsid w:val="37FC0B17"/>
    <w:multiLevelType w:val="hybridMultilevel"/>
    <w:tmpl w:val="2FCAAA1E"/>
    <w:lvl w:ilvl="0" w:tplc="5568E6CE">
      <w:start w:val="1"/>
      <w:numFmt w:val="bullet"/>
      <w:lvlText w:val=""/>
      <w:lvlJc w:val="left"/>
      <w:pPr>
        <w:tabs>
          <w:tab w:val="num" w:pos="720"/>
        </w:tabs>
        <w:ind w:left="720" w:hanging="360"/>
      </w:pPr>
      <w:rPr>
        <w:rFonts w:ascii="Symbol" w:hAnsi="Symbol" w:hint="default"/>
      </w:rPr>
    </w:lvl>
    <w:lvl w:ilvl="1" w:tplc="EED2B458" w:tentative="1">
      <w:start w:val="1"/>
      <w:numFmt w:val="bullet"/>
      <w:lvlText w:val="o"/>
      <w:lvlJc w:val="left"/>
      <w:pPr>
        <w:ind w:left="1440" w:hanging="360"/>
      </w:pPr>
      <w:rPr>
        <w:rFonts w:ascii="Courier New" w:hAnsi="Courier New" w:cs="Courier New" w:hint="default"/>
      </w:rPr>
    </w:lvl>
    <w:lvl w:ilvl="2" w:tplc="0FB29784" w:tentative="1">
      <w:start w:val="1"/>
      <w:numFmt w:val="bullet"/>
      <w:lvlText w:val=""/>
      <w:lvlJc w:val="left"/>
      <w:pPr>
        <w:ind w:left="2160" w:hanging="360"/>
      </w:pPr>
      <w:rPr>
        <w:rFonts w:ascii="Wingdings" w:hAnsi="Wingdings" w:hint="default"/>
      </w:rPr>
    </w:lvl>
    <w:lvl w:ilvl="3" w:tplc="50FEA7EE" w:tentative="1">
      <w:start w:val="1"/>
      <w:numFmt w:val="bullet"/>
      <w:lvlText w:val=""/>
      <w:lvlJc w:val="left"/>
      <w:pPr>
        <w:ind w:left="2880" w:hanging="360"/>
      </w:pPr>
      <w:rPr>
        <w:rFonts w:ascii="Symbol" w:hAnsi="Symbol" w:hint="default"/>
      </w:rPr>
    </w:lvl>
    <w:lvl w:ilvl="4" w:tplc="02549234" w:tentative="1">
      <w:start w:val="1"/>
      <w:numFmt w:val="bullet"/>
      <w:lvlText w:val="o"/>
      <w:lvlJc w:val="left"/>
      <w:pPr>
        <w:ind w:left="3600" w:hanging="360"/>
      </w:pPr>
      <w:rPr>
        <w:rFonts w:ascii="Courier New" w:hAnsi="Courier New" w:cs="Courier New" w:hint="default"/>
      </w:rPr>
    </w:lvl>
    <w:lvl w:ilvl="5" w:tplc="462A4FB0" w:tentative="1">
      <w:start w:val="1"/>
      <w:numFmt w:val="bullet"/>
      <w:lvlText w:val=""/>
      <w:lvlJc w:val="left"/>
      <w:pPr>
        <w:ind w:left="4320" w:hanging="360"/>
      </w:pPr>
      <w:rPr>
        <w:rFonts w:ascii="Wingdings" w:hAnsi="Wingdings" w:hint="default"/>
      </w:rPr>
    </w:lvl>
    <w:lvl w:ilvl="6" w:tplc="736463E6" w:tentative="1">
      <w:start w:val="1"/>
      <w:numFmt w:val="bullet"/>
      <w:lvlText w:val=""/>
      <w:lvlJc w:val="left"/>
      <w:pPr>
        <w:ind w:left="5040" w:hanging="360"/>
      </w:pPr>
      <w:rPr>
        <w:rFonts w:ascii="Symbol" w:hAnsi="Symbol" w:hint="default"/>
      </w:rPr>
    </w:lvl>
    <w:lvl w:ilvl="7" w:tplc="C8E0B71E" w:tentative="1">
      <w:start w:val="1"/>
      <w:numFmt w:val="bullet"/>
      <w:lvlText w:val="o"/>
      <w:lvlJc w:val="left"/>
      <w:pPr>
        <w:ind w:left="5760" w:hanging="360"/>
      </w:pPr>
      <w:rPr>
        <w:rFonts w:ascii="Courier New" w:hAnsi="Courier New" w:cs="Courier New" w:hint="default"/>
      </w:rPr>
    </w:lvl>
    <w:lvl w:ilvl="8" w:tplc="75F4B412" w:tentative="1">
      <w:start w:val="1"/>
      <w:numFmt w:val="bullet"/>
      <w:lvlText w:val=""/>
      <w:lvlJc w:val="left"/>
      <w:pPr>
        <w:ind w:left="6480" w:hanging="360"/>
      </w:pPr>
      <w:rPr>
        <w:rFonts w:ascii="Wingdings" w:hAnsi="Wingdings" w:hint="default"/>
      </w:rPr>
    </w:lvl>
  </w:abstractNum>
  <w:abstractNum w:abstractNumId="4" w15:restartNumberingAfterBreak="0">
    <w:nsid w:val="4AFA2FDA"/>
    <w:multiLevelType w:val="hybridMultilevel"/>
    <w:tmpl w:val="664026D6"/>
    <w:lvl w:ilvl="0" w:tplc="F07A0474">
      <w:start w:val="1"/>
      <w:numFmt w:val="lowerRoman"/>
      <w:lvlText w:val="(%1)"/>
      <w:lvlJc w:val="left"/>
      <w:pPr>
        <w:ind w:left="1080" w:hanging="720"/>
      </w:pPr>
      <w:rPr>
        <w:rFonts w:hint="default"/>
      </w:rPr>
    </w:lvl>
    <w:lvl w:ilvl="1" w:tplc="42AAE1BC" w:tentative="1">
      <w:start w:val="1"/>
      <w:numFmt w:val="lowerLetter"/>
      <w:lvlText w:val="%2."/>
      <w:lvlJc w:val="left"/>
      <w:pPr>
        <w:ind w:left="1440" w:hanging="360"/>
      </w:pPr>
    </w:lvl>
    <w:lvl w:ilvl="2" w:tplc="9808DE08" w:tentative="1">
      <w:start w:val="1"/>
      <w:numFmt w:val="lowerRoman"/>
      <w:lvlText w:val="%3."/>
      <w:lvlJc w:val="right"/>
      <w:pPr>
        <w:ind w:left="2160" w:hanging="180"/>
      </w:pPr>
    </w:lvl>
    <w:lvl w:ilvl="3" w:tplc="5D5C1CFA" w:tentative="1">
      <w:start w:val="1"/>
      <w:numFmt w:val="decimal"/>
      <w:lvlText w:val="%4."/>
      <w:lvlJc w:val="left"/>
      <w:pPr>
        <w:ind w:left="2880" w:hanging="360"/>
      </w:pPr>
    </w:lvl>
    <w:lvl w:ilvl="4" w:tplc="F25A1246" w:tentative="1">
      <w:start w:val="1"/>
      <w:numFmt w:val="lowerLetter"/>
      <w:lvlText w:val="%5."/>
      <w:lvlJc w:val="left"/>
      <w:pPr>
        <w:ind w:left="3600" w:hanging="360"/>
      </w:pPr>
    </w:lvl>
    <w:lvl w:ilvl="5" w:tplc="88BC3440" w:tentative="1">
      <w:start w:val="1"/>
      <w:numFmt w:val="lowerRoman"/>
      <w:lvlText w:val="%6."/>
      <w:lvlJc w:val="right"/>
      <w:pPr>
        <w:ind w:left="4320" w:hanging="180"/>
      </w:pPr>
    </w:lvl>
    <w:lvl w:ilvl="6" w:tplc="DB980178" w:tentative="1">
      <w:start w:val="1"/>
      <w:numFmt w:val="decimal"/>
      <w:lvlText w:val="%7."/>
      <w:lvlJc w:val="left"/>
      <w:pPr>
        <w:ind w:left="5040" w:hanging="360"/>
      </w:pPr>
    </w:lvl>
    <w:lvl w:ilvl="7" w:tplc="904A089A" w:tentative="1">
      <w:start w:val="1"/>
      <w:numFmt w:val="lowerLetter"/>
      <w:lvlText w:val="%8."/>
      <w:lvlJc w:val="left"/>
      <w:pPr>
        <w:ind w:left="5760" w:hanging="360"/>
      </w:pPr>
    </w:lvl>
    <w:lvl w:ilvl="8" w:tplc="38DEFC74" w:tentative="1">
      <w:start w:val="1"/>
      <w:numFmt w:val="lowerRoman"/>
      <w:lvlText w:val="%9."/>
      <w:lvlJc w:val="right"/>
      <w:pPr>
        <w:ind w:left="6480" w:hanging="180"/>
      </w:pPr>
    </w:lvl>
  </w:abstractNum>
  <w:abstractNum w:abstractNumId="5" w15:restartNumberingAfterBreak="0">
    <w:nsid w:val="51D5220B"/>
    <w:multiLevelType w:val="hybridMultilevel"/>
    <w:tmpl w:val="4D1461AA"/>
    <w:lvl w:ilvl="0" w:tplc="316C539E">
      <w:start w:val="1"/>
      <w:numFmt w:val="bullet"/>
      <w:lvlText w:val=""/>
      <w:lvlJc w:val="left"/>
      <w:pPr>
        <w:tabs>
          <w:tab w:val="num" w:pos="720"/>
        </w:tabs>
        <w:ind w:left="720" w:hanging="360"/>
      </w:pPr>
      <w:rPr>
        <w:rFonts w:ascii="Symbol" w:hAnsi="Symbol" w:hint="default"/>
      </w:rPr>
    </w:lvl>
    <w:lvl w:ilvl="1" w:tplc="304C1E9E" w:tentative="1">
      <w:start w:val="1"/>
      <w:numFmt w:val="bullet"/>
      <w:lvlText w:val="o"/>
      <w:lvlJc w:val="left"/>
      <w:pPr>
        <w:ind w:left="1440" w:hanging="360"/>
      </w:pPr>
      <w:rPr>
        <w:rFonts w:ascii="Courier New" w:hAnsi="Courier New" w:cs="Courier New" w:hint="default"/>
      </w:rPr>
    </w:lvl>
    <w:lvl w:ilvl="2" w:tplc="FB86FE08" w:tentative="1">
      <w:start w:val="1"/>
      <w:numFmt w:val="bullet"/>
      <w:lvlText w:val=""/>
      <w:lvlJc w:val="left"/>
      <w:pPr>
        <w:ind w:left="2160" w:hanging="360"/>
      </w:pPr>
      <w:rPr>
        <w:rFonts w:ascii="Wingdings" w:hAnsi="Wingdings" w:hint="default"/>
      </w:rPr>
    </w:lvl>
    <w:lvl w:ilvl="3" w:tplc="328EE19E" w:tentative="1">
      <w:start w:val="1"/>
      <w:numFmt w:val="bullet"/>
      <w:lvlText w:val=""/>
      <w:lvlJc w:val="left"/>
      <w:pPr>
        <w:ind w:left="2880" w:hanging="360"/>
      </w:pPr>
      <w:rPr>
        <w:rFonts w:ascii="Symbol" w:hAnsi="Symbol" w:hint="default"/>
      </w:rPr>
    </w:lvl>
    <w:lvl w:ilvl="4" w:tplc="0074E10A" w:tentative="1">
      <w:start w:val="1"/>
      <w:numFmt w:val="bullet"/>
      <w:lvlText w:val="o"/>
      <w:lvlJc w:val="left"/>
      <w:pPr>
        <w:ind w:left="3600" w:hanging="360"/>
      </w:pPr>
      <w:rPr>
        <w:rFonts w:ascii="Courier New" w:hAnsi="Courier New" w:cs="Courier New" w:hint="default"/>
      </w:rPr>
    </w:lvl>
    <w:lvl w:ilvl="5" w:tplc="F348B268" w:tentative="1">
      <w:start w:val="1"/>
      <w:numFmt w:val="bullet"/>
      <w:lvlText w:val=""/>
      <w:lvlJc w:val="left"/>
      <w:pPr>
        <w:ind w:left="4320" w:hanging="360"/>
      </w:pPr>
      <w:rPr>
        <w:rFonts w:ascii="Wingdings" w:hAnsi="Wingdings" w:hint="default"/>
      </w:rPr>
    </w:lvl>
    <w:lvl w:ilvl="6" w:tplc="B79A2D4C" w:tentative="1">
      <w:start w:val="1"/>
      <w:numFmt w:val="bullet"/>
      <w:lvlText w:val=""/>
      <w:lvlJc w:val="left"/>
      <w:pPr>
        <w:ind w:left="5040" w:hanging="360"/>
      </w:pPr>
      <w:rPr>
        <w:rFonts w:ascii="Symbol" w:hAnsi="Symbol" w:hint="default"/>
      </w:rPr>
    </w:lvl>
    <w:lvl w:ilvl="7" w:tplc="3B36F086" w:tentative="1">
      <w:start w:val="1"/>
      <w:numFmt w:val="bullet"/>
      <w:lvlText w:val="o"/>
      <w:lvlJc w:val="left"/>
      <w:pPr>
        <w:ind w:left="5760" w:hanging="360"/>
      </w:pPr>
      <w:rPr>
        <w:rFonts w:ascii="Courier New" w:hAnsi="Courier New" w:cs="Courier New" w:hint="default"/>
      </w:rPr>
    </w:lvl>
    <w:lvl w:ilvl="8" w:tplc="FE06E580" w:tentative="1">
      <w:start w:val="1"/>
      <w:numFmt w:val="bullet"/>
      <w:lvlText w:val=""/>
      <w:lvlJc w:val="left"/>
      <w:pPr>
        <w:ind w:left="6480" w:hanging="360"/>
      </w:pPr>
      <w:rPr>
        <w:rFonts w:ascii="Wingdings" w:hAnsi="Wingdings" w:hint="default"/>
      </w:rPr>
    </w:lvl>
  </w:abstractNum>
  <w:abstractNum w:abstractNumId="6" w15:restartNumberingAfterBreak="0">
    <w:nsid w:val="52287F1A"/>
    <w:multiLevelType w:val="hybridMultilevel"/>
    <w:tmpl w:val="C430E8D6"/>
    <w:lvl w:ilvl="0" w:tplc="D02EFD78">
      <w:start w:val="1"/>
      <w:numFmt w:val="decimal"/>
      <w:lvlText w:val="(%1)"/>
      <w:lvlJc w:val="left"/>
      <w:pPr>
        <w:ind w:left="758" w:hanging="398"/>
      </w:pPr>
      <w:rPr>
        <w:rFonts w:hint="default"/>
      </w:rPr>
    </w:lvl>
    <w:lvl w:ilvl="1" w:tplc="99CA8B18">
      <w:start w:val="1"/>
      <w:numFmt w:val="upperLetter"/>
      <w:lvlText w:val="(%2)"/>
      <w:lvlJc w:val="left"/>
      <w:pPr>
        <w:ind w:left="1530" w:hanging="450"/>
      </w:pPr>
      <w:rPr>
        <w:rFonts w:hint="default"/>
      </w:rPr>
    </w:lvl>
    <w:lvl w:ilvl="2" w:tplc="B6649C5E" w:tentative="1">
      <w:start w:val="1"/>
      <w:numFmt w:val="lowerRoman"/>
      <w:lvlText w:val="%3."/>
      <w:lvlJc w:val="right"/>
      <w:pPr>
        <w:ind w:left="2160" w:hanging="180"/>
      </w:pPr>
    </w:lvl>
    <w:lvl w:ilvl="3" w:tplc="71A2AD12" w:tentative="1">
      <w:start w:val="1"/>
      <w:numFmt w:val="decimal"/>
      <w:lvlText w:val="%4."/>
      <w:lvlJc w:val="left"/>
      <w:pPr>
        <w:ind w:left="2880" w:hanging="360"/>
      </w:pPr>
    </w:lvl>
    <w:lvl w:ilvl="4" w:tplc="07582674" w:tentative="1">
      <w:start w:val="1"/>
      <w:numFmt w:val="lowerLetter"/>
      <w:lvlText w:val="%5."/>
      <w:lvlJc w:val="left"/>
      <w:pPr>
        <w:ind w:left="3600" w:hanging="360"/>
      </w:pPr>
    </w:lvl>
    <w:lvl w:ilvl="5" w:tplc="9C74B0F8" w:tentative="1">
      <w:start w:val="1"/>
      <w:numFmt w:val="lowerRoman"/>
      <w:lvlText w:val="%6."/>
      <w:lvlJc w:val="right"/>
      <w:pPr>
        <w:ind w:left="4320" w:hanging="180"/>
      </w:pPr>
    </w:lvl>
    <w:lvl w:ilvl="6" w:tplc="923453F4" w:tentative="1">
      <w:start w:val="1"/>
      <w:numFmt w:val="decimal"/>
      <w:lvlText w:val="%7."/>
      <w:lvlJc w:val="left"/>
      <w:pPr>
        <w:ind w:left="5040" w:hanging="360"/>
      </w:pPr>
    </w:lvl>
    <w:lvl w:ilvl="7" w:tplc="46E40B50" w:tentative="1">
      <w:start w:val="1"/>
      <w:numFmt w:val="lowerLetter"/>
      <w:lvlText w:val="%8."/>
      <w:lvlJc w:val="left"/>
      <w:pPr>
        <w:ind w:left="5760" w:hanging="360"/>
      </w:pPr>
    </w:lvl>
    <w:lvl w:ilvl="8" w:tplc="6F4C3AF2" w:tentative="1">
      <w:start w:val="1"/>
      <w:numFmt w:val="lowerRoman"/>
      <w:lvlText w:val="%9."/>
      <w:lvlJc w:val="right"/>
      <w:pPr>
        <w:ind w:left="6480" w:hanging="180"/>
      </w:pPr>
    </w:lvl>
  </w:abstractNum>
  <w:abstractNum w:abstractNumId="7" w15:restartNumberingAfterBreak="0">
    <w:nsid w:val="62D12996"/>
    <w:multiLevelType w:val="hybridMultilevel"/>
    <w:tmpl w:val="A7FC1E22"/>
    <w:lvl w:ilvl="0" w:tplc="98EC2F60">
      <w:start w:val="1"/>
      <w:numFmt w:val="decimal"/>
      <w:lvlText w:val="(%1)"/>
      <w:lvlJc w:val="left"/>
      <w:pPr>
        <w:ind w:left="758" w:hanging="398"/>
      </w:pPr>
      <w:rPr>
        <w:rFonts w:hint="default"/>
      </w:rPr>
    </w:lvl>
    <w:lvl w:ilvl="1" w:tplc="D20CA0DA" w:tentative="1">
      <w:start w:val="1"/>
      <w:numFmt w:val="lowerLetter"/>
      <w:lvlText w:val="%2."/>
      <w:lvlJc w:val="left"/>
      <w:pPr>
        <w:ind w:left="1440" w:hanging="360"/>
      </w:pPr>
    </w:lvl>
    <w:lvl w:ilvl="2" w:tplc="3FC278C6" w:tentative="1">
      <w:start w:val="1"/>
      <w:numFmt w:val="lowerRoman"/>
      <w:lvlText w:val="%3."/>
      <w:lvlJc w:val="right"/>
      <w:pPr>
        <w:ind w:left="2160" w:hanging="180"/>
      </w:pPr>
    </w:lvl>
    <w:lvl w:ilvl="3" w:tplc="D3AE795A" w:tentative="1">
      <w:start w:val="1"/>
      <w:numFmt w:val="decimal"/>
      <w:lvlText w:val="%4."/>
      <w:lvlJc w:val="left"/>
      <w:pPr>
        <w:ind w:left="2880" w:hanging="360"/>
      </w:pPr>
    </w:lvl>
    <w:lvl w:ilvl="4" w:tplc="FCDAE190" w:tentative="1">
      <w:start w:val="1"/>
      <w:numFmt w:val="lowerLetter"/>
      <w:lvlText w:val="%5."/>
      <w:lvlJc w:val="left"/>
      <w:pPr>
        <w:ind w:left="3600" w:hanging="360"/>
      </w:pPr>
    </w:lvl>
    <w:lvl w:ilvl="5" w:tplc="E4566138" w:tentative="1">
      <w:start w:val="1"/>
      <w:numFmt w:val="lowerRoman"/>
      <w:lvlText w:val="%6."/>
      <w:lvlJc w:val="right"/>
      <w:pPr>
        <w:ind w:left="4320" w:hanging="180"/>
      </w:pPr>
    </w:lvl>
    <w:lvl w:ilvl="6" w:tplc="12604F14" w:tentative="1">
      <w:start w:val="1"/>
      <w:numFmt w:val="decimal"/>
      <w:lvlText w:val="%7."/>
      <w:lvlJc w:val="left"/>
      <w:pPr>
        <w:ind w:left="5040" w:hanging="360"/>
      </w:pPr>
    </w:lvl>
    <w:lvl w:ilvl="7" w:tplc="43823D92" w:tentative="1">
      <w:start w:val="1"/>
      <w:numFmt w:val="lowerLetter"/>
      <w:lvlText w:val="%8."/>
      <w:lvlJc w:val="left"/>
      <w:pPr>
        <w:ind w:left="5760" w:hanging="360"/>
      </w:pPr>
    </w:lvl>
    <w:lvl w:ilvl="8" w:tplc="62F2777E" w:tentative="1">
      <w:start w:val="1"/>
      <w:numFmt w:val="lowerRoman"/>
      <w:lvlText w:val="%9."/>
      <w:lvlJc w:val="right"/>
      <w:pPr>
        <w:ind w:left="6480" w:hanging="180"/>
      </w:pPr>
    </w:lvl>
  </w:abstractNum>
  <w:abstractNum w:abstractNumId="8" w15:restartNumberingAfterBreak="0">
    <w:nsid w:val="71617822"/>
    <w:multiLevelType w:val="hybridMultilevel"/>
    <w:tmpl w:val="9822C7EC"/>
    <w:lvl w:ilvl="0" w:tplc="782480D6">
      <w:start w:val="1"/>
      <w:numFmt w:val="decimal"/>
      <w:lvlText w:val="(%1)"/>
      <w:lvlJc w:val="left"/>
      <w:pPr>
        <w:ind w:left="758" w:hanging="398"/>
      </w:pPr>
      <w:rPr>
        <w:rFonts w:hint="default"/>
      </w:rPr>
    </w:lvl>
    <w:lvl w:ilvl="1" w:tplc="0E72AEB2" w:tentative="1">
      <w:start w:val="1"/>
      <w:numFmt w:val="lowerLetter"/>
      <w:lvlText w:val="%2."/>
      <w:lvlJc w:val="left"/>
      <w:pPr>
        <w:ind w:left="1440" w:hanging="360"/>
      </w:pPr>
    </w:lvl>
    <w:lvl w:ilvl="2" w:tplc="9034995A" w:tentative="1">
      <w:start w:val="1"/>
      <w:numFmt w:val="lowerRoman"/>
      <w:lvlText w:val="%3."/>
      <w:lvlJc w:val="right"/>
      <w:pPr>
        <w:ind w:left="2160" w:hanging="180"/>
      </w:pPr>
    </w:lvl>
    <w:lvl w:ilvl="3" w:tplc="A5484E8E" w:tentative="1">
      <w:start w:val="1"/>
      <w:numFmt w:val="decimal"/>
      <w:lvlText w:val="%4."/>
      <w:lvlJc w:val="left"/>
      <w:pPr>
        <w:ind w:left="2880" w:hanging="360"/>
      </w:pPr>
    </w:lvl>
    <w:lvl w:ilvl="4" w:tplc="33E646E0" w:tentative="1">
      <w:start w:val="1"/>
      <w:numFmt w:val="lowerLetter"/>
      <w:lvlText w:val="%5."/>
      <w:lvlJc w:val="left"/>
      <w:pPr>
        <w:ind w:left="3600" w:hanging="360"/>
      </w:pPr>
    </w:lvl>
    <w:lvl w:ilvl="5" w:tplc="4E14AB12" w:tentative="1">
      <w:start w:val="1"/>
      <w:numFmt w:val="lowerRoman"/>
      <w:lvlText w:val="%6."/>
      <w:lvlJc w:val="right"/>
      <w:pPr>
        <w:ind w:left="4320" w:hanging="180"/>
      </w:pPr>
    </w:lvl>
    <w:lvl w:ilvl="6" w:tplc="66CCFD32" w:tentative="1">
      <w:start w:val="1"/>
      <w:numFmt w:val="decimal"/>
      <w:lvlText w:val="%7."/>
      <w:lvlJc w:val="left"/>
      <w:pPr>
        <w:ind w:left="5040" w:hanging="360"/>
      </w:pPr>
    </w:lvl>
    <w:lvl w:ilvl="7" w:tplc="05D29F8C" w:tentative="1">
      <w:start w:val="1"/>
      <w:numFmt w:val="lowerLetter"/>
      <w:lvlText w:val="%8."/>
      <w:lvlJc w:val="left"/>
      <w:pPr>
        <w:ind w:left="5760" w:hanging="360"/>
      </w:pPr>
    </w:lvl>
    <w:lvl w:ilvl="8" w:tplc="3894D870" w:tentative="1">
      <w:start w:val="1"/>
      <w:numFmt w:val="lowerRoman"/>
      <w:lvlText w:val="%9."/>
      <w:lvlJc w:val="right"/>
      <w:pPr>
        <w:ind w:left="6480" w:hanging="180"/>
      </w:pPr>
    </w:lvl>
  </w:abstractNum>
  <w:abstractNum w:abstractNumId="9" w15:restartNumberingAfterBreak="0">
    <w:nsid w:val="726D1036"/>
    <w:multiLevelType w:val="hybridMultilevel"/>
    <w:tmpl w:val="35DA692C"/>
    <w:lvl w:ilvl="0" w:tplc="FE989E36">
      <w:start w:val="1"/>
      <w:numFmt w:val="bullet"/>
      <w:lvlText w:val=""/>
      <w:lvlJc w:val="left"/>
      <w:pPr>
        <w:tabs>
          <w:tab w:val="num" w:pos="720"/>
        </w:tabs>
        <w:ind w:left="720" w:hanging="360"/>
      </w:pPr>
      <w:rPr>
        <w:rFonts w:ascii="Symbol" w:hAnsi="Symbol" w:hint="default"/>
      </w:rPr>
    </w:lvl>
    <w:lvl w:ilvl="1" w:tplc="2110C30A">
      <w:start w:val="1"/>
      <w:numFmt w:val="bullet"/>
      <w:lvlText w:val="o"/>
      <w:lvlJc w:val="left"/>
      <w:pPr>
        <w:ind w:left="1440" w:hanging="360"/>
      </w:pPr>
      <w:rPr>
        <w:rFonts w:ascii="Courier New" w:hAnsi="Courier New" w:cs="Courier New" w:hint="default"/>
      </w:rPr>
    </w:lvl>
    <w:lvl w:ilvl="2" w:tplc="E3C802CE" w:tentative="1">
      <w:start w:val="1"/>
      <w:numFmt w:val="bullet"/>
      <w:lvlText w:val=""/>
      <w:lvlJc w:val="left"/>
      <w:pPr>
        <w:ind w:left="2160" w:hanging="360"/>
      </w:pPr>
      <w:rPr>
        <w:rFonts w:ascii="Wingdings" w:hAnsi="Wingdings" w:hint="default"/>
      </w:rPr>
    </w:lvl>
    <w:lvl w:ilvl="3" w:tplc="06EE3E70" w:tentative="1">
      <w:start w:val="1"/>
      <w:numFmt w:val="bullet"/>
      <w:lvlText w:val=""/>
      <w:lvlJc w:val="left"/>
      <w:pPr>
        <w:ind w:left="2880" w:hanging="360"/>
      </w:pPr>
      <w:rPr>
        <w:rFonts w:ascii="Symbol" w:hAnsi="Symbol" w:hint="default"/>
      </w:rPr>
    </w:lvl>
    <w:lvl w:ilvl="4" w:tplc="9DE8422A" w:tentative="1">
      <w:start w:val="1"/>
      <w:numFmt w:val="bullet"/>
      <w:lvlText w:val="o"/>
      <w:lvlJc w:val="left"/>
      <w:pPr>
        <w:ind w:left="3600" w:hanging="360"/>
      </w:pPr>
      <w:rPr>
        <w:rFonts w:ascii="Courier New" w:hAnsi="Courier New" w:cs="Courier New" w:hint="default"/>
      </w:rPr>
    </w:lvl>
    <w:lvl w:ilvl="5" w:tplc="C8B66E00" w:tentative="1">
      <w:start w:val="1"/>
      <w:numFmt w:val="bullet"/>
      <w:lvlText w:val=""/>
      <w:lvlJc w:val="left"/>
      <w:pPr>
        <w:ind w:left="4320" w:hanging="360"/>
      </w:pPr>
      <w:rPr>
        <w:rFonts w:ascii="Wingdings" w:hAnsi="Wingdings" w:hint="default"/>
      </w:rPr>
    </w:lvl>
    <w:lvl w:ilvl="6" w:tplc="52563FA0" w:tentative="1">
      <w:start w:val="1"/>
      <w:numFmt w:val="bullet"/>
      <w:lvlText w:val=""/>
      <w:lvlJc w:val="left"/>
      <w:pPr>
        <w:ind w:left="5040" w:hanging="360"/>
      </w:pPr>
      <w:rPr>
        <w:rFonts w:ascii="Symbol" w:hAnsi="Symbol" w:hint="default"/>
      </w:rPr>
    </w:lvl>
    <w:lvl w:ilvl="7" w:tplc="5790BB3E" w:tentative="1">
      <w:start w:val="1"/>
      <w:numFmt w:val="bullet"/>
      <w:lvlText w:val="o"/>
      <w:lvlJc w:val="left"/>
      <w:pPr>
        <w:ind w:left="5760" w:hanging="360"/>
      </w:pPr>
      <w:rPr>
        <w:rFonts w:ascii="Courier New" w:hAnsi="Courier New" w:cs="Courier New" w:hint="default"/>
      </w:rPr>
    </w:lvl>
    <w:lvl w:ilvl="8" w:tplc="E4B0D8E0" w:tentative="1">
      <w:start w:val="1"/>
      <w:numFmt w:val="bullet"/>
      <w:lvlText w:val=""/>
      <w:lvlJc w:val="left"/>
      <w:pPr>
        <w:ind w:left="6480" w:hanging="360"/>
      </w:pPr>
      <w:rPr>
        <w:rFonts w:ascii="Wingdings" w:hAnsi="Wingdings" w:hint="default"/>
      </w:rPr>
    </w:lvl>
  </w:abstractNum>
  <w:abstractNum w:abstractNumId="10" w15:restartNumberingAfterBreak="0">
    <w:nsid w:val="742A4053"/>
    <w:multiLevelType w:val="hybridMultilevel"/>
    <w:tmpl w:val="C030A30C"/>
    <w:lvl w:ilvl="0" w:tplc="7C8A4C78">
      <w:start w:val="1"/>
      <w:numFmt w:val="bullet"/>
      <w:lvlText w:val=""/>
      <w:lvlJc w:val="left"/>
      <w:pPr>
        <w:tabs>
          <w:tab w:val="num" w:pos="720"/>
        </w:tabs>
        <w:ind w:left="720" w:hanging="360"/>
      </w:pPr>
      <w:rPr>
        <w:rFonts w:ascii="Symbol" w:hAnsi="Symbol" w:hint="default"/>
      </w:rPr>
    </w:lvl>
    <w:lvl w:ilvl="1" w:tplc="2A020C98" w:tentative="1">
      <w:start w:val="1"/>
      <w:numFmt w:val="bullet"/>
      <w:lvlText w:val="o"/>
      <w:lvlJc w:val="left"/>
      <w:pPr>
        <w:ind w:left="1440" w:hanging="360"/>
      </w:pPr>
      <w:rPr>
        <w:rFonts w:ascii="Courier New" w:hAnsi="Courier New" w:cs="Courier New" w:hint="default"/>
      </w:rPr>
    </w:lvl>
    <w:lvl w:ilvl="2" w:tplc="93D4D94C" w:tentative="1">
      <w:start w:val="1"/>
      <w:numFmt w:val="bullet"/>
      <w:lvlText w:val=""/>
      <w:lvlJc w:val="left"/>
      <w:pPr>
        <w:ind w:left="2160" w:hanging="360"/>
      </w:pPr>
      <w:rPr>
        <w:rFonts w:ascii="Wingdings" w:hAnsi="Wingdings" w:hint="default"/>
      </w:rPr>
    </w:lvl>
    <w:lvl w:ilvl="3" w:tplc="FAEE1DF6" w:tentative="1">
      <w:start w:val="1"/>
      <w:numFmt w:val="bullet"/>
      <w:lvlText w:val=""/>
      <w:lvlJc w:val="left"/>
      <w:pPr>
        <w:ind w:left="2880" w:hanging="360"/>
      </w:pPr>
      <w:rPr>
        <w:rFonts w:ascii="Symbol" w:hAnsi="Symbol" w:hint="default"/>
      </w:rPr>
    </w:lvl>
    <w:lvl w:ilvl="4" w:tplc="CEFA06D2" w:tentative="1">
      <w:start w:val="1"/>
      <w:numFmt w:val="bullet"/>
      <w:lvlText w:val="o"/>
      <w:lvlJc w:val="left"/>
      <w:pPr>
        <w:ind w:left="3600" w:hanging="360"/>
      </w:pPr>
      <w:rPr>
        <w:rFonts w:ascii="Courier New" w:hAnsi="Courier New" w:cs="Courier New" w:hint="default"/>
      </w:rPr>
    </w:lvl>
    <w:lvl w:ilvl="5" w:tplc="E2FC68D8" w:tentative="1">
      <w:start w:val="1"/>
      <w:numFmt w:val="bullet"/>
      <w:lvlText w:val=""/>
      <w:lvlJc w:val="left"/>
      <w:pPr>
        <w:ind w:left="4320" w:hanging="360"/>
      </w:pPr>
      <w:rPr>
        <w:rFonts w:ascii="Wingdings" w:hAnsi="Wingdings" w:hint="default"/>
      </w:rPr>
    </w:lvl>
    <w:lvl w:ilvl="6" w:tplc="92C04276" w:tentative="1">
      <w:start w:val="1"/>
      <w:numFmt w:val="bullet"/>
      <w:lvlText w:val=""/>
      <w:lvlJc w:val="left"/>
      <w:pPr>
        <w:ind w:left="5040" w:hanging="360"/>
      </w:pPr>
      <w:rPr>
        <w:rFonts w:ascii="Symbol" w:hAnsi="Symbol" w:hint="default"/>
      </w:rPr>
    </w:lvl>
    <w:lvl w:ilvl="7" w:tplc="29866C4E" w:tentative="1">
      <w:start w:val="1"/>
      <w:numFmt w:val="bullet"/>
      <w:lvlText w:val="o"/>
      <w:lvlJc w:val="left"/>
      <w:pPr>
        <w:ind w:left="5760" w:hanging="360"/>
      </w:pPr>
      <w:rPr>
        <w:rFonts w:ascii="Courier New" w:hAnsi="Courier New" w:cs="Courier New" w:hint="default"/>
      </w:rPr>
    </w:lvl>
    <w:lvl w:ilvl="8" w:tplc="8850E100" w:tentative="1">
      <w:start w:val="1"/>
      <w:numFmt w:val="bullet"/>
      <w:lvlText w:val=""/>
      <w:lvlJc w:val="left"/>
      <w:pPr>
        <w:ind w:left="6480" w:hanging="360"/>
      </w:pPr>
      <w:rPr>
        <w:rFonts w:ascii="Wingdings" w:hAnsi="Wingdings" w:hint="default"/>
      </w:rPr>
    </w:lvl>
  </w:abstractNum>
  <w:abstractNum w:abstractNumId="11" w15:restartNumberingAfterBreak="0">
    <w:nsid w:val="74664DAE"/>
    <w:multiLevelType w:val="hybridMultilevel"/>
    <w:tmpl w:val="C84C91F2"/>
    <w:lvl w:ilvl="0" w:tplc="80968F24">
      <w:start w:val="1"/>
      <w:numFmt w:val="bullet"/>
      <w:lvlText w:val=""/>
      <w:lvlJc w:val="left"/>
      <w:pPr>
        <w:tabs>
          <w:tab w:val="num" w:pos="720"/>
        </w:tabs>
        <w:ind w:left="720" w:hanging="360"/>
      </w:pPr>
      <w:rPr>
        <w:rFonts w:ascii="Symbol" w:hAnsi="Symbol" w:hint="default"/>
      </w:rPr>
    </w:lvl>
    <w:lvl w:ilvl="1" w:tplc="D0223570" w:tentative="1">
      <w:start w:val="1"/>
      <w:numFmt w:val="bullet"/>
      <w:lvlText w:val="o"/>
      <w:lvlJc w:val="left"/>
      <w:pPr>
        <w:ind w:left="1440" w:hanging="360"/>
      </w:pPr>
      <w:rPr>
        <w:rFonts w:ascii="Courier New" w:hAnsi="Courier New" w:cs="Courier New" w:hint="default"/>
      </w:rPr>
    </w:lvl>
    <w:lvl w:ilvl="2" w:tplc="60ACFA98" w:tentative="1">
      <w:start w:val="1"/>
      <w:numFmt w:val="bullet"/>
      <w:lvlText w:val=""/>
      <w:lvlJc w:val="left"/>
      <w:pPr>
        <w:ind w:left="2160" w:hanging="360"/>
      </w:pPr>
      <w:rPr>
        <w:rFonts w:ascii="Wingdings" w:hAnsi="Wingdings" w:hint="default"/>
      </w:rPr>
    </w:lvl>
    <w:lvl w:ilvl="3" w:tplc="49F23CDE" w:tentative="1">
      <w:start w:val="1"/>
      <w:numFmt w:val="bullet"/>
      <w:lvlText w:val=""/>
      <w:lvlJc w:val="left"/>
      <w:pPr>
        <w:ind w:left="2880" w:hanging="360"/>
      </w:pPr>
      <w:rPr>
        <w:rFonts w:ascii="Symbol" w:hAnsi="Symbol" w:hint="default"/>
      </w:rPr>
    </w:lvl>
    <w:lvl w:ilvl="4" w:tplc="9D0422C2" w:tentative="1">
      <w:start w:val="1"/>
      <w:numFmt w:val="bullet"/>
      <w:lvlText w:val="o"/>
      <w:lvlJc w:val="left"/>
      <w:pPr>
        <w:ind w:left="3600" w:hanging="360"/>
      </w:pPr>
      <w:rPr>
        <w:rFonts w:ascii="Courier New" w:hAnsi="Courier New" w:cs="Courier New" w:hint="default"/>
      </w:rPr>
    </w:lvl>
    <w:lvl w:ilvl="5" w:tplc="F9200970" w:tentative="1">
      <w:start w:val="1"/>
      <w:numFmt w:val="bullet"/>
      <w:lvlText w:val=""/>
      <w:lvlJc w:val="left"/>
      <w:pPr>
        <w:ind w:left="4320" w:hanging="360"/>
      </w:pPr>
      <w:rPr>
        <w:rFonts w:ascii="Wingdings" w:hAnsi="Wingdings" w:hint="default"/>
      </w:rPr>
    </w:lvl>
    <w:lvl w:ilvl="6" w:tplc="4C56D83A" w:tentative="1">
      <w:start w:val="1"/>
      <w:numFmt w:val="bullet"/>
      <w:lvlText w:val=""/>
      <w:lvlJc w:val="left"/>
      <w:pPr>
        <w:ind w:left="5040" w:hanging="360"/>
      </w:pPr>
      <w:rPr>
        <w:rFonts w:ascii="Symbol" w:hAnsi="Symbol" w:hint="default"/>
      </w:rPr>
    </w:lvl>
    <w:lvl w:ilvl="7" w:tplc="D9169E24" w:tentative="1">
      <w:start w:val="1"/>
      <w:numFmt w:val="bullet"/>
      <w:lvlText w:val="o"/>
      <w:lvlJc w:val="left"/>
      <w:pPr>
        <w:ind w:left="5760" w:hanging="360"/>
      </w:pPr>
      <w:rPr>
        <w:rFonts w:ascii="Courier New" w:hAnsi="Courier New" w:cs="Courier New" w:hint="default"/>
      </w:rPr>
    </w:lvl>
    <w:lvl w:ilvl="8" w:tplc="7C88E78A" w:tentative="1">
      <w:start w:val="1"/>
      <w:numFmt w:val="bullet"/>
      <w:lvlText w:val=""/>
      <w:lvlJc w:val="left"/>
      <w:pPr>
        <w:ind w:left="6480" w:hanging="360"/>
      </w:pPr>
      <w:rPr>
        <w:rFonts w:ascii="Wingdings" w:hAnsi="Wingdings" w:hint="default"/>
      </w:rPr>
    </w:lvl>
  </w:abstractNum>
  <w:abstractNum w:abstractNumId="12" w15:restartNumberingAfterBreak="0">
    <w:nsid w:val="750E62EF"/>
    <w:multiLevelType w:val="hybridMultilevel"/>
    <w:tmpl w:val="8736CD12"/>
    <w:lvl w:ilvl="0" w:tplc="4684AADE">
      <w:start w:val="1"/>
      <w:numFmt w:val="bullet"/>
      <w:lvlText w:val=""/>
      <w:lvlJc w:val="left"/>
      <w:pPr>
        <w:tabs>
          <w:tab w:val="num" w:pos="720"/>
        </w:tabs>
        <w:ind w:left="720" w:hanging="360"/>
      </w:pPr>
      <w:rPr>
        <w:rFonts w:ascii="Symbol" w:hAnsi="Symbol" w:hint="default"/>
      </w:rPr>
    </w:lvl>
    <w:lvl w:ilvl="1" w:tplc="952C584A">
      <w:start w:val="1"/>
      <w:numFmt w:val="bullet"/>
      <w:lvlText w:val="o"/>
      <w:lvlJc w:val="left"/>
      <w:pPr>
        <w:ind w:left="1440" w:hanging="360"/>
      </w:pPr>
      <w:rPr>
        <w:rFonts w:ascii="Courier New" w:hAnsi="Courier New" w:cs="Courier New" w:hint="default"/>
      </w:rPr>
    </w:lvl>
    <w:lvl w:ilvl="2" w:tplc="82D4A5C8" w:tentative="1">
      <w:start w:val="1"/>
      <w:numFmt w:val="bullet"/>
      <w:lvlText w:val=""/>
      <w:lvlJc w:val="left"/>
      <w:pPr>
        <w:ind w:left="2160" w:hanging="360"/>
      </w:pPr>
      <w:rPr>
        <w:rFonts w:ascii="Wingdings" w:hAnsi="Wingdings" w:hint="default"/>
      </w:rPr>
    </w:lvl>
    <w:lvl w:ilvl="3" w:tplc="7DB058E6" w:tentative="1">
      <w:start w:val="1"/>
      <w:numFmt w:val="bullet"/>
      <w:lvlText w:val=""/>
      <w:lvlJc w:val="left"/>
      <w:pPr>
        <w:ind w:left="2880" w:hanging="360"/>
      </w:pPr>
      <w:rPr>
        <w:rFonts w:ascii="Symbol" w:hAnsi="Symbol" w:hint="default"/>
      </w:rPr>
    </w:lvl>
    <w:lvl w:ilvl="4" w:tplc="E4EAA48E" w:tentative="1">
      <w:start w:val="1"/>
      <w:numFmt w:val="bullet"/>
      <w:lvlText w:val="o"/>
      <w:lvlJc w:val="left"/>
      <w:pPr>
        <w:ind w:left="3600" w:hanging="360"/>
      </w:pPr>
      <w:rPr>
        <w:rFonts w:ascii="Courier New" w:hAnsi="Courier New" w:cs="Courier New" w:hint="default"/>
      </w:rPr>
    </w:lvl>
    <w:lvl w:ilvl="5" w:tplc="4C221976" w:tentative="1">
      <w:start w:val="1"/>
      <w:numFmt w:val="bullet"/>
      <w:lvlText w:val=""/>
      <w:lvlJc w:val="left"/>
      <w:pPr>
        <w:ind w:left="4320" w:hanging="360"/>
      </w:pPr>
      <w:rPr>
        <w:rFonts w:ascii="Wingdings" w:hAnsi="Wingdings" w:hint="default"/>
      </w:rPr>
    </w:lvl>
    <w:lvl w:ilvl="6" w:tplc="2AA211C0" w:tentative="1">
      <w:start w:val="1"/>
      <w:numFmt w:val="bullet"/>
      <w:lvlText w:val=""/>
      <w:lvlJc w:val="left"/>
      <w:pPr>
        <w:ind w:left="5040" w:hanging="360"/>
      </w:pPr>
      <w:rPr>
        <w:rFonts w:ascii="Symbol" w:hAnsi="Symbol" w:hint="default"/>
      </w:rPr>
    </w:lvl>
    <w:lvl w:ilvl="7" w:tplc="51280034" w:tentative="1">
      <w:start w:val="1"/>
      <w:numFmt w:val="bullet"/>
      <w:lvlText w:val="o"/>
      <w:lvlJc w:val="left"/>
      <w:pPr>
        <w:ind w:left="5760" w:hanging="360"/>
      </w:pPr>
      <w:rPr>
        <w:rFonts w:ascii="Courier New" w:hAnsi="Courier New" w:cs="Courier New" w:hint="default"/>
      </w:rPr>
    </w:lvl>
    <w:lvl w:ilvl="8" w:tplc="40542A84" w:tentative="1">
      <w:start w:val="1"/>
      <w:numFmt w:val="bullet"/>
      <w:lvlText w:val=""/>
      <w:lvlJc w:val="left"/>
      <w:pPr>
        <w:ind w:left="6480" w:hanging="360"/>
      </w:pPr>
      <w:rPr>
        <w:rFonts w:ascii="Wingdings" w:hAnsi="Wingdings" w:hint="default"/>
      </w:rPr>
    </w:lvl>
  </w:abstractNum>
  <w:abstractNum w:abstractNumId="13" w15:restartNumberingAfterBreak="0">
    <w:nsid w:val="79E87987"/>
    <w:multiLevelType w:val="hybridMultilevel"/>
    <w:tmpl w:val="2736BF8C"/>
    <w:lvl w:ilvl="0" w:tplc="2140F204">
      <w:start w:val="1"/>
      <w:numFmt w:val="bullet"/>
      <w:lvlText w:val=""/>
      <w:lvlJc w:val="left"/>
      <w:pPr>
        <w:tabs>
          <w:tab w:val="num" w:pos="720"/>
        </w:tabs>
        <w:ind w:left="720" w:hanging="360"/>
      </w:pPr>
      <w:rPr>
        <w:rFonts w:ascii="Symbol" w:hAnsi="Symbol" w:hint="default"/>
      </w:rPr>
    </w:lvl>
    <w:lvl w:ilvl="1" w:tplc="10FE3480" w:tentative="1">
      <w:start w:val="1"/>
      <w:numFmt w:val="bullet"/>
      <w:lvlText w:val="o"/>
      <w:lvlJc w:val="left"/>
      <w:pPr>
        <w:ind w:left="1440" w:hanging="360"/>
      </w:pPr>
      <w:rPr>
        <w:rFonts w:ascii="Courier New" w:hAnsi="Courier New" w:cs="Courier New" w:hint="default"/>
      </w:rPr>
    </w:lvl>
    <w:lvl w:ilvl="2" w:tplc="632284FA" w:tentative="1">
      <w:start w:val="1"/>
      <w:numFmt w:val="bullet"/>
      <w:lvlText w:val=""/>
      <w:lvlJc w:val="left"/>
      <w:pPr>
        <w:ind w:left="2160" w:hanging="360"/>
      </w:pPr>
      <w:rPr>
        <w:rFonts w:ascii="Wingdings" w:hAnsi="Wingdings" w:hint="default"/>
      </w:rPr>
    </w:lvl>
    <w:lvl w:ilvl="3" w:tplc="CD5022CA" w:tentative="1">
      <w:start w:val="1"/>
      <w:numFmt w:val="bullet"/>
      <w:lvlText w:val=""/>
      <w:lvlJc w:val="left"/>
      <w:pPr>
        <w:ind w:left="2880" w:hanging="360"/>
      </w:pPr>
      <w:rPr>
        <w:rFonts w:ascii="Symbol" w:hAnsi="Symbol" w:hint="default"/>
      </w:rPr>
    </w:lvl>
    <w:lvl w:ilvl="4" w:tplc="F912AE24" w:tentative="1">
      <w:start w:val="1"/>
      <w:numFmt w:val="bullet"/>
      <w:lvlText w:val="o"/>
      <w:lvlJc w:val="left"/>
      <w:pPr>
        <w:ind w:left="3600" w:hanging="360"/>
      </w:pPr>
      <w:rPr>
        <w:rFonts w:ascii="Courier New" w:hAnsi="Courier New" w:cs="Courier New" w:hint="default"/>
      </w:rPr>
    </w:lvl>
    <w:lvl w:ilvl="5" w:tplc="327ABD06" w:tentative="1">
      <w:start w:val="1"/>
      <w:numFmt w:val="bullet"/>
      <w:lvlText w:val=""/>
      <w:lvlJc w:val="left"/>
      <w:pPr>
        <w:ind w:left="4320" w:hanging="360"/>
      </w:pPr>
      <w:rPr>
        <w:rFonts w:ascii="Wingdings" w:hAnsi="Wingdings" w:hint="default"/>
      </w:rPr>
    </w:lvl>
    <w:lvl w:ilvl="6" w:tplc="404E74BC" w:tentative="1">
      <w:start w:val="1"/>
      <w:numFmt w:val="bullet"/>
      <w:lvlText w:val=""/>
      <w:lvlJc w:val="left"/>
      <w:pPr>
        <w:ind w:left="5040" w:hanging="360"/>
      </w:pPr>
      <w:rPr>
        <w:rFonts w:ascii="Symbol" w:hAnsi="Symbol" w:hint="default"/>
      </w:rPr>
    </w:lvl>
    <w:lvl w:ilvl="7" w:tplc="EE34FB84" w:tentative="1">
      <w:start w:val="1"/>
      <w:numFmt w:val="bullet"/>
      <w:lvlText w:val="o"/>
      <w:lvlJc w:val="left"/>
      <w:pPr>
        <w:ind w:left="5760" w:hanging="360"/>
      </w:pPr>
      <w:rPr>
        <w:rFonts w:ascii="Courier New" w:hAnsi="Courier New" w:cs="Courier New" w:hint="default"/>
      </w:rPr>
    </w:lvl>
    <w:lvl w:ilvl="8" w:tplc="B9940D60" w:tentative="1">
      <w:start w:val="1"/>
      <w:numFmt w:val="bullet"/>
      <w:lvlText w:val=""/>
      <w:lvlJc w:val="left"/>
      <w:pPr>
        <w:ind w:left="6480" w:hanging="360"/>
      </w:pPr>
      <w:rPr>
        <w:rFonts w:ascii="Wingdings" w:hAnsi="Wingdings" w:hint="default"/>
      </w:rPr>
    </w:lvl>
  </w:abstractNum>
  <w:abstractNum w:abstractNumId="14" w15:restartNumberingAfterBreak="0">
    <w:nsid w:val="7B01352C"/>
    <w:multiLevelType w:val="hybridMultilevel"/>
    <w:tmpl w:val="CE008DD2"/>
    <w:lvl w:ilvl="0" w:tplc="D25E1618">
      <w:start w:val="1"/>
      <w:numFmt w:val="decimal"/>
      <w:lvlText w:val="(%1)"/>
      <w:lvlJc w:val="left"/>
      <w:pPr>
        <w:ind w:left="758" w:hanging="398"/>
      </w:pPr>
      <w:rPr>
        <w:rFonts w:hint="default"/>
      </w:rPr>
    </w:lvl>
    <w:lvl w:ilvl="1" w:tplc="DC52BE7E" w:tentative="1">
      <w:start w:val="1"/>
      <w:numFmt w:val="lowerLetter"/>
      <w:lvlText w:val="%2."/>
      <w:lvlJc w:val="left"/>
      <w:pPr>
        <w:ind w:left="1440" w:hanging="360"/>
      </w:pPr>
    </w:lvl>
    <w:lvl w:ilvl="2" w:tplc="6AF81664" w:tentative="1">
      <w:start w:val="1"/>
      <w:numFmt w:val="lowerRoman"/>
      <w:lvlText w:val="%3."/>
      <w:lvlJc w:val="right"/>
      <w:pPr>
        <w:ind w:left="2160" w:hanging="180"/>
      </w:pPr>
    </w:lvl>
    <w:lvl w:ilvl="3" w:tplc="5BEAAD2C" w:tentative="1">
      <w:start w:val="1"/>
      <w:numFmt w:val="decimal"/>
      <w:lvlText w:val="%4."/>
      <w:lvlJc w:val="left"/>
      <w:pPr>
        <w:ind w:left="2880" w:hanging="360"/>
      </w:pPr>
    </w:lvl>
    <w:lvl w:ilvl="4" w:tplc="E1B8F36A" w:tentative="1">
      <w:start w:val="1"/>
      <w:numFmt w:val="lowerLetter"/>
      <w:lvlText w:val="%5."/>
      <w:lvlJc w:val="left"/>
      <w:pPr>
        <w:ind w:left="3600" w:hanging="360"/>
      </w:pPr>
    </w:lvl>
    <w:lvl w:ilvl="5" w:tplc="C3C02660" w:tentative="1">
      <w:start w:val="1"/>
      <w:numFmt w:val="lowerRoman"/>
      <w:lvlText w:val="%6."/>
      <w:lvlJc w:val="right"/>
      <w:pPr>
        <w:ind w:left="4320" w:hanging="180"/>
      </w:pPr>
    </w:lvl>
    <w:lvl w:ilvl="6" w:tplc="87AC685A" w:tentative="1">
      <w:start w:val="1"/>
      <w:numFmt w:val="decimal"/>
      <w:lvlText w:val="%7."/>
      <w:lvlJc w:val="left"/>
      <w:pPr>
        <w:ind w:left="5040" w:hanging="360"/>
      </w:pPr>
    </w:lvl>
    <w:lvl w:ilvl="7" w:tplc="B5EA49B2" w:tentative="1">
      <w:start w:val="1"/>
      <w:numFmt w:val="lowerLetter"/>
      <w:lvlText w:val="%8."/>
      <w:lvlJc w:val="left"/>
      <w:pPr>
        <w:ind w:left="5760" w:hanging="360"/>
      </w:pPr>
    </w:lvl>
    <w:lvl w:ilvl="8" w:tplc="AD4231E6" w:tentative="1">
      <w:start w:val="1"/>
      <w:numFmt w:val="lowerRoman"/>
      <w:lvlText w:val="%9."/>
      <w:lvlJc w:val="right"/>
      <w:pPr>
        <w:ind w:left="6480" w:hanging="180"/>
      </w:pPr>
    </w:lvl>
  </w:abstractNum>
  <w:abstractNum w:abstractNumId="15" w15:restartNumberingAfterBreak="0">
    <w:nsid w:val="7DE20D9A"/>
    <w:multiLevelType w:val="hybridMultilevel"/>
    <w:tmpl w:val="3C1427C8"/>
    <w:lvl w:ilvl="0" w:tplc="E5C8CCA4">
      <w:start w:val="1"/>
      <w:numFmt w:val="decimal"/>
      <w:lvlText w:val="(%1)"/>
      <w:lvlJc w:val="left"/>
      <w:pPr>
        <w:ind w:left="758" w:hanging="398"/>
      </w:pPr>
      <w:rPr>
        <w:rFonts w:hint="default"/>
      </w:rPr>
    </w:lvl>
    <w:lvl w:ilvl="1" w:tplc="6172DF5E" w:tentative="1">
      <w:start w:val="1"/>
      <w:numFmt w:val="lowerLetter"/>
      <w:lvlText w:val="%2."/>
      <w:lvlJc w:val="left"/>
      <w:pPr>
        <w:ind w:left="1440" w:hanging="360"/>
      </w:pPr>
    </w:lvl>
    <w:lvl w:ilvl="2" w:tplc="BDD04CB2" w:tentative="1">
      <w:start w:val="1"/>
      <w:numFmt w:val="lowerRoman"/>
      <w:lvlText w:val="%3."/>
      <w:lvlJc w:val="right"/>
      <w:pPr>
        <w:ind w:left="2160" w:hanging="180"/>
      </w:pPr>
    </w:lvl>
    <w:lvl w:ilvl="3" w:tplc="AC2ECEB8" w:tentative="1">
      <w:start w:val="1"/>
      <w:numFmt w:val="decimal"/>
      <w:lvlText w:val="%4."/>
      <w:lvlJc w:val="left"/>
      <w:pPr>
        <w:ind w:left="2880" w:hanging="360"/>
      </w:pPr>
    </w:lvl>
    <w:lvl w:ilvl="4" w:tplc="ED243152" w:tentative="1">
      <w:start w:val="1"/>
      <w:numFmt w:val="lowerLetter"/>
      <w:lvlText w:val="%5."/>
      <w:lvlJc w:val="left"/>
      <w:pPr>
        <w:ind w:left="3600" w:hanging="360"/>
      </w:pPr>
    </w:lvl>
    <w:lvl w:ilvl="5" w:tplc="94AAADD2" w:tentative="1">
      <w:start w:val="1"/>
      <w:numFmt w:val="lowerRoman"/>
      <w:lvlText w:val="%6."/>
      <w:lvlJc w:val="right"/>
      <w:pPr>
        <w:ind w:left="4320" w:hanging="180"/>
      </w:pPr>
    </w:lvl>
    <w:lvl w:ilvl="6" w:tplc="C7D4898C" w:tentative="1">
      <w:start w:val="1"/>
      <w:numFmt w:val="decimal"/>
      <w:lvlText w:val="%7."/>
      <w:lvlJc w:val="left"/>
      <w:pPr>
        <w:ind w:left="5040" w:hanging="360"/>
      </w:pPr>
    </w:lvl>
    <w:lvl w:ilvl="7" w:tplc="49521BAE" w:tentative="1">
      <w:start w:val="1"/>
      <w:numFmt w:val="lowerLetter"/>
      <w:lvlText w:val="%8."/>
      <w:lvlJc w:val="left"/>
      <w:pPr>
        <w:ind w:left="5760" w:hanging="360"/>
      </w:pPr>
    </w:lvl>
    <w:lvl w:ilvl="8" w:tplc="3D2631F6" w:tentative="1">
      <w:start w:val="1"/>
      <w:numFmt w:val="lowerRoman"/>
      <w:lvlText w:val="%9."/>
      <w:lvlJc w:val="right"/>
      <w:pPr>
        <w:ind w:left="6480" w:hanging="180"/>
      </w:pPr>
    </w:lvl>
  </w:abstractNum>
  <w:num w:numId="1">
    <w:abstractNumId w:val="12"/>
  </w:num>
  <w:num w:numId="2">
    <w:abstractNumId w:val="6"/>
  </w:num>
  <w:num w:numId="3">
    <w:abstractNumId w:val="13"/>
  </w:num>
  <w:num w:numId="4">
    <w:abstractNumId w:val="8"/>
  </w:num>
  <w:num w:numId="5">
    <w:abstractNumId w:val="10"/>
  </w:num>
  <w:num w:numId="6">
    <w:abstractNumId w:val="7"/>
  </w:num>
  <w:num w:numId="7">
    <w:abstractNumId w:val="11"/>
  </w:num>
  <w:num w:numId="8">
    <w:abstractNumId w:val="14"/>
  </w:num>
  <w:num w:numId="9">
    <w:abstractNumId w:val="3"/>
  </w:num>
  <w:num w:numId="10">
    <w:abstractNumId w:val="5"/>
  </w:num>
  <w:num w:numId="11">
    <w:abstractNumId w:val="15"/>
  </w:num>
  <w:num w:numId="12">
    <w:abstractNumId w:val="1"/>
  </w:num>
  <w:num w:numId="13">
    <w:abstractNumId w:val="0"/>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A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977"/>
    <w:rsid w:val="000532BD"/>
    <w:rsid w:val="000555E0"/>
    <w:rsid w:val="00055C12"/>
    <w:rsid w:val="000608B0"/>
    <w:rsid w:val="0006104C"/>
    <w:rsid w:val="00064BF2"/>
    <w:rsid w:val="000667BA"/>
    <w:rsid w:val="000676A7"/>
    <w:rsid w:val="00073914"/>
    <w:rsid w:val="00074236"/>
    <w:rsid w:val="000746BD"/>
    <w:rsid w:val="00074D12"/>
    <w:rsid w:val="00076D7D"/>
    <w:rsid w:val="00080D95"/>
    <w:rsid w:val="000838A2"/>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344"/>
    <w:rsid w:val="000D769C"/>
    <w:rsid w:val="000E1976"/>
    <w:rsid w:val="000E20F1"/>
    <w:rsid w:val="000E5B20"/>
    <w:rsid w:val="000E7C14"/>
    <w:rsid w:val="000F094C"/>
    <w:rsid w:val="000F1392"/>
    <w:rsid w:val="000F18A2"/>
    <w:rsid w:val="000F2A7F"/>
    <w:rsid w:val="000F332C"/>
    <w:rsid w:val="000F3DBD"/>
    <w:rsid w:val="000F5843"/>
    <w:rsid w:val="000F6A06"/>
    <w:rsid w:val="0010154D"/>
    <w:rsid w:val="00102D3F"/>
    <w:rsid w:val="00102EC7"/>
    <w:rsid w:val="0010315A"/>
    <w:rsid w:val="0010347D"/>
    <w:rsid w:val="00110354"/>
    <w:rsid w:val="00110F8C"/>
    <w:rsid w:val="0011274A"/>
    <w:rsid w:val="00113522"/>
    <w:rsid w:val="0011378D"/>
    <w:rsid w:val="00115EE9"/>
    <w:rsid w:val="001169F9"/>
    <w:rsid w:val="00120797"/>
    <w:rsid w:val="0012178C"/>
    <w:rsid w:val="001218D2"/>
    <w:rsid w:val="001225C2"/>
    <w:rsid w:val="0012371B"/>
    <w:rsid w:val="001245C8"/>
    <w:rsid w:val="00124653"/>
    <w:rsid w:val="001247C5"/>
    <w:rsid w:val="00127893"/>
    <w:rsid w:val="001312BB"/>
    <w:rsid w:val="00137D90"/>
    <w:rsid w:val="00141FB6"/>
    <w:rsid w:val="001425CD"/>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39F"/>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525"/>
    <w:rsid w:val="00272149"/>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3FD"/>
    <w:rsid w:val="002D05CC"/>
    <w:rsid w:val="002D305A"/>
    <w:rsid w:val="002E21B8"/>
    <w:rsid w:val="002E7DF9"/>
    <w:rsid w:val="002F097B"/>
    <w:rsid w:val="002F2147"/>
    <w:rsid w:val="002F3111"/>
    <w:rsid w:val="002F4AEC"/>
    <w:rsid w:val="002F795D"/>
    <w:rsid w:val="00300823"/>
    <w:rsid w:val="00300D7F"/>
    <w:rsid w:val="00301638"/>
    <w:rsid w:val="00303587"/>
    <w:rsid w:val="00303B0C"/>
    <w:rsid w:val="0030459C"/>
    <w:rsid w:val="00313DFE"/>
    <w:rsid w:val="003143B2"/>
    <w:rsid w:val="00314821"/>
    <w:rsid w:val="0031483F"/>
    <w:rsid w:val="0031712D"/>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46B3"/>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703"/>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0225"/>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7DC8"/>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985"/>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82D"/>
    <w:rsid w:val="004E5D4F"/>
    <w:rsid w:val="004E5DEA"/>
    <w:rsid w:val="004E6639"/>
    <w:rsid w:val="004E6BAE"/>
    <w:rsid w:val="004F0D02"/>
    <w:rsid w:val="004F32AD"/>
    <w:rsid w:val="004F57CB"/>
    <w:rsid w:val="004F64F6"/>
    <w:rsid w:val="004F69C0"/>
    <w:rsid w:val="004F6E18"/>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4EB"/>
    <w:rsid w:val="00562C87"/>
    <w:rsid w:val="005636BD"/>
    <w:rsid w:val="005666D5"/>
    <w:rsid w:val="005669A7"/>
    <w:rsid w:val="00573401"/>
    <w:rsid w:val="00576714"/>
    <w:rsid w:val="0057685A"/>
    <w:rsid w:val="0058320C"/>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C68"/>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020"/>
    <w:rsid w:val="00600BAA"/>
    <w:rsid w:val="006012DA"/>
    <w:rsid w:val="00603B0F"/>
    <w:rsid w:val="006049F5"/>
    <w:rsid w:val="00605F7B"/>
    <w:rsid w:val="00607E64"/>
    <w:rsid w:val="006106E9"/>
    <w:rsid w:val="0061159E"/>
    <w:rsid w:val="00614633"/>
    <w:rsid w:val="00614BC8"/>
    <w:rsid w:val="006151FB"/>
    <w:rsid w:val="00617411"/>
    <w:rsid w:val="00621707"/>
    <w:rsid w:val="006249CB"/>
    <w:rsid w:val="00626D8C"/>
    <w:rsid w:val="006272DD"/>
    <w:rsid w:val="00630963"/>
    <w:rsid w:val="00631897"/>
    <w:rsid w:val="00632928"/>
    <w:rsid w:val="006330DA"/>
    <w:rsid w:val="00633262"/>
    <w:rsid w:val="00633460"/>
    <w:rsid w:val="00634AE7"/>
    <w:rsid w:val="006402E7"/>
    <w:rsid w:val="00640CB6"/>
    <w:rsid w:val="00641B42"/>
    <w:rsid w:val="0064297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407"/>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6833"/>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7E06"/>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52F8"/>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84F"/>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1E9D"/>
    <w:rsid w:val="00902212"/>
    <w:rsid w:val="00903E0A"/>
    <w:rsid w:val="00904721"/>
    <w:rsid w:val="00907780"/>
    <w:rsid w:val="00907EDD"/>
    <w:rsid w:val="009107AD"/>
    <w:rsid w:val="00915568"/>
    <w:rsid w:val="00917721"/>
    <w:rsid w:val="00917E0C"/>
    <w:rsid w:val="00920711"/>
    <w:rsid w:val="00921A1E"/>
    <w:rsid w:val="009227CB"/>
    <w:rsid w:val="00924EA9"/>
    <w:rsid w:val="00925CE1"/>
    <w:rsid w:val="00925F5C"/>
    <w:rsid w:val="00926178"/>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FD2"/>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1E9"/>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34B"/>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07D09"/>
    <w:rsid w:val="00A10908"/>
    <w:rsid w:val="00A12330"/>
    <w:rsid w:val="00A1259F"/>
    <w:rsid w:val="00A1446F"/>
    <w:rsid w:val="00A151B5"/>
    <w:rsid w:val="00A164B3"/>
    <w:rsid w:val="00A220FF"/>
    <w:rsid w:val="00A227E0"/>
    <w:rsid w:val="00A232E4"/>
    <w:rsid w:val="00A24AAD"/>
    <w:rsid w:val="00A26A8A"/>
    <w:rsid w:val="00A27255"/>
    <w:rsid w:val="00A32304"/>
    <w:rsid w:val="00A3420E"/>
    <w:rsid w:val="00A35D66"/>
    <w:rsid w:val="00A41085"/>
    <w:rsid w:val="00A425FA"/>
    <w:rsid w:val="00A43960"/>
    <w:rsid w:val="00A46902"/>
    <w:rsid w:val="00A46B3F"/>
    <w:rsid w:val="00A50CDB"/>
    <w:rsid w:val="00A51F3E"/>
    <w:rsid w:val="00A5364B"/>
    <w:rsid w:val="00A54142"/>
    <w:rsid w:val="00A54C42"/>
    <w:rsid w:val="00A572B1"/>
    <w:rsid w:val="00A577AF"/>
    <w:rsid w:val="00A60177"/>
    <w:rsid w:val="00A61C27"/>
    <w:rsid w:val="00A620C6"/>
    <w:rsid w:val="00A62638"/>
    <w:rsid w:val="00A6344D"/>
    <w:rsid w:val="00A644B8"/>
    <w:rsid w:val="00A70E35"/>
    <w:rsid w:val="00A720DC"/>
    <w:rsid w:val="00A803CF"/>
    <w:rsid w:val="00A8133F"/>
    <w:rsid w:val="00A82CB4"/>
    <w:rsid w:val="00A837A8"/>
    <w:rsid w:val="00A83C36"/>
    <w:rsid w:val="00A90EB7"/>
    <w:rsid w:val="00A9244E"/>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046"/>
    <w:rsid w:val="00AD304B"/>
    <w:rsid w:val="00AD4497"/>
    <w:rsid w:val="00AD5DF5"/>
    <w:rsid w:val="00AD7780"/>
    <w:rsid w:val="00AE2263"/>
    <w:rsid w:val="00AE248E"/>
    <w:rsid w:val="00AE2D12"/>
    <w:rsid w:val="00AE2F06"/>
    <w:rsid w:val="00AE4F1C"/>
    <w:rsid w:val="00AF1433"/>
    <w:rsid w:val="00AF2404"/>
    <w:rsid w:val="00AF48B4"/>
    <w:rsid w:val="00AF4923"/>
    <w:rsid w:val="00AF7C74"/>
    <w:rsid w:val="00B000AF"/>
    <w:rsid w:val="00B04E79"/>
    <w:rsid w:val="00B07488"/>
    <w:rsid w:val="00B075A2"/>
    <w:rsid w:val="00B10DD2"/>
    <w:rsid w:val="00B115DC"/>
    <w:rsid w:val="00B11952"/>
    <w:rsid w:val="00B13138"/>
    <w:rsid w:val="00B149AC"/>
    <w:rsid w:val="00B14BD2"/>
    <w:rsid w:val="00B1557F"/>
    <w:rsid w:val="00B1635E"/>
    <w:rsid w:val="00B1668D"/>
    <w:rsid w:val="00B17981"/>
    <w:rsid w:val="00B2336F"/>
    <w:rsid w:val="00B233BB"/>
    <w:rsid w:val="00B25612"/>
    <w:rsid w:val="00B26437"/>
    <w:rsid w:val="00B2678E"/>
    <w:rsid w:val="00B30647"/>
    <w:rsid w:val="00B31F0E"/>
    <w:rsid w:val="00B34F25"/>
    <w:rsid w:val="00B35CDF"/>
    <w:rsid w:val="00B43672"/>
    <w:rsid w:val="00B473D8"/>
    <w:rsid w:val="00B5165A"/>
    <w:rsid w:val="00B524C1"/>
    <w:rsid w:val="00B52C8D"/>
    <w:rsid w:val="00B564BF"/>
    <w:rsid w:val="00B6104E"/>
    <w:rsid w:val="00B610C7"/>
    <w:rsid w:val="00B62106"/>
    <w:rsid w:val="00B626A8"/>
    <w:rsid w:val="00B65695"/>
    <w:rsid w:val="00B66526"/>
    <w:rsid w:val="00B665A3"/>
    <w:rsid w:val="00B66FB5"/>
    <w:rsid w:val="00B73BB4"/>
    <w:rsid w:val="00B80532"/>
    <w:rsid w:val="00B82039"/>
    <w:rsid w:val="00B82454"/>
    <w:rsid w:val="00B90097"/>
    <w:rsid w:val="00B90999"/>
    <w:rsid w:val="00B91AD7"/>
    <w:rsid w:val="00B92D23"/>
    <w:rsid w:val="00B95BC8"/>
    <w:rsid w:val="00B96E87"/>
    <w:rsid w:val="00BA146A"/>
    <w:rsid w:val="00BA32EE"/>
    <w:rsid w:val="00BA3DCB"/>
    <w:rsid w:val="00BB5B36"/>
    <w:rsid w:val="00BC027B"/>
    <w:rsid w:val="00BC30A6"/>
    <w:rsid w:val="00BC3ED3"/>
    <w:rsid w:val="00BC3EF6"/>
    <w:rsid w:val="00BC4E34"/>
    <w:rsid w:val="00BC51D0"/>
    <w:rsid w:val="00BC5633"/>
    <w:rsid w:val="00BC58E1"/>
    <w:rsid w:val="00BC59CA"/>
    <w:rsid w:val="00BC6462"/>
    <w:rsid w:val="00BC6F3F"/>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A93"/>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A30"/>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77A"/>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4B67"/>
    <w:rsid w:val="00D55F52"/>
    <w:rsid w:val="00D56508"/>
    <w:rsid w:val="00D6131A"/>
    <w:rsid w:val="00D61611"/>
    <w:rsid w:val="00D61784"/>
    <w:rsid w:val="00D6178A"/>
    <w:rsid w:val="00D63B53"/>
    <w:rsid w:val="00D64B88"/>
    <w:rsid w:val="00D64DC5"/>
    <w:rsid w:val="00D66BA6"/>
    <w:rsid w:val="00D700B1"/>
    <w:rsid w:val="00D730FA"/>
    <w:rsid w:val="00D758EB"/>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1FC5"/>
    <w:rsid w:val="00DD3B70"/>
    <w:rsid w:val="00DD52E5"/>
    <w:rsid w:val="00DD5BCC"/>
    <w:rsid w:val="00DD7509"/>
    <w:rsid w:val="00DD79C7"/>
    <w:rsid w:val="00DD7D6E"/>
    <w:rsid w:val="00DE34B2"/>
    <w:rsid w:val="00DE49DE"/>
    <w:rsid w:val="00DE5D62"/>
    <w:rsid w:val="00DE618B"/>
    <w:rsid w:val="00DE6EC2"/>
    <w:rsid w:val="00DF0834"/>
    <w:rsid w:val="00DF0873"/>
    <w:rsid w:val="00DF2707"/>
    <w:rsid w:val="00DF4AA1"/>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C0D"/>
    <w:rsid w:val="00E500F1"/>
    <w:rsid w:val="00E51446"/>
    <w:rsid w:val="00E529C8"/>
    <w:rsid w:val="00E55DA0"/>
    <w:rsid w:val="00E56033"/>
    <w:rsid w:val="00E61159"/>
    <w:rsid w:val="00E625DA"/>
    <w:rsid w:val="00E634DC"/>
    <w:rsid w:val="00E649AF"/>
    <w:rsid w:val="00E667F3"/>
    <w:rsid w:val="00E67794"/>
    <w:rsid w:val="00E70CC6"/>
    <w:rsid w:val="00E71254"/>
    <w:rsid w:val="00E73CCD"/>
    <w:rsid w:val="00E76453"/>
    <w:rsid w:val="00E77353"/>
    <w:rsid w:val="00E775AE"/>
    <w:rsid w:val="00E8272C"/>
    <w:rsid w:val="00E827C7"/>
    <w:rsid w:val="00E84040"/>
    <w:rsid w:val="00E85DBD"/>
    <w:rsid w:val="00E87A99"/>
    <w:rsid w:val="00E90702"/>
    <w:rsid w:val="00E9241E"/>
    <w:rsid w:val="00E93DEF"/>
    <w:rsid w:val="00E947B1"/>
    <w:rsid w:val="00E96852"/>
    <w:rsid w:val="00EA16AC"/>
    <w:rsid w:val="00EA385A"/>
    <w:rsid w:val="00EA3931"/>
    <w:rsid w:val="00EA6283"/>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AF5"/>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0172"/>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72F8"/>
    <w:rsid w:val="00FE19C5"/>
    <w:rsid w:val="00FE3A0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A93532-06D6-4A4B-ACE9-BBAF5384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C63FD"/>
    <w:rPr>
      <w:sz w:val="16"/>
      <w:szCs w:val="16"/>
    </w:rPr>
  </w:style>
  <w:style w:type="paragraph" w:styleId="CommentText">
    <w:name w:val="annotation text"/>
    <w:basedOn w:val="Normal"/>
    <w:link w:val="CommentTextChar"/>
    <w:semiHidden/>
    <w:unhideWhenUsed/>
    <w:rsid w:val="002C63FD"/>
    <w:rPr>
      <w:sz w:val="20"/>
      <w:szCs w:val="20"/>
    </w:rPr>
  </w:style>
  <w:style w:type="character" w:customStyle="1" w:styleId="CommentTextChar">
    <w:name w:val="Comment Text Char"/>
    <w:basedOn w:val="DefaultParagraphFont"/>
    <w:link w:val="CommentText"/>
    <w:semiHidden/>
    <w:rsid w:val="002C63FD"/>
  </w:style>
  <w:style w:type="paragraph" w:styleId="CommentSubject">
    <w:name w:val="annotation subject"/>
    <w:basedOn w:val="CommentText"/>
    <w:next w:val="CommentText"/>
    <w:link w:val="CommentSubjectChar"/>
    <w:semiHidden/>
    <w:unhideWhenUsed/>
    <w:rsid w:val="002C63FD"/>
    <w:rPr>
      <w:b/>
      <w:bCs/>
    </w:rPr>
  </w:style>
  <w:style w:type="character" w:customStyle="1" w:styleId="CommentSubjectChar">
    <w:name w:val="Comment Subject Char"/>
    <w:basedOn w:val="CommentTextChar"/>
    <w:link w:val="CommentSubject"/>
    <w:semiHidden/>
    <w:rsid w:val="002C63FD"/>
    <w:rPr>
      <w:b/>
      <w:bCs/>
    </w:rPr>
  </w:style>
  <w:style w:type="character" w:styleId="Hyperlink">
    <w:name w:val="Hyperlink"/>
    <w:basedOn w:val="DefaultParagraphFont"/>
    <w:unhideWhenUsed/>
    <w:rsid w:val="00917721"/>
    <w:rPr>
      <w:color w:val="0000FF" w:themeColor="hyperlink"/>
      <w:u w:val="single"/>
    </w:rPr>
  </w:style>
  <w:style w:type="character" w:customStyle="1" w:styleId="UnresolvedMention1">
    <w:name w:val="Unresolved Mention1"/>
    <w:basedOn w:val="DefaultParagraphFont"/>
    <w:uiPriority w:val="99"/>
    <w:semiHidden/>
    <w:unhideWhenUsed/>
    <w:rsid w:val="00917721"/>
    <w:rPr>
      <w:color w:val="605E5C"/>
      <w:shd w:val="clear" w:color="auto" w:fill="E1DFDD"/>
    </w:rPr>
  </w:style>
  <w:style w:type="character" w:styleId="FollowedHyperlink">
    <w:name w:val="FollowedHyperlink"/>
    <w:basedOn w:val="DefaultParagraphFont"/>
    <w:semiHidden/>
    <w:unhideWhenUsed/>
    <w:rsid w:val="00A620C6"/>
    <w:rPr>
      <w:color w:val="800080" w:themeColor="followedHyperlink"/>
      <w:u w:val="single"/>
    </w:rPr>
  </w:style>
  <w:style w:type="paragraph" w:styleId="Revision">
    <w:name w:val="Revision"/>
    <w:hidden/>
    <w:uiPriority w:val="99"/>
    <w:semiHidden/>
    <w:rsid w:val="00B1635E"/>
    <w:rPr>
      <w:sz w:val="24"/>
      <w:szCs w:val="24"/>
    </w:rPr>
  </w:style>
  <w:style w:type="paragraph" w:styleId="ListParagraph">
    <w:name w:val="List Paragraph"/>
    <w:basedOn w:val="Normal"/>
    <w:uiPriority w:val="34"/>
    <w:qFormat/>
    <w:rsid w:val="00FD7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5957</Characters>
  <Application>Microsoft Office Word</Application>
  <DocSecurity>4</DocSecurity>
  <Lines>133</Lines>
  <Paragraphs>45</Paragraphs>
  <ScaleCrop>false</ScaleCrop>
  <HeadingPairs>
    <vt:vector size="2" baseType="variant">
      <vt:variant>
        <vt:lpstr>Title</vt:lpstr>
      </vt:variant>
      <vt:variant>
        <vt:i4>1</vt:i4>
      </vt:variant>
    </vt:vector>
  </HeadingPairs>
  <TitlesOfParts>
    <vt:vector size="1" baseType="lpstr">
      <vt:lpstr>BA - HB01565 (Committee Report (Substituted))</vt:lpstr>
    </vt:vector>
  </TitlesOfParts>
  <Company>State of Texas</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22299</dc:subject>
  <dc:creator>State of Texas</dc:creator>
  <dc:description>HB 1565 by Canales-(H)Natural Resources (Substitute Document Number: 88R 19951)</dc:description>
  <cp:lastModifiedBy>Damian Duarte</cp:lastModifiedBy>
  <cp:revision>2</cp:revision>
  <cp:lastPrinted>2003-11-26T17:21:00Z</cp:lastPrinted>
  <dcterms:created xsi:type="dcterms:W3CDTF">2023-04-10T23:57:00Z</dcterms:created>
  <dcterms:modified xsi:type="dcterms:W3CDTF">2023-04-10T23:57:00Z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23.95.1981</vt:lpwstr>
  </property>
</Properties>
</file>