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308C" w:rsidRDefault="004030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E33C237F3404F4F822BA82A46AE1A11"/>
          </w:placeholder>
        </w:sdtPr>
        <w:sdtContent>
          <w:r w:rsidRPr="005C2A78">
            <w:rPr>
              <w:rFonts w:cs="Times New Roman"/>
              <w:b/>
              <w:szCs w:val="24"/>
              <w:u w:val="single"/>
            </w:rPr>
            <w:t>BILL ANALYSIS</w:t>
          </w:r>
        </w:sdtContent>
      </w:sdt>
    </w:p>
    <w:p w:rsidR="0040308C" w:rsidRPr="00585C31" w:rsidRDefault="0040308C" w:rsidP="000F1DF9">
      <w:pPr>
        <w:spacing w:after="0" w:line="240" w:lineRule="auto"/>
        <w:rPr>
          <w:rFonts w:cs="Times New Roman"/>
          <w:szCs w:val="24"/>
        </w:rPr>
      </w:pPr>
    </w:p>
    <w:p w:rsidR="0040308C" w:rsidRPr="00585C31" w:rsidRDefault="004030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0308C" w:rsidTr="000F1DF9">
        <w:tc>
          <w:tcPr>
            <w:tcW w:w="2718" w:type="dxa"/>
          </w:tcPr>
          <w:p w:rsidR="0040308C" w:rsidRPr="005C2A78" w:rsidRDefault="0040308C" w:rsidP="006D756B">
            <w:pPr>
              <w:rPr>
                <w:rFonts w:cs="Times New Roman"/>
                <w:szCs w:val="24"/>
              </w:rPr>
            </w:pPr>
            <w:sdt>
              <w:sdtPr>
                <w:rPr>
                  <w:rFonts w:cs="Times New Roman"/>
                  <w:szCs w:val="24"/>
                </w:rPr>
                <w:alias w:val="Agency Title"/>
                <w:tag w:val="AgencyTitleContentControl"/>
                <w:id w:val="1920747753"/>
                <w:lock w:val="sdtContentLocked"/>
                <w:placeholder>
                  <w:docPart w:val="DAF879D0F8D84D39A55A33DB1867DD9F"/>
                </w:placeholder>
              </w:sdtPr>
              <w:sdtEndPr>
                <w:rPr>
                  <w:rFonts w:cstheme="minorBidi"/>
                  <w:szCs w:val="22"/>
                </w:rPr>
              </w:sdtEndPr>
              <w:sdtContent>
                <w:r>
                  <w:rPr>
                    <w:rFonts w:cs="Times New Roman"/>
                    <w:szCs w:val="24"/>
                  </w:rPr>
                  <w:t>Senate Research Center</w:t>
                </w:r>
              </w:sdtContent>
            </w:sdt>
          </w:p>
        </w:tc>
        <w:tc>
          <w:tcPr>
            <w:tcW w:w="6858" w:type="dxa"/>
          </w:tcPr>
          <w:p w:rsidR="0040308C" w:rsidRPr="00FF6471" w:rsidRDefault="0040308C" w:rsidP="000F1DF9">
            <w:pPr>
              <w:jc w:val="right"/>
              <w:rPr>
                <w:rFonts w:cs="Times New Roman"/>
                <w:szCs w:val="24"/>
              </w:rPr>
            </w:pPr>
            <w:sdt>
              <w:sdtPr>
                <w:rPr>
                  <w:rFonts w:cs="Times New Roman"/>
                  <w:szCs w:val="24"/>
                </w:rPr>
                <w:alias w:val="Bill Number"/>
                <w:tag w:val="BillNumberOne"/>
                <w:id w:val="-410784069"/>
                <w:lock w:val="sdtContentLocked"/>
                <w:placeholder>
                  <w:docPart w:val="1D94A9F6789146409EE1222D621D5782"/>
                </w:placeholder>
              </w:sdtPr>
              <w:sdtContent>
                <w:r>
                  <w:rPr>
                    <w:rFonts w:cs="Times New Roman"/>
                    <w:szCs w:val="24"/>
                  </w:rPr>
                  <w:t>H.B. 1631</w:t>
                </w:r>
              </w:sdtContent>
            </w:sdt>
          </w:p>
        </w:tc>
      </w:tr>
      <w:tr w:rsidR="0040308C" w:rsidTr="000F1DF9">
        <w:sdt>
          <w:sdtPr>
            <w:rPr>
              <w:rFonts w:cs="Times New Roman"/>
              <w:szCs w:val="24"/>
            </w:rPr>
            <w:alias w:val="TLCNumber"/>
            <w:tag w:val="TLCNumber"/>
            <w:id w:val="-542600604"/>
            <w:lock w:val="sdtLocked"/>
            <w:placeholder>
              <w:docPart w:val="F013AC7965FE48BAAC48C03858CCA3B7"/>
            </w:placeholder>
          </w:sdtPr>
          <w:sdtContent>
            <w:tc>
              <w:tcPr>
                <w:tcW w:w="2718" w:type="dxa"/>
              </w:tcPr>
              <w:p w:rsidR="0040308C" w:rsidRPr="000F1DF9" w:rsidRDefault="0040308C" w:rsidP="00C65088">
                <w:pPr>
                  <w:rPr>
                    <w:rFonts w:cs="Times New Roman"/>
                    <w:szCs w:val="24"/>
                  </w:rPr>
                </w:pPr>
                <w:r>
                  <w:rPr>
                    <w:rFonts w:cs="Times New Roman"/>
                    <w:szCs w:val="24"/>
                  </w:rPr>
                  <w:t>88R3917 LRM-F</w:t>
                </w:r>
              </w:p>
            </w:tc>
          </w:sdtContent>
        </w:sdt>
        <w:tc>
          <w:tcPr>
            <w:tcW w:w="6858" w:type="dxa"/>
          </w:tcPr>
          <w:p w:rsidR="0040308C" w:rsidRPr="005C2A78" w:rsidRDefault="0040308C" w:rsidP="00073EDD">
            <w:pPr>
              <w:jc w:val="right"/>
              <w:rPr>
                <w:rFonts w:cs="Times New Roman"/>
                <w:szCs w:val="24"/>
              </w:rPr>
            </w:pPr>
            <w:sdt>
              <w:sdtPr>
                <w:rPr>
                  <w:rFonts w:cs="Times New Roman"/>
                  <w:szCs w:val="24"/>
                </w:rPr>
                <w:alias w:val="Author Label"/>
                <w:tag w:val="By"/>
                <w:id w:val="72399597"/>
                <w:lock w:val="sdtLocked"/>
                <w:placeholder>
                  <w:docPart w:val="FC20891E1D054CD18851C086103C07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7DA75DD83184D118DE03297D1C3FA11"/>
                </w:placeholder>
              </w:sdtPr>
              <w:sdtContent>
                <w:r>
                  <w:rPr>
                    <w:rFonts w:cs="Times New Roman"/>
                    <w:szCs w:val="24"/>
                  </w:rPr>
                  <w:t>Paul</w:t>
                </w:r>
              </w:sdtContent>
            </w:sdt>
            <w:sdt>
              <w:sdtPr>
                <w:rPr>
                  <w:rFonts w:cs="Times New Roman"/>
                  <w:szCs w:val="24"/>
                </w:rPr>
                <w:alias w:val="Sponsor"/>
                <w:tag w:val="Sponsor"/>
                <w:id w:val="-2039656131"/>
                <w:lock w:val="sdtContentLocked"/>
                <w:placeholder>
                  <w:docPart w:val="80E1A10B458B48919CFCAF73715818A4"/>
                </w:placeholder>
              </w:sdtPr>
              <w:sdtContent>
                <w:r>
                  <w:rPr>
                    <w:rFonts w:cs="Times New Roman"/>
                    <w:szCs w:val="24"/>
                  </w:rPr>
                  <w:t xml:space="preserve"> (Middleton)</w:t>
                </w:r>
              </w:sdtContent>
            </w:sdt>
            <w:sdt>
              <w:sdtPr>
                <w:rPr>
                  <w:rFonts w:cs="Times New Roman"/>
                  <w:szCs w:val="24"/>
                </w:rPr>
                <w:alias w:val="DualSponsor"/>
                <w:tag w:val="DualSponsor"/>
                <w:id w:val="1029379812"/>
                <w:lock w:val="sdtContentLocked"/>
                <w:placeholder>
                  <w:docPart w:val="848969EBB59743B09D1041DD47EB7DF5"/>
                </w:placeholder>
                <w:showingPlcHdr/>
              </w:sdtPr>
              <w:sdtContent/>
            </w:sdt>
          </w:p>
        </w:tc>
      </w:tr>
      <w:tr w:rsidR="0040308C" w:rsidTr="000F1DF9">
        <w:tc>
          <w:tcPr>
            <w:tcW w:w="2718" w:type="dxa"/>
          </w:tcPr>
          <w:p w:rsidR="0040308C" w:rsidRPr="00BC7495" w:rsidRDefault="0040308C" w:rsidP="000F1DF9">
            <w:pPr>
              <w:rPr>
                <w:rFonts w:cs="Times New Roman"/>
                <w:szCs w:val="24"/>
              </w:rPr>
            </w:pPr>
          </w:p>
        </w:tc>
        <w:sdt>
          <w:sdtPr>
            <w:rPr>
              <w:rFonts w:cs="Times New Roman"/>
              <w:szCs w:val="24"/>
            </w:rPr>
            <w:alias w:val="Committee"/>
            <w:tag w:val="Committee"/>
            <w:id w:val="1914272295"/>
            <w:lock w:val="sdtContentLocked"/>
            <w:placeholder>
              <w:docPart w:val="8C42844264A04268973FE6BB58F60CDC"/>
            </w:placeholder>
          </w:sdtPr>
          <w:sdtContent>
            <w:tc>
              <w:tcPr>
                <w:tcW w:w="6858" w:type="dxa"/>
              </w:tcPr>
              <w:p w:rsidR="0040308C" w:rsidRPr="00FF6471" w:rsidRDefault="0040308C" w:rsidP="000F1DF9">
                <w:pPr>
                  <w:jc w:val="right"/>
                  <w:rPr>
                    <w:rFonts w:cs="Times New Roman"/>
                    <w:szCs w:val="24"/>
                  </w:rPr>
                </w:pPr>
                <w:r>
                  <w:rPr>
                    <w:rFonts w:cs="Times New Roman"/>
                    <w:szCs w:val="24"/>
                  </w:rPr>
                  <w:t>State Affairs</w:t>
                </w:r>
              </w:p>
            </w:tc>
          </w:sdtContent>
        </w:sdt>
      </w:tr>
      <w:tr w:rsidR="0040308C" w:rsidTr="000F1DF9">
        <w:tc>
          <w:tcPr>
            <w:tcW w:w="2718" w:type="dxa"/>
          </w:tcPr>
          <w:p w:rsidR="0040308C" w:rsidRPr="00BC7495" w:rsidRDefault="0040308C" w:rsidP="000F1DF9">
            <w:pPr>
              <w:rPr>
                <w:rFonts w:cs="Times New Roman"/>
                <w:szCs w:val="24"/>
              </w:rPr>
            </w:pPr>
          </w:p>
        </w:tc>
        <w:sdt>
          <w:sdtPr>
            <w:rPr>
              <w:rFonts w:cs="Times New Roman"/>
              <w:szCs w:val="24"/>
            </w:rPr>
            <w:alias w:val="Date"/>
            <w:tag w:val="DateContentControl"/>
            <w:id w:val="1178081906"/>
            <w:lock w:val="sdtLocked"/>
            <w:placeholder>
              <w:docPart w:val="124956A75F2449829315C6CEFA10C47D"/>
            </w:placeholder>
            <w:date w:fullDate="2023-05-04T00:00:00Z">
              <w:dateFormat w:val="M/d/yyyy"/>
              <w:lid w:val="en-US"/>
              <w:storeMappedDataAs w:val="dateTime"/>
              <w:calendar w:val="gregorian"/>
            </w:date>
          </w:sdtPr>
          <w:sdtContent>
            <w:tc>
              <w:tcPr>
                <w:tcW w:w="6858" w:type="dxa"/>
              </w:tcPr>
              <w:p w:rsidR="0040308C" w:rsidRPr="00FF6471" w:rsidRDefault="0040308C" w:rsidP="000F1DF9">
                <w:pPr>
                  <w:jc w:val="right"/>
                  <w:rPr>
                    <w:rFonts w:cs="Times New Roman"/>
                    <w:szCs w:val="24"/>
                  </w:rPr>
                </w:pPr>
                <w:r>
                  <w:rPr>
                    <w:rFonts w:cs="Times New Roman"/>
                    <w:szCs w:val="24"/>
                  </w:rPr>
                  <w:t>5/4/2023</w:t>
                </w:r>
              </w:p>
            </w:tc>
          </w:sdtContent>
        </w:sdt>
      </w:tr>
      <w:tr w:rsidR="0040308C" w:rsidTr="000F1DF9">
        <w:tc>
          <w:tcPr>
            <w:tcW w:w="2718" w:type="dxa"/>
          </w:tcPr>
          <w:p w:rsidR="0040308C" w:rsidRPr="00BC7495" w:rsidRDefault="0040308C" w:rsidP="000F1DF9">
            <w:pPr>
              <w:rPr>
                <w:rFonts w:cs="Times New Roman"/>
                <w:szCs w:val="24"/>
              </w:rPr>
            </w:pPr>
          </w:p>
        </w:tc>
        <w:sdt>
          <w:sdtPr>
            <w:rPr>
              <w:rFonts w:cs="Times New Roman"/>
              <w:szCs w:val="24"/>
            </w:rPr>
            <w:alias w:val="BA Version"/>
            <w:tag w:val="BAVersion"/>
            <w:id w:val="-1685590809"/>
            <w:lock w:val="sdtContentLocked"/>
            <w:placeholder>
              <w:docPart w:val="6AF0FA0EB93C4A9EACB6D57631C3E46B"/>
            </w:placeholder>
          </w:sdtPr>
          <w:sdtContent>
            <w:tc>
              <w:tcPr>
                <w:tcW w:w="6858" w:type="dxa"/>
              </w:tcPr>
              <w:p w:rsidR="0040308C" w:rsidRPr="00FF6471" w:rsidRDefault="0040308C" w:rsidP="000F1DF9">
                <w:pPr>
                  <w:jc w:val="right"/>
                  <w:rPr>
                    <w:rFonts w:cs="Times New Roman"/>
                    <w:szCs w:val="24"/>
                  </w:rPr>
                </w:pPr>
                <w:r>
                  <w:rPr>
                    <w:rFonts w:cs="Times New Roman"/>
                    <w:szCs w:val="24"/>
                  </w:rPr>
                  <w:t>Engrossed</w:t>
                </w:r>
              </w:p>
            </w:tc>
          </w:sdtContent>
        </w:sdt>
      </w:tr>
    </w:tbl>
    <w:p w:rsidR="0040308C" w:rsidRPr="00FF6471" w:rsidRDefault="0040308C" w:rsidP="000F1DF9">
      <w:pPr>
        <w:spacing w:after="0" w:line="240" w:lineRule="auto"/>
        <w:rPr>
          <w:rFonts w:cs="Times New Roman"/>
          <w:szCs w:val="24"/>
        </w:rPr>
      </w:pPr>
    </w:p>
    <w:p w:rsidR="0040308C" w:rsidRPr="00FF6471" w:rsidRDefault="0040308C" w:rsidP="000F1DF9">
      <w:pPr>
        <w:spacing w:after="0" w:line="240" w:lineRule="auto"/>
        <w:rPr>
          <w:rFonts w:cs="Times New Roman"/>
          <w:szCs w:val="24"/>
        </w:rPr>
      </w:pPr>
    </w:p>
    <w:p w:rsidR="0040308C" w:rsidRPr="00FF6471" w:rsidRDefault="004030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A6F02FF20A541B99E126B615BF7F4F8"/>
        </w:placeholder>
      </w:sdtPr>
      <w:sdtContent>
        <w:p w:rsidR="0040308C" w:rsidRDefault="004030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EBC2334CBD4726B3E4294C461C8CC9"/>
        </w:placeholder>
      </w:sdtPr>
      <w:sdtContent>
        <w:p w:rsidR="0040308C" w:rsidRPr="00897CB0" w:rsidRDefault="0040308C" w:rsidP="00897CB0">
          <w:pPr>
            <w:pStyle w:val="NormalWeb"/>
            <w:spacing w:before="0" w:beforeAutospacing="0" w:after="0" w:afterAutospacing="0"/>
            <w:jc w:val="both"/>
            <w:divId w:val="1012688921"/>
            <w:rPr>
              <w:rFonts w:eastAsia="Times New Roman"/>
              <w:bCs/>
            </w:rPr>
          </w:pPr>
        </w:p>
        <w:p w:rsidR="0040308C" w:rsidRPr="00897CB0" w:rsidRDefault="0040308C" w:rsidP="00897CB0">
          <w:pPr>
            <w:pStyle w:val="NormalWeb"/>
            <w:spacing w:before="0" w:beforeAutospacing="0" w:after="0" w:afterAutospacing="0"/>
            <w:jc w:val="both"/>
            <w:divId w:val="1012688921"/>
          </w:pPr>
          <w:r w:rsidRPr="00897CB0">
            <w:t>Concerns have been raised regarding strict requirements for watchers appointed to observe a precinct polling place during Election Day. During Early Voting poll watchers can come and go without restrictions. However, on Election Day only watchers who have served for more than five continuous hours have the ability to come and go from the polling place, but the same is not true for watchers who serve for less time. This places an undue burden on watchers needing to use the restroom or take a break.</w:t>
          </w:r>
        </w:p>
        <w:p w:rsidR="0040308C" w:rsidRPr="00897CB0" w:rsidRDefault="0040308C" w:rsidP="00897CB0">
          <w:pPr>
            <w:pStyle w:val="NormalWeb"/>
            <w:spacing w:before="0" w:beforeAutospacing="0" w:after="0" w:afterAutospacing="0"/>
            <w:jc w:val="both"/>
            <w:divId w:val="1012688921"/>
          </w:pPr>
          <w:r w:rsidRPr="00897CB0">
            <w:t> </w:t>
          </w:r>
        </w:p>
        <w:p w:rsidR="0040308C" w:rsidRPr="00897CB0" w:rsidRDefault="0040308C" w:rsidP="00897CB0">
          <w:pPr>
            <w:pStyle w:val="NormalWeb"/>
            <w:spacing w:before="0" w:beforeAutospacing="0" w:after="0" w:afterAutospacing="0"/>
            <w:jc w:val="both"/>
            <w:divId w:val="1012688921"/>
          </w:pPr>
          <w:r w:rsidRPr="00897CB0">
            <w:t>H.B. 1631 seeks to give all election watchers the ability to come and go from a precinct polling place by removing the five-hour continuous service requirement.</w:t>
          </w:r>
        </w:p>
        <w:p w:rsidR="0040308C" w:rsidRPr="00D70925" w:rsidRDefault="0040308C" w:rsidP="00897CB0">
          <w:pPr>
            <w:spacing w:after="0" w:line="240" w:lineRule="auto"/>
            <w:jc w:val="both"/>
            <w:rPr>
              <w:rFonts w:eastAsia="Times New Roman" w:cs="Times New Roman"/>
              <w:bCs/>
              <w:szCs w:val="24"/>
            </w:rPr>
          </w:pPr>
        </w:p>
      </w:sdtContent>
    </w:sdt>
    <w:p w:rsidR="0040308C" w:rsidRDefault="004030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1631 </w:t>
      </w:r>
      <w:bookmarkStart w:id="1" w:name="AmendsCurrentLaw"/>
      <w:bookmarkEnd w:id="1"/>
      <w:r>
        <w:rPr>
          <w:rFonts w:cs="Times New Roman"/>
          <w:szCs w:val="24"/>
        </w:rPr>
        <w:t>amends current law relating to hours of service by an election watcher.</w:t>
      </w:r>
    </w:p>
    <w:p w:rsidR="0040308C" w:rsidRPr="00D44EE0" w:rsidRDefault="0040308C" w:rsidP="000F1DF9">
      <w:pPr>
        <w:spacing w:after="0" w:line="240" w:lineRule="auto"/>
        <w:jc w:val="both"/>
        <w:rPr>
          <w:rFonts w:eastAsia="Times New Roman" w:cs="Times New Roman"/>
          <w:szCs w:val="24"/>
        </w:rPr>
      </w:pPr>
    </w:p>
    <w:p w:rsidR="0040308C" w:rsidRPr="005C2A78" w:rsidRDefault="004030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2FB4979B4E4C109EF6B76AB44B7912"/>
          </w:placeholder>
        </w:sdtPr>
        <w:sdtContent>
          <w:r>
            <w:rPr>
              <w:rFonts w:eastAsia="Times New Roman" w:cs="Times New Roman"/>
              <w:b/>
              <w:szCs w:val="24"/>
              <w:u w:val="single"/>
            </w:rPr>
            <w:t>RULEMAKING AUTHORITY</w:t>
          </w:r>
        </w:sdtContent>
      </w:sdt>
    </w:p>
    <w:p w:rsidR="0040308C" w:rsidRPr="006529C4" w:rsidRDefault="0040308C" w:rsidP="00774EC7">
      <w:pPr>
        <w:spacing w:after="0" w:line="240" w:lineRule="auto"/>
        <w:jc w:val="both"/>
        <w:rPr>
          <w:rFonts w:cs="Times New Roman"/>
          <w:szCs w:val="24"/>
        </w:rPr>
      </w:pPr>
    </w:p>
    <w:p w:rsidR="0040308C" w:rsidRPr="006529C4" w:rsidRDefault="004030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0308C" w:rsidRPr="006529C4" w:rsidRDefault="0040308C" w:rsidP="00774EC7">
      <w:pPr>
        <w:spacing w:after="0" w:line="240" w:lineRule="auto"/>
        <w:jc w:val="both"/>
        <w:rPr>
          <w:rFonts w:cs="Times New Roman"/>
          <w:szCs w:val="24"/>
        </w:rPr>
      </w:pPr>
    </w:p>
    <w:p w:rsidR="0040308C" w:rsidRPr="005C2A78" w:rsidRDefault="0040308C" w:rsidP="00541CD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B9C78A4A164A84889A551DEBD93C7E"/>
          </w:placeholder>
        </w:sdtPr>
        <w:sdtContent>
          <w:r>
            <w:rPr>
              <w:rFonts w:eastAsia="Times New Roman" w:cs="Times New Roman"/>
              <w:b/>
              <w:szCs w:val="24"/>
              <w:u w:val="single"/>
            </w:rPr>
            <w:t>SECTION BY SECTION ANALYSIS</w:t>
          </w:r>
        </w:sdtContent>
      </w:sdt>
    </w:p>
    <w:p w:rsidR="0040308C" w:rsidRPr="005C2A78" w:rsidRDefault="0040308C" w:rsidP="00541CD5">
      <w:pPr>
        <w:spacing w:after="0" w:line="240" w:lineRule="auto"/>
        <w:jc w:val="both"/>
        <w:rPr>
          <w:rFonts w:eastAsia="Times New Roman" w:cs="Times New Roman"/>
          <w:szCs w:val="24"/>
        </w:rPr>
      </w:pPr>
    </w:p>
    <w:p w:rsidR="0040308C" w:rsidRPr="00D44EE0" w:rsidRDefault="0040308C" w:rsidP="00541CD5">
      <w:pPr>
        <w:spacing w:after="0" w:line="240" w:lineRule="auto"/>
        <w:jc w:val="both"/>
        <w:rPr>
          <w:rFonts w:eastAsia="Times New Roman" w:cs="Times New Roman"/>
          <w:szCs w:val="24"/>
        </w:rPr>
      </w:pPr>
      <w:r w:rsidRPr="005C2A78">
        <w:rPr>
          <w:rFonts w:eastAsia="Times New Roman" w:cs="Times New Roman"/>
          <w:szCs w:val="24"/>
        </w:rPr>
        <w:t>SECTION 1.</w:t>
      </w:r>
      <w:r w:rsidRPr="00D44EE0">
        <w:t xml:space="preserve"> </w:t>
      </w:r>
      <w:r>
        <w:t xml:space="preserve">Amends </w:t>
      </w:r>
      <w:r w:rsidRPr="00D44EE0">
        <w:rPr>
          <w:rFonts w:eastAsia="Times New Roman" w:cs="Times New Roman"/>
          <w:szCs w:val="24"/>
        </w:rPr>
        <w:t>Section 33.052, Election Code, as follows:</w:t>
      </w:r>
    </w:p>
    <w:p w:rsidR="0040308C" w:rsidRPr="00D44EE0" w:rsidRDefault="0040308C" w:rsidP="00541CD5">
      <w:pPr>
        <w:spacing w:after="0" w:line="240" w:lineRule="auto"/>
        <w:jc w:val="both"/>
        <w:rPr>
          <w:rFonts w:eastAsia="Times New Roman" w:cs="Times New Roman"/>
          <w:szCs w:val="24"/>
        </w:rPr>
      </w:pPr>
    </w:p>
    <w:p w:rsidR="0040308C" w:rsidRPr="00D44EE0" w:rsidRDefault="0040308C" w:rsidP="00541CD5">
      <w:pPr>
        <w:spacing w:after="0" w:line="240" w:lineRule="auto"/>
        <w:ind w:left="720"/>
        <w:jc w:val="both"/>
        <w:rPr>
          <w:rFonts w:eastAsia="Times New Roman" w:cs="Times New Roman"/>
          <w:szCs w:val="24"/>
        </w:rPr>
      </w:pPr>
      <w:r w:rsidRPr="00D44EE0">
        <w:rPr>
          <w:rFonts w:eastAsia="Times New Roman" w:cs="Times New Roman"/>
          <w:szCs w:val="24"/>
        </w:rPr>
        <w:t xml:space="preserve">Sec. 33.052. HOURS OF SERVICE AT PRECINCT POLLING PLACE. </w:t>
      </w:r>
      <w:r>
        <w:rPr>
          <w:rFonts w:eastAsia="Times New Roman" w:cs="Times New Roman"/>
          <w:szCs w:val="24"/>
        </w:rPr>
        <w:t xml:space="preserve">Creates this section from existing text. Authorizes a </w:t>
      </w:r>
      <w:r w:rsidRPr="00D44EE0">
        <w:rPr>
          <w:rFonts w:eastAsia="Times New Roman" w:cs="Times New Roman"/>
          <w:szCs w:val="24"/>
        </w:rPr>
        <w:t>watcher</w:t>
      </w:r>
      <w:r>
        <w:rPr>
          <w:rFonts w:eastAsia="Times New Roman" w:cs="Times New Roman"/>
          <w:szCs w:val="24"/>
        </w:rPr>
        <w:t xml:space="preserve">, rather than a watcher </w:t>
      </w:r>
      <w:r w:rsidRPr="00D44EE0">
        <w:rPr>
          <w:rFonts w:eastAsia="Times New Roman" w:cs="Times New Roman"/>
          <w:szCs w:val="24"/>
        </w:rPr>
        <w:t>that serves for more than five continuous hours</w:t>
      </w:r>
      <w:r>
        <w:rPr>
          <w:rFonts w:eastAsia="Times New Roman" w:cs="Times New Roman"/>
          <w:szCs w:val="24"/>
        </w:rPr>
        <w:t xml:space="preserve">, to </w:t>
      </w:r>
      <w:r w:rsidRPr="00D44EE0">
        <w:rPr>
          <w:rFonts w:eastAsia="Times New Roman" w:cs="Times New Roman"/>
          <w:szCs w:val="24"/>
        </w:rPr>
        <w:t xml:space="preserve">serve at the polling place during the hours the watcher chooses, except that if the watcher is present at the polling place when ballots are counted, the watcher </w:t>
      </w:r>
      <w:r>
        <w:rPr>
          <w:rFonts w:eastAsia="Times New Roman" w:cs="Times New Roman"/>
          <w:szCs w:val="24"/>
        </w:rPr>
        <w:t>is prohibited from leaving</w:t>
      </w:r>
      <w:r w:rsidRPr="00D44EE0">
        <w:rPr>
          <w:rFonts w:eastAsia="Times New Roman" w:cs="Times New Roman"/>
          <w:szCs w:val="24"/>
        </w:rPr>
        <w:t xml:space="preserve"> until the counting is complete.</w:t>
      </w:r>
    </w:p>
    <w:p w:rsidR="0040308C" w:rsidRDefault="0040308C" w:rsidP="00541CD5">
      <w:pPr>
        <w:spacing w:after="0" w:line="240" w:lineRule="auto"/>
        <w:jc w:val="both"/>
        <w:rPr>
          <w:rFonts w:eastAsia="Times New Roman" w:cs="Times New Roman"/>
          <w:szCs w:val="24"/>
        </w:rPr>
      </w:pPr>
    </w:p>
    <w:p w:rsidR="0040308C" w:rsidRPr="005C2A78" w:rsidRDefault="0040308C" w:rsidP="00541CD5">
      <w:pPr>
        <w:spacing w:after="0" w:line="240" w:lineRule="auto"/>
        <w:ind w:left="720"/>
        <w:jc w:val="both"/>
        <w:rPr>
          <w:rFonts w:eastAsia="Times New Roman" w:cs="Times New Roman"/>
          <w:szCs w:val="24"/>
        </w:rPr>
      </w:pPr>
      <w:r>
        <w:rPr>
          <w:rFonts w:eastAsia="Times New Roman" w:cs="Times New Roman"/>
          <w:szCs w:val="24"/>
        </w:rPr>
        <w:t xml:space="preserve">Deletes existing Subsection (b) providing that </w:t>
      </w:r>
      <w:r w:rsidRPr="00D44EE0">
        <w:rPr>
          <w:rFonts w:eastAsia="Times New Roman" w:cs="Times New Roman"/>
          <w:szCs w:val="24"/>
        </w:rPr>
        <w:t>a watcher</w:t>
      </w:r>
      <w:r>
        <w:rPr>
          <w:rFonts w:eastAsia="Times New Roman" w:cs="Times New Roman"/>
          <w:szCs w:val="24"/>
        </w:rPr>
        <w:t>,</w:t>
      </w:r>
      <w:r w:rsidRPr="00D44EE0">
        <w:rPr>
          <w:rFonts w:eastAsia="Times New Roman" w:cs="Times New Roman"/>
          <w:szCs w:val="24"/>
        </w:rPr>
        <w:t xml:space="preserve"> </w:t>
      </w:r>
      <w:r>
        <w:rPr>
          <w:rFonts w:eastAsia="Times New Roman" w:cs="Times New Roman"/>
          <w:szCs w:val="24"/>
        </w:rPr>
        <w:t>f</w:t>
      </w:r>
      <w:r w:rsidRPr="00D44EE0">
        <w:rPr>
          <w:rFonts w:eastAsia="Times New Roman" w:cs="Times New Roman"/>
          <w:szCs w:val="24"/>
        </w:rPr>
        <w:t>or purposes of this section, is considered to have served continuously if the watcher leaves the polling place for the purpose of using a wireless communication device prohibited from use in the polling place under Section 61.014</w:t>
      </w:r>
      <w:r>
        <w:rPr>
          <w:rFonts w:eastAsia="Times New Roman" w:cs="Times New Roman"/>
          <w:szCs w:val="24"/>
        </w:rPr>
        <w:t xml:space="preserve"> (Use of Certain Devices)</w:t>
      </w:r>
      <w:r w:rsidRPr="00D44EE0">
        <w:rPr>
          <w:rFonts w:eastAsia="Times New Roman" w:cs="Times New Roman"/>
          <w:szCs w:val="24"/>
        </w:rPr>
        <w:t xml:space="preserve"> and the watcher promptly returns.</w:t>
      </w:r>
    </w:p>
    <w:p w:rsidR="0040308C" w:rsidRPr="005C2A78" w:rsidRDefault="0040308C" w:rsidP="00541CD5">
      <w:pPr>
        <w:spacing w:after="0" w:line="240" w:lineRule="auto"/>
        <w:jc w:val="both"/>
        <w:rPr>
          <w:rFonts w:eastAsia="Times New Roman" w:cs="Times New Roman"/>
          <w:szCs w:val="24"/>
        </w:rPr>
      </w:pPr>
    </w:p>
    <w:p w:rsidR="0040308C" w:rsidRPr="00C8671F" w:rsidRDefault="0040308C" w:rsidP="00541C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2023.</w:t>
      </w:r>
      <w:r w:rsidRPr="005C2A78">
        <w:rPr>
          <w:rFonts w:eastAsia="Times New Roman" w:cs="Times New Roman"/>
          <w:szCs w:val="24"/>
        </w:rPr>
        <w:t xml:space="preserve"> </w:t>
      </w:r>
    </w:p>
    <w:sectPr w:rsidR="0040308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C30" w:rsidRDefault="002E7C30" w:rsidP="000F1DF9">
      <w:pPr>
        <w:spacing w:after="0" w:line="240" w:lineRule="auto"/>
      </w:pPr>
      <w:r>
        <w:separator/>
      </w:r>
    </w:p>
  </w:endnote>
  <w:endnote w:type="continuationSeparator" w:id="0">
    <w:p w:rsidR="002E7C30" w:rsidRDefault="002E7C3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7C3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0308C">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40308C">
                <w:rPr>
                  <w:sz w:val="20"/>
                  <w:szCs w:val="20"/>
                </w:rPr>
                <w:t>H.B. 1631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40308C">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7C3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C30" w:rsidRDefault="002E7C30" w:rsidP="000F1DF9">
      <w:pPr>
        <w:spacing w:after="0" w:line="240" w:lineRule="auto"/>
      </w:pPr>
      <w:r>
        <w:separator/>
      </w:r>
    </w:p>
  </w:footnote>
  <w:footnote w:type="continuationSeparator" w:id="0">
    <w:p w:rsidR="002E7C30" w:rsidRDefault="002E7C3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E7C30"/>
    <w:rsid w:val="00305C27"/>
    <w:rsid w:val="00330BDA"/>
    <w:rsid w:val="0034346C"/>
    <w:rsid w:val="00376DD2"/>
    <w:rsid w:val="00382704"/>
    <w:rsid w:val="003A2368"/>
    <w:rsid w:val="003D3676"/>
    <w:rsid w:val="0040308C"/>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0DE3"/>
  <w15:docId w15:val="{2E526D2F-330A-49EE-9AF2-0F29B235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030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E33C237F3404F4F822BA82A46AE1A11"/>
        <w:category>
          <w:name w:val="General"/>
          <w:gallery w:val="placeholder"/>
        </w:category>
        <w:types>
          <w:type w:val="bbPlcHdr"/>
        </w:types>
        <w:behaviors>
          <w:behavior w:val="content"/>
        </w:behaviors>
        <w:guid w:val="{8300B3D6-743D-49FB-9398-1FC20C3DEBAF}"/>
      </w:docPartPr>
      <w:docPartBody>
        <w:p w:rsidR="00000000" w:rsidRDefault="004328A7"/>
      </w:docPartBody>
    </w:docPart>
    <w:docPart>
      <w:docPartPr>
        <w:name w:val="DAF879D0F8D84D39A55A33DB1867DD9F"/>
        <w:category>
          <w:name w:val="General"/>
          <w:gallery w:val="placeholder"/>
        </w:category>
        <w:types>
          <w:type w:val="bbPlcHdr"/>
        </w:types>
        <w:behaviors>
          <w:behavior w:val="content"/>
        </w:behaviors>
        <w:guid w:val="{EB03E87D-B93C-4DD9-97ED-BBA913C25B91}"/>
      </w:docPartPr>
      <w:docPartBody>
        <w:p w:rsidR="00000000" w:rsidRDefault="004328A7"/>
      </w:docPartBody>
    </w:docPart>
    <w:docPart>
      <w:docPartPr>
        <w:name w:val="1D94A9F6789146409EE1222D621D5782"/>
        <w:category>
          <w:name w:val="General"/>
          <w:gallery w:val="placeholder"/>
        </w:category>
        <w:types>
          <w:type w:val="bbPlcHdr"/>
        </w:types>
        <w:behaviors>
          <w:behavior w:val="content"/>
        </w:behaviors>
        <w:guid w:val="{38853B60-2710-4366-9832-803DB1CBF037}"/>
      </w:docPartPr>
      <w:docPartBody>
        <w:p w:rsidR="00000000" w:rsidRDefault="004328A7"/>
      </w:docPartBody>
    </w:docPart>
    <w:docPart>
      <w:docPartPr>
        <w:name w:val="F013AC7965FE48BAAC48C03858CCA3B7"/>
        <w:category>
          <w:name w:val="General"/>
          <w:gallery w:val="placeholder"/>
        </w:category>
        <w:types>
          <w:type w:val="bbPlcHdr"/>
        </w:types>
        <w:behaviors>
          <w:behavior w:val="content"/>
        </w:behaviors>
        <w:guid w:val="{82CA508C-B35D-41B4-81AE-1B5B1F700460}"/>
      </w:docPartPr>
      <w:docPartBody>
        <w:p w:rsidR="00000000" w:rsidRDefault="004328A7"/>
      </w:docPartBody>
    </w:docPart>
    <w:docPart>
      <w:docPartPr>
        <w:name w:val="FC20891E1D054CD18851C086103C0773"/>
        <w:category>
          <w:name w:val="General"/>
          <w:gallery w:val="placeholder"/>
        </w:category>
        <w:types>
          <w:type w:val="bbPlcHdr"/>
        </w:types>
        <w:behaviors>
          <w:behavior w:val="content"/>
        </w:behaviors>
        <w:guid w:val="{3725CCA8-7BDD-4471-97AD-DF731B1A7AA1}"/>
      </w:docPartPr>
      <w:docPartBody>
        <w:p w:rsidR="00000000" w:rsidRDefault="004328A7"/>
      </w:docPartBody>
    </w:docPart>
    <w:docPart>
      <w:docPartPr>
        <w:name w:val="77DA75DD83184D118DE03297D1C3FA11"/>
        <w:category>
          <w:name w:val="General"/>
          <w:gallery w:val="placeholder"/>
        </w:category>
        <w:types>
          <w:type w:val="bbPlcHdr"/>
        </w:types>
        <w:behaviors>
          <w:behavior w:val="content"/>
        </w:behaviors>
        <w:guid w:val="{14EA6A09-CDB2-4466-9B6C-25B529D7A650}"/>
      </w:docPartPr>
      <w:docPartBody>
        <w:p w:rsidR="00000000" w:rsidRDefault="004328A7"/>
      </w:docPartBody>
    </w:docPart>
    <w:docPart>
      <w:docPartPr>
        <w:name w:val="80E1A10B458B48919CFCAF73715818A4"/>
        <w:category>
          <w:name w:val="General"/>
          <w:gallery w:val="placeholder"/>
        </w:category>
        <w:types>
          <w:type w:val="bbPlcHdr"/>
        </w:types>
        <w:behaviors>
          <w:behavior w:val="content"/>
        </w:behaviors>
        <w:guid w:val="{63EA0F85-8D37-42B7-A4D1-6EB52ACD7676}"/>
      </w:docPartPr>
      <w:docPartBody>
        <w:p w:rsidR="00000000" w:rsidRDefault="004328A7"/>
      </w:docPartBody>
    </w:docPart>
    <w:docPart>
      <w:docPartPr>
        <w:name w:val="848969EBB59743B09D1041DD47EB7DF5"/>
        <w:category>
          <w:name w:val="General"/>
          <w:gallery w:val="placeholder"/>
        </w:category>
        <w:types>
          <w:type w:val="bbPlcHdr"/>
        </w:types>
        <w:behaviors>
          <w:behavior w:val="content"/>
        </w:behaviors>
        <w:guid w:val="{7CC64C73-FF87-4EB6-8BA3-AE7EDCDB959C}"/>
      </w:docPartPr>
      <w:docPartBody>
        <w:p w:rsidR="00000000" w:rsidRDefault="004328A7"/>
      </w:docPartBody>
    </w:docPart>
    <w:docPart>
      <w:docPartPr>
        <w:name w:val="8C42844264A04268973FE6BB58F60CDC"/>
        <w:category>
          <w:name w:val="General"/>
          <w:gallery w:val="placeholder"/>
        </w:category>
        <w:types>
          <w:type w:val="bbPlcHdr"/>
        </w:types>
        <w:behaviors>
          <w:behavior w:val="content"/>
        </w:behaviors>
        <w:guid w:val="{7510576B-3A1C-40F1-A904-B45152034D7D}"/>
      </w:docPartPr>
      <w:docPartBody>
        <w:p w:rsidR="00000000" w:rsidRDefault="004328A7"/>
      </w:docPartBody>
    </w:docPart>
    <w:docPart>
      <w:docPartPr>
        <w:name w:val="124956A75F2449829315C6CEFA10C47D"/>
        <w:category>
          <w:name w:val="General"/>
          <w:gallery w:val="placeholder"/>
        </w:category>
        <w:types>
          <w:type w:val="bbPlcHdr"/>
        </w:types>
        <w:behaviors>
          <w:behavior w:val="content"/>
        </w:behaviors>
        <w:guid w:val="{951B7DFC-07C0-4C0D-96EE-42AF31BEC297}"/>
      </w:docPartPr>
      <w:docPartBody>
        <w:p w:rsidR="00000000" w:rsidRDefault="005037CB" w:rsidP="005037CB">
          <w:pPr>
            <w:pStyle w:val="124956A75F2449829315C6CEFA10C47D"/>
          </w:pPr>
          <w:r w:rsidRPr="00A30DD1">
            <w:rPr>
              <w:rStyle w:val="PlaceholderText"/>
            </w:rPr>
            <w:t>Click here to enter a date.</w:t>
          </w:r>
        </w:p>
      </w:docPartBody>
    </w:docPart>
    <w:docPart>
      <w:docPartPr>
        <w:name w:val="6AF0FA0EB93C4A9EACB6D57631C3E46B"/>
        <w:category>
          <w:name w:val="General"/>
          <w:gallery w:val="placeholder"/>
        </w:category>
        <w:types>
          <w:type w:val="bbPlcHdr"/>
        </w:types>
        <w:behaviors>
          <w:behavior w:val="content"/>
        </w:behaviors>
        <w:guid w:val="{37BBDB5C-DD59-4ADE-AC81-701F261A1EF6}"/>
      </w:docPartPr>
      <w:docPartBody>
        <w:p w:rsidR="00000000" w:rsidRDefault="004328A7"/>
      </w:docPartBody>
    </w:docPart>
    <w:docPart>
      <w:docPartPr>
        <w:name w:val="2A6F02FF20A541B99E126B615BF7F4F8"/>
        <w:category>
          <w:name w:val="General"/>
          <w:gallery w:val="placeholder"/>
        </w:category>
        <w:types>
          <w:type w:val="bbPlcHdr"/>
        </w:types>
        <w:behaviors>
          <w:behavior w:val="content"/>
        </w:behaviors>
        <w:guid w:val="{B8D31063-B03A-4985-B3ED-70F9098BA812}"/>
      </w:docPartPr>
      <w:docPartBody>
        <w:p w:rsidR="00000000" w:rsidRDefault="004328A7"/>
      </w:docPartBody>
    </w:docPart>
    <w:docPart>
      <w:docPartPr>
        <w:name w:val="89EBC2334CBD4726B3E4294C461C8CC9"/>
        <w:category>
          <w:name w:val="General"/>
          <w:gallery w:val="placeholder"/>
        </w:category>
        <w:types>
          <w:type w:val="bbPlcHdr"/>
        </w:types>
        <w:behaviors>
          <w:behavior w:val="content"/>
        </w:behaviors>
        <w:guid w:val="{0133E80E-FAB0-4D05-A283-34A0BCC7C9EA}"/>
      </w:docPartPr>
      <w:docPartBody>
        <w:p w:rsidR="00000000" w:rsidRDefault="005037CB" w:rsidP="005037CB">
          <w:pPr>
            <w:pStyle w:val="89EBC2334CBD4726B3E4294C461C8CC9"/>
          </w:pPr>
          <w:r>
            <w:rPr>
              <w:rFonts w:eastAsia="Times New Roman" w:cs="Times New Roman"/>
              <w:bCs/>
              <w:szCs w:val="24"/>
            </w:rPr>
            <w:t xml:space="preserve"> </w:t>
          </w:r>
        </w:p>
      </w:docPartBody>
    </w:docPart>
    <w:docPart>
      <w:docPartPr>
        <w:name w:val="542FB4979B4E4C109EF6B76AB44B7912"/>
        <w:category>
          <w:name w:val="General"/>
          <w:gallery w:val="placeholder"/>
        </w:category>
        <w:types>
          <w:type w:val="bbPlcHdr"/>
        </w:types>
        <w:behaviors>
          <w:behavior w:val="content"/>
        </w:behaviors>
        <w:guid w:val="{8A73DE78-7E38-4727-84AD-9A3EB73AF3F5}"/>
      </w:docPartPr>
      <w:docPartBody>
        <w:p w:rsidR="00000000" w:rsidRDefault="004328A7"/>
      </w:docPartBody>
    </w:docPart>
    <w:docPart>
      <w:docPartPr>
        <w:name w:val="5CB9C78A4A164A84889A551DEBD93C7E"/>
        <w:category>
          <w:name w:val="General"/>
          <w:gallery w:val="placeholder"/>
        </w:category>
        <w:types>
          <w:type w:val="bbPlcHdr"/>
        </w:types>
        <w:behaviors>
          <w:behavior w:val="content"/>
        </w:behaviors>
        <w:guid w:val="{CD06F0E6-ADB0-4361-973F-7C7DDE7EBECA}"/>
      </w:docPartPr>
      <w:docPartBody>
        <w:p w:rsidR="00000000" w:rsidRDefault="004328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328A7"/>
    <w:rsid w:val="004816E8"/>
    <w:rsid w:val="00493D6D"/>
    <w:rsid w:val="005037C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7CB"/>
    <w:rPr>
      <w:color w:val="808080"/>
    </w:rPr>
  </w:style>
  <w:style w:type="paragraph" w:customStyle="1" w:styleId="124956A75F2449829315C6CEFA10C47D">
    <w:name w:val="124956A75F2449829315C6CEFA10C47D"/>
    <w:rsid w:val="005037CB"/>
    <w:pPr>
      <w:spacing w:after="160" w:line="259" w:lineRule="auto"/>
    </w:pPr>
  </w:style>
  <w:style w:type="paragraph" w:customStyle="1" w:styleId="89EBC2334CBD4726B3E4294C461C8CC9">
    <w:name w:val="89EBC2334CBD4726B3E4294C461C8CC9"/>
    <w:rsid w:val="005037CB"/>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297</Words>
  <Characters>1694</Characters>
  <Application>Microsoft Office Word</Application>
  <DocSecurity>0</DocSecurity>
  <Lines>14</Lines>
  <Paragraphs>3</Paragraphs>
  <ScaleCrop>false</ScaleCrop>
  <Company>Texas Legislative Council</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2023-05-10T19:23:00Z</dcterms:modified>
</cp:coreProperties>
</file>

<file path=docProps/custom.xml><?xml version="1.0" encoding="utf-8"?>
<op:Properties xmlns:vt="http://schemas.openxmlformats.org/officeDocument/2006/docPropsVTypes" xmlns:op="http://schemas.openxmlformats.org/officeDocument/2006/custom-properties"/>
</file>