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BD907042114A472A9F417C5F60B236FF"/>
        </w:placeholder>
      </w:sdtPr>
      <w:sdtContent>
        <w:p w:rsidR="0060144C" w:rsidRDefault="0060144C" w:rsidP="00B8055C">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60144C" w:rsidRDefault="0060144C" w:rsidP="00B8055C">
      <w:pPr>
        <w:spacing w:after="0"/>
        <w:jc w:val="right"/>
        <w:rPr>
          <w:rFonts w:ascii="Times New Roman" w:hAnsi="Times New Roman" w:cs="Times New Roman"/>
          <w:sz w:val="24"/>
          <w:szCs w:val="24"/>
        </w:rPr>
      </w:pPr>
    </w:p>
    <w:p w:rsidR="0060144C" w:rsidRDefault="0060144C" w:rsidP="00B8055C">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B79D7606D4444461AC90A54B1A851E05"/>
        </w:placeholder>
      </w:sdtPr>
      <w:sdtContent>
        <w:p w:rsidR="0060144C" w:rsidRPr="00612717" w:rsidRDefault="0060144C" w:rsidP="00B8055C">
          <w:pPr>
            <w:spacing w:after="0"/>
            <w:jc w:val="right"/>
            <w:rPr>
              <w:rFonts w:ascii="Times New Roman" w:hAnsi="Times New Roman" w:cs="Times New Roman"/>
              <w:sz w:val="24"/>
              <w:szCs w:val="24"/>
            </w:rPr>
          </w:pPr>
          <w:r w:rsidRPr="005D13CC">
            <w:rPr>
              <w:rFonts w:ascii="Times New Roman" w:hAnsi="Times New Roman" w:cs="Times New Roman"/>
              <w:color w:val="000000"/>
              <w:sz w:val="24"/>
              <w:szCs w:val="24"/>
            </w:rPr>
            <w:t>H.B. 1633</w:t>
          </w:r>
        </w:p>
      </w:sdtContent>
    </w:sdt>
    <w:p w:rsidR="0060144C" w:rsidRDefault="0060144C" w:rsidP="00B8055C">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40077C716857452DBBDF59114F5E08D3"/>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8C06426CA9244CD8AE6492DF3FAB0D2A"/>
          </w:placeholder>
        </w:sdtPr>
        <w:sdtContent>
          <w:r w:rsidRPr="005D13CC">
            <w:rPr>
              <w:rFonts w:ascii="Times New Roman" w:hAnsi="Times New Roman" w:cs="Times New Roman"/>
              <w:color w:val="000000"/>
              <w:sz w:val="24"/>
              <w:szCs w:val="24"/>
            </w:rPr>
            <w:t>Ortega</w:t>
          </w:r>
        </w:sdtContent>
      </w:sdt>
    </w:p>
    <w:sdt>
      <w:sdtPr>
        <w:rPr>
          <w:rFonts w:ascii="Times New Roman" w:hAnsi="Times New Roman" w:cs="Times New Roman"/>
          <w:color w:val="808080"/>
          <w:sz w:val="24"/>
          <w:szCs w:val="24"/>
        </w:rPr>
        <w:alias w:val="Committee"/>
        <w:tag w:val="BillSpecific"/>
        <w:id w:val="21368918"/>
        <w:lock w:val="sdtContentLocked"/>
        <w:placeholder>
          <w:docPart w:val="0DF829F28FAA417EB7667B17BEEBC555"/>
        </w:placeholder>
      </w:sdtPr>
      <w:sdtContent>
        <w:p w:rsidR="0060144C" w:rsidRPr="007833BF" w:rsidRDefault="0060144C" w:rsidP="00B8055C">
          <w:pPr>
            <w:spacing w:after="0"/>
            <w:jc w:val="right"/>
            <w:rPr>
              <w:rFonts w:ascii="Times New Roman" w:hAnsi="Times New Roman" w:cs="Times New Roman"/>
              <w:sz w:val="24"/>
              <w:szCs w:val="24"/>
            </w:rPr>
          </w:pPr>
          <w:r w:rsidRPr="005D13CC">
            <w:rPr>
              <w:rFonts w:ascii="Times New Roman" w:hAnsi="Times New Roman" w:cs="Times New Roman"/>
              <w:color w:val="000000"/>
              <w:sz w:val="24"/>
              <w:szCs w:val="24"/>
            </w:rPr>
            <w:t>Defense &amp; Veterans' Affairs</w:t>
          </w:r>
        </w:p>
      </w:sdtContent>
    </w:sdt>
    <w:p w:rsidR="0060144C" w:rsidRDefault="0060144C" w:rsidP="00B8055C">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40077C716857452DBBDF59114F5E08D3"/>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1B12CA3571F84EEB93C5792DDE2178EE"/>
          </w:placeholder>
        </w:sdtPr>
        <w:sdtContent>
          <w:r w:rsidRPr="005D13CC">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rsidR="0060144C" w:rsidRDefault="0060144C" w:rsidP="00B8055C">
      <w:pPr>
        <w:spacing w:after="0"/>
        <w:rPr>
          <w:rFonts w:ascii="Times New Roman" w:hAnsi="Times New Roman" w:cs="Times New Roman"/>
          <w:sz w:val="24"/>
          <w:szCs w:val="24"/>
        </w:rPr>
      </w:pPr>
    </w:p>
    <w:p w:rsidR="0060144C" w:rsidRDefault="0060144C" w:rsidP="00B8055C">
      <w:pPr>
        <w:spacing w:after="0"/>
        <w:rPr>
          <w:rFonts w:ascii="Times New Roman" w:hAnsi="Times New Roman" w:cs="Times New Roman"/>
          <w:sz w:val="24"/>
          <w:szCs w:val="24"/>
        </w:rPr>
      </w:pPr>
    </w:p>
    <w:p w:rsidR="0060144C" w:rsidRDefault="0060144C" w:rsidP="00B8055C">
      <w:pPr>
        <w:spacing w:after="0"/>
        <w:rPr>
          <w:rFonts w:ascii="Times New Roman" w:hAnsi="Times New Roman" w:cs="Times New Roman"/>
          <w:sz w:val="24"/>
          <w:szCs w:val="24"/>
        </w:rPr>
      </w:pPr>
    </w:p>
    <w:p w:rsidR="0060144C" w:rsidRPr="003226E8" w:rsidRDefault="0060144C" w:rsidP="00B8055C">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40077C716857452DBBDF59114F5E08D3"/>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60144C" w:rsidRDefault="0060144C" w:rsidP="00B8055C">
      <w:pPr>
        <w:spacing w:after="0"/>
        <w:rPr>
          <w:rFonts w:ascii="Times New Roman" w:hAnsi="Times New Roman" w:cs="Times New Roman"/>
          <w:sz w:val="24"/>
          <w:szCs w:val="24"/>
        </w:rPr>
      </w:pP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The 87th Legislature passed S.B. 792, which imposed new penalties for parking in a parking</w:t>
      </w: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space designated specifically for individuals with disabilities without an international symbol of</w:t>
      </w: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access on the license plates or disabled parking placard. However, lack of awareness of the new</w:t>
      </w: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law and the lengthy process for receiving the required plates or placard has led to unintended</w:t>
      </w: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consequences for our veterans. Additionally, the El Paso County veteran community has</w:t>
      </w: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expressed concern about the harsh penalty structure for violating this new law. H.B. 1633 seeks</w:t>
      </w: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to address these concerns by providing for a reduced penalty structure for the offense and for a</w:t>
      </w:r>
    </w:p>
    <w:p w:rsidR="0060144C"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dismissal of a first penalty under certain conditions.</w:t>
      </w:r>
    </w:p>
    <w:p w:rsidR="0060144C" w:rsidRDefault="0060144C" w:rsidP="00B8055C">
      <w:pPr>
        <w:spacing w:after="0"/>
        <w:rPr>
          <w:rFonts w:ascii="Times New Roman" w:hAnsi="Times New Roman" w:cs="Times New Roman"/>
          <w:sz w:val="24"/>
          <w:szCs w:val="24"/>
        </w:rPr>
      </w:pPr>
    </w:p>
    <w:p w:rsidR="0060144C" w:rsidRPr="000474F4" w:rsidRDefault="0060144C" w:rsidP="00B8055C">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EBD381CFA8C6409695EA015AE249FF52"/>
          </w:placeholder>
        </w:sdtPr>
        <w:sdtContent>
          <w:r w:rsidRPr="000474F4">
            <w:rPr>
              <w:rFonts w:ascii="Times New Roman" w:hAnsi="Times New Roman" w:cs="Times New Roman"/>
              <w:b/>
              <w:sz w:val="24"/>
              <w:szCs w:val="24"/>
              <w:u w:val="single"/>
            </w:rPr>
            <w:t>CRIMINAL JUSTICE IMPACT</w:t>
          </w:r>
        </w:sdtContent>
      </w:sdt>
    </w:p>
    <w:p w:rsidR="0060144C" w:rsidRDefault="0060144C" w:rsidP="00B8055C">
      <w:pPr>
        <w:spacing w:after="0"/>
        <w:rPr>
          <w:rFonts w:ascii="Times New Roman" w:hAnsi="Times New Roman" w:cs="Times New Roman"/>
          <w:sz w:val="24"/>
          <w:szCs w:val="24"/>
        </w:rPr>
      </w:pP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It is the committee's opinion that this bill does not expressly create a criminal offense, increase</w:t>
      </w: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the punishment for an existing criminal offense or category of offenses, or change the eligibility</w:t>
      </w:r>
    </w:p>
    <w:p w:rsidR="0060144C"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of a person for community supervision, parole, or mandatory supervision.</w:t>
      </w:r>
      <w:r w:rsidRPr="00A23C00">
        <w:rPr>
          <w:rFonts w:ascii="Times New Roman" w:hAnsi="Times New Roman" w:cs="Times New Roman"/>
          <w:sz w:val="24"/>
          <w:szCs w:val="24"/>
        </w:rPr>
        <w:cr/>
      </w:r>
    </w:p>
    <w:sdt>
      <w:sdtPr>
        <w:rPr>
          <w:rFonts w:ascii="Times New Roman" w:hAnsi="Times New Roman" w:cs="Times New Roman"/>
          <w:b/>
          <w:sz w:val="24"/>
          <w:szCs w:val="24"/>
          <w:u w:val="single"/>
        </w:rPr>
        <w:id w:val="26238682"/>
        <w:lock w:val="sdtContentLocked"/>
        <w:placeholder>
          <w:docPart w:val="40077C716857452DBBDF59114F5E08D3"/>
        </w:placeholder>
      </w:sdtPr>
      <w:sdtEndPr>
        <w:rPr>
          <w:b w:val="0"/>
          <w:u w:val="none"/>
        </w:rPr>
      </w:sdtEndPr>
      <w:sdtContent>
        <w:p w:rsidR="0060144C" w:rsidRPr="003226E8" w:rsidRDefault="0060144C" w:rsidP="00B8055C">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60144C" w:rsidRDefault="0060144C" w:rsidP="00B8055C">
      <w:pPr>
        <w:spacing w:after="0"/>
        <w:rPr>
          <w:rFonts w:ascii="Times New Roman" w:hAnsi="Times New Roman" w:cs="Times New Roman"/>
          <w:sz w:val="24"/>
          <w:szCs w:val="24"/>
        </w:rPr>
      </w:pPr>
    </w:p>
    <w:p w:rsidR="0060144C" w:rsidRPr="00A23C00"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It is the committee's opinion that this bill does not expressly grant any additional rulemaking</w:t>
      </w:r>
    </w:p>
    <w:p w:rsidR="0060144C"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authority to a state officer, department, agency, or institution.</w:t>
      </w:r>
    </w:p>
    <w:p w:rsidR="0060144C" w:rsidRDefault="0060144C" w:rsidP="00B8055C">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40077C716857452DBBDF59114F5E08D3"/>
        </w:placeholder>
      </w:sdtPr>
      <w:sdtEndPr>
        <w:rPr>
          <w:b w:val="0"/>
          <w:u w:val="none"/>
        </w:rPr>
      </w:sdtEndPr>
      <w:sdtContent>
        <w:p w:rsidR="0060144C" w:rsidRPr="003226E8" w:rsidRDefault="0060144C" w:rsidP="00B8055C">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60144C" w:rsidRDefault="0060144C" w:rsidP="00B8055C">
      <w:pPr>
        <w:spacing w:after="0"/>
        <w:rPr>
          <w:rFonts w:ascii="Times New Roman" w:hAnsi="Times New Roman" w:cs="Times New Roman"/>
          <w:sz w:val="24"/>
          <w:szCs w:val="24"/>
        </w:rPr>
      </w:pPr>
    </w:p>
    <w:p w:rsidR="0060144C"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 xml:space="preserve">H.B. 1633 amends the Transportation Code to </w:t>
      </w:r>
      <w:r>
        <w:rPr>
          <w:rFonts w:ascii="Times New Roman" w:hAnsi="Times New Roman" w:cs="Times New Roman"/>
          <w:sz w:val="24"/>
          <w:szCs w:val="24"/>
        </w:rPr>
        <w:t>lower the penalty structure for the</w:t>
      </w:r>
      <w:r w:rsidRPr="00A23C00">
        <w:rPr>
          <w:rFonts w:ascii="Times New Roman" w:hAnsi="Times New Roman" w:cs="Times New Roman"/>
          <w:sz w:val="24"/>
          <w:szCs w:val="24"/>
        </w:rPr>
        <w:t xml:space="preserve"> misdemeanor offense </w:t>
      </w:r>
      <w:r>
        <w:rPr>
          <w:rFonts w:ascii="Times New Roman" w:hAnsi="Times New Roman" w:cs="Times New Roman"/>
          <w:sz w:val="24"/>
          <w:szCs w:val="24"/>
        </w:rPr>
        <w:t>when</w:t>
      </w:r>
      <w:r w:rsidRPr="00A23C00">
        <w:rPr>
          <w:rFonts w:ascii="Times New Roman" w:hAnsi="Times New Roman" w:cs="Times New Roman"/>
          <w:sz w:val="24"/>
          <w:szCs w:val="24"/>
        </w:rPr>
        <w:t xml:space="preserve"> a person who stands a vehicle in a parking space or area designated specifically for individuals with disabilities when the vehicle displays special license plates issued for veterans with disabilities and does not display a disabled parking placard </w:t>
      </w:r>
      <w:r>
        <w:rPr>
          <w:rFonts w:ascii="Times New Roman" w:hAnsi="Times New Roman" w:cs="Times New Roman"/>
          <w:sz w:val="24"/>
          <w:szCs w:val="24"/>
        </w:rPr>
        <w:t>to</w:t>
      </w:r>
      <w:r w:rsidRPr="00A23C00">
        <w:rPr>
          <w:rFonts w:ascii="Times New Roman" w:hAnsi="Times New Roman" w:cs="Times New Roman"/>
          <w:sz w:val="24"/>
          <w:szCs w:val="24"/>
        </w:rPr>
        <w:t xml:space="preserve">: </w:t>
      </w:r>
    </w:p>
    <w:p w:rsidR="0060144C" w:rsidRPr="00A23C00" w:rsidRDefault="0060144C" w:rsidP="0060144C">
      <w:pPr>
        <w:pStyle w:val="ListParagraph"/>
        <w:numPr>
          <w:ilvl w:val="0"/>
          <w:numId w:val="1"/>
        </w:numPr>
        <w:spacing w:after="0"/>
        <w:rPr>
          <w:rFonts w:ascii="Times New Roman" w:hAnsi="Times New Roman" w:cs="Times New Roman"/>
          <w:sz w:val="24"/>
          <w:szCs w:val="24"/>
        </w:rPr>
      </w:pPr>
      <w:r w:rsidRPr="00A23C00">
        <w:rPr>
          <w:rFonts w:ascii="Times New Roman" w:hAnsi="Times New Roman" w:cs="Times New Roman"/>
          <w:sz w:val="24"/>
          <w:szCs w:val="24"/>
        </w:rPr>
        <w:t xml:space="preserve">by a fine of not less than $25 or more than $200 or not more than 10 hours of community service; or </w:t>
      </w:r>
    </w:p>
    <w:p w:rsidR="0060144C" w:rsidRPr="00A23C00" w:rsidRDefault="0060144C" w:rsidP="0060144C">
      <w:pPr>
        <w:pStyle w:val="ListParagraph"/>
        <w:numPr>
          <w:ilvl w:val="0"/>
          <w:numId w:val="1"/>
        </w:numPr>
        <w:spacing w:after="0"/>
        <w:rPr>
          <w:rFonts w:ascii="Times New Roman" w:hAnsi="Times New Roman" w:cs="Times New Roman"/>
          <w:sz w:val="24"/>
          <w:szCs w:val="24"/>
        </w:rPr>
      </w:pPr>
      <w:r w:rsidRPr="00A23C00">
        <w:rPr>
          <w:rFonts w:ascii="Times New Roman" w:hAnsi="Times New Roman" w:cs="Times New Roman"/>
          <w:sz w:val="24"/>
          <w:szCs w:val="24"/>
        </w:rPr>
        <w:t xml:space="preserve">if the person has a previous conviction or received a dismissal of a charge for the offense, or has both, by a fine ranging from $200 to $750 or community service ranging from 10 hours to 30 hours, depending on the number of previous convictions or dismissals. </w:t>
      </w:r>
    </w:p>
    <w:p w:rsidR="0060144C"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 xml:space="preserve">These provisions do not apply to a vehicle that displays special license plates for disabled veterans that include the international symbol of access. </w:t>
      </w:r>
    </w:p>
    <w:p w:rsidR="0060144C" w:rsidRDefault="0060144C" w:rsidP="00B8055C">
      <w:pPr>
        <w:spacing w:after="0"/>
        <w:rPr>
          <w:rFonts w:ascii="Times New Roman" w:hAnsi="Times New Roman" w:cs="Times New Roman"/>
          <w:sz w:val="24"/>
          <w:szCs w:val="24"/>
        </w:rPr>
      </w:pPr>
    </w:p>
    <w:p w:rsidR="0060144C"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H.B. 1633 requires the court to dismiss a charge for such an offense if the person:</w:t>
      </w:r>
    </w:p>
    <w:p w:rsidR="0060144C" w:rsidRPr="00A23C00" w:rsidRDefault="0060144C" w:rsidP="0060144C">
      <w:pPr>
        <w:pStyle w:val="ListParagraph"/>
        <w:numPr>
          <w:ilvl w:val="0"/>
          <w:numId w:val="1"/>
        </w:numPr>
        <w:spacing w:after="0"/>
        <w:rPr>
          <w:rFonts w:ascii="Times New Roman" w:hAnsi="Times New Roman" w:cs="Times New Roman"/>
          <w:sz w:val="24"/>
          <w:szCs w:val="24"/>
        </w:rPr>
      </w:pPr>
      <w:r w:rsidRPr="00A23C00">
        <w:rPr>
          <w:rFonts w:ascii="Times New Roman" w:hAnsi="Times New Roman" w:cs="Times New Roman"/>
          <w:sz w:val="24"/>
          <w:szCs w:val="24"/>
        </w:rPr>
        <w:t xml:space="preserve">has not been previously convicted of the offense; </w:t>
      </w:r>
    </w:p>
    <w:p w:rsidR="0060144C" w:rsidRPr="00A23C00" w:rsidRDefault="0060144C" w:rsidP="0060144C">
      <w:pPr>
        <w:pStyle w:val="ListParagraph"/>
        <w:numPr>
          <w:ilvl w:val="0"/>
          <w:numId w:val="1"/>
        </w:numPr>
        <w:spacing w:after="0"/>
        <w:rPr>
          <w:rFonts w:ascii="Times New Roman" w:hAnsi="Times New Roman" w:cs="Times New Roman"/>
          <w:sz w:val="24"/>
          <w:szCs w:val="24"/>
        </w:rPr>
      </w:pPr>
      <w:r w:rsidRPr="00A23C00">
        <w:rPr>
          <w:rFonts w:ascii="Times New Roman" w:hAnsi="Times New Roman" w:cs="Times New Roman"/>
          <w:sz w:val="24"/>
          <w:szCs w:val="24"/>
        </w:rPr>
        <w:t xml:space="preserve">has not previously received a dismissal from a charge for such an offense; and </w:t>
      </w:r>
    </w:p>
    <w:p w:rsidR="0060144C" w:rsidRPr="00A23C00" w:rsidRDefault="0060144C" w:rsidP="0060144C">
      <w:pPr>
        <w:pStyle w:val="ListParagraph"/>
        <w:numPr>
          <w:ilvl w:val="0"/>
          <w:numId w:val="1"/>
        </w:numPr>
        <w:spacing w:after="0"/>
        <w:rPr>
          <w:rFonts w:ascii="Times New Roman" w:hAnsi="Times New Roman" w:cs="Times New Roman"/>
          <w:sz w:val="24"/>
          <w:szCs w:val="24"/>
        </w:rPr>
      </w:pPr>
      <w:r w:rsidRPr="00A23C00">
        <w:rPr>
          <w:rFonts w:ascii="Times New Roman" w:hAnsi="Times New Roman" w:cs="Times New Roman"/>
          <w:sz w:val="24"/>
          <w:szCs w:val="24"/>
        </w:rPr>
        <w:t>submits an application for a specialty license plate that includes the symbol of access within six months after the date the person was charged with the offense. The bill applies only to an offense committed on or after the bill's effective date. The bill provides for the continuation of the law in effect before the bill's effective date for purposes of an offense, or any element thereof, that occurred before that date.</w:t>
      </w:r>
    </w:p>
    <w:p w:rsidR="0060144C" w:rsidRDefault="0060144C" w:rsidP="00B8055C">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40077C716857452DBBDF59114F5E08D3"/>
        </w:placeholder>
      </w:sdtPr>
      <w:sdtEndPr>
        <w:rPr>
          <w:b w:val="0"/>
          <w:u w:val="none"/>
        </w:rPr>
      </w:sdtEndPr>
      <w:sdtContent>
        <w:p w:rsidR="0060144C" w:rsidRPr="003226E8" w:rsidRDefault="0060144C" w:rsidP="00B8055C">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60144C" w:rsidRDefault="0060144C" w:rsidP="00B8055C">
      <w:pPr>
        <w:spacing w:after="0"/>
        <w:rPr>
          <w:rFonts w:ascii="Times New Roman" w:hAnsi="Times New Roman" w:cs="Times New Roman"/>
          <w:sz w:val="24"/>
          <w:szCs w:val="24"/>
        </w:rPr>
      </w:pPr>
    </w:p>
    <w:p w:rsidR="0060144C" w:rsidRDefault="0060144C" w:rsidP="00B8055C">
      <w:pPr>
        <w:spacing w:after="0"/>
        <w:rPr>
          <w:rFonts w:ascii="Times New Roman" w:hAnsi="Times New Roman" w:cs="Times New Roman"/>
          <w:sz w:val="24"/>
          <w:szCs w:val="24"/>
        </w:rPr>
      </w:pPr>
      <w:r w:rsidRPr="00A23C00">
        <w:rPr>
          <w:rFonts w:ascii="Times New Roman" w:hAnsi="Times New Roman" w:cs="Times New Roman"/>
          <w:sz w:val="24"/>
          <w:szCs w:val="24"/>
        </w:rPr>
        <w:t>September 1, 2023.</w:t>
      </w:r>
    </w:p>
    <w:sdt>
      <w:sdtPr>
        <w:rPr>
          <w:rFonts w:ascii="Times New Roman" w:hAnsi="Times New Roman" w:cs="Times New Roman"/>
          <w:sz w:val="24"/>
          <w:szCs w:val="24"/>
        </w:rPr>
        <w:id w:val="26238685"/>
        <w:lock w:val="sdtContentLocked"/>
        <w:placeholder>
          <w:docPart w:val="863B98F5516F4B718B186749AB14DFBB"/>
        </w:placeholder>
        <w:showingPlcHdr/>
      </w:sdtPr>
      <w:sdtContent>
        <w:p w:rsidR="0060144C" w:rsidRDefault="0060144C" w:rsidP="00B8055C">
          <w:pPr>
            <w:spacing w:after="0"/>
            <w:rPr>
              <w:rFonts w:ascii="Times New Roman" w:hAnsi="Times New Roman" w:cs="Times New Roman"/>
              <w:sz w:val="24"/>
              <w:szCs w:val="24"/>
            </w:rPr>
          </w:pPr>
        </w:p>
      </w:sdtContent>
    </w:sdt>
    <w:p w:rsidR="0060144C" w:rsidRPr="00B8055C" w:rsidRDefault="0060144C" w:rsidP="00B8055C">
      <w:pPr>
        <w:spacing w:after="0"/>
        <w:rPr>
          <w:rFonts w:ascii="Times New Roman" w:hAnsi="Times New Roman" w:cs="Times New Roman"/>
          <w:sz w:val="24"/>
          <w:szCs w:val="24"/>
        </w:rPr>
      </w:pPr>
    </w:p>
    <w:sectPr w:rsidR="0060144C" w:rsidRPr="00B8055C"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44C" w:rsidRDefault="0060144C" w:rsidP="004E4979">
      <w:pPr>
        <w:spacing w:after="0" w:line="240" w:lineRule="auto"/>
      </w:pPr>
      <w:r>
        <w:separator/>
      </w:r>
    </w:p>
  </w:endnote>
  <w:endnote w:type="continuationSeparator" w:id="0">
    <w:p w:rsidR="0060144C" w:rsidRDefault="0060144C"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FB39FE">
    <w:pPr>
      <w:pStyle w:val="Footer"/>
      <w:rPr>
        <w:rFonts w:ascii="Times New Roman" w:hAnsi="Times New Roman" w:cs="Times New Roman"/>
        <w:sz w:val="24"/>
        <w:szCs w:val="24"/>
      </w:rPr>
    </w:pPr>
    <w:r w:rsidRPr="00FB39FE">
      <w:rPr>
        <w:rFonts w:ascii="Times New Roman" w:hAnsi="Times New Roman" w:cs="Times New Roman"/>
        <w:color w:val="000000"/>
        <w:sz w:val="24"/>
        <w:szCs w:val="24"/>
      </w:rPr>
      <w:t>H.B. 1633 88(R)</w:t>
    </w:r>
    <w:r w:rsidR="004E4979">
      <w:ptab w:relativeTo="margin" w:alignment="center" w:leader="none"/>
    </w:r>
    <w:sdt>
      <w:sdtPr>
        <w:id w:val="969400748"/>
        <w:placeholder>
          <w:docPart w:val="113766ADA832438BBA431B118C9BBF24"/>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44C" w:rsidRDefault="0060144C" w:rsidP="004E4979">
      <w:pPr>
        <w:spacing w:after="0" w:line="240" w:lineRule="auto"/>
      </w:pPr>
      <w:r>
        <w:separator/>
      </w:r>
    </w:p>
  </w:footnote>
  <w:footnote w:type="continuationSeparator" w:id="0">
    <w:p w:rsidR="0060144C" w:rsidRDefault="0060144C"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079A5"/>
    <w:multiLevelType w:val="hybridMultilevel"/>
    <w:tmpl w:val="94667342"/>
    <w:lvl w:ilvl="0" w:tplc="283A7E6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144C"/>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0144C"/>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26E70"/>
    <w:rsid w:val="00DE65FC"/>
    <w:rsid w:val="00DE7B5F"/>
    <w:rsid w:val="00E67585"/>
    <w:rsid w:val="00E9162A"/>
    <w:rsid w:val="00E9550B"/>
    <w:rsid w:val="00F66B30"/>
    <w:rsid w:val="00FA275E"/>
    <w:rsid w:val="00FB39F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B5C56F4-8283-46CB-8BB1-F7D81A8F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60144C"/>
    <w:rPr>
      <w:b/>
      <w:color w:val="0000FF"/>
      <w:u w:val="none"/>
    </w:rPr>
  </w:style>
  <w:style w:type="character" w:styleId="Hyperlink">
    <w:name w:val="Hyperlink"/>
    <w:basedOn w:val="DefaultParagraphFont"/>
    <w:uiPriority w:val="99"/>
    <w:semiHidden/>
    <w:unhideWhenUsed/>
    <w:rsid w:val="0060144C"/>
    <w:rPr>
      <w:b/>
      <w:color w:val="0000FF"/>
      <w:u w:val="none"/>
    </w:rPr>
  </w:style>
  <w:style w:type="paragraph" w:styleId="ListParagraph">
    <w:name w:val="List Paragraph"/>
    <w:basedOn w:val="Normal"/>
    <w:uiPriority w:val="34"/>
    <w:qFormat/>
    <w:rsid w:val="00601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766ADA832438BBA431B118C9BBF24"/>
        <w:category>
          <w:name w:val="General"/>
          <w:gallery w:val="placeholder"/>
        </w:category>
        <w:types>
          <w:type w:val="bbPlcHdr"/>
        </w:types>
        <w:behaviors>
          <w:behavior w:val="content"/>
        </w:behaviors>
        <w:guid w:val="{E3886013-12A7-436B-8BF5-5CF90ECFB05C}"/>
      </w:docPartPr>
      <w:docPartBody>
        <w:p w:rsidR="00000000" w:rsidRDefault="00155C11">
          <w:pPr>
            <w:pStyle w:val="113766ADA832438BBA431B118C9BBF24"/>
          </w:pPr>
          <w:r w:rsidRPr="00DE7B5F">
            <w:rPr>
              <w:rStyle w:val="PlaceholderText"/>
              <w:rFonts w:ascii="Times New Roman" w:hAnsi="Times New Roman" w:cs="Times New Roman"/>
              <w:sz w:val="24"/>
              <w:szCs w:val="24"/>
            </w:rPr>
            <w:t>Bill Number</w:t>
          </w:r>
        </w:p>
      </w:docPartBody>
    </w:docPart>
    <w:docPart>
      <w:docPartPr>
        <w:name w:val="BD907042114A472A9F417C5F60B236FF"/>
        <w:category>
          <w:name w:val="General"/>
          <w:gallery w:val="placeholder"/>
        </w:category>
        <w:types>
          <w:type w:val="bbPlcHdr"/>
        </w:types>
        <w:behaviors>
          <w:behavior w:val="content"/>
        </w:behaviors>
        <w:guid w:val="{F0704C2E-4387-4051-8373-D83D4765699C}"/>
      </w:docPartPr>
      <w:docPartBody>
        <w:p w:rsidR="00000000" w:rsidRDefault="00155C11"/>
      </w:docPartBody>
    </w:docPart>
    <w:docPart>
      <w:docPartPr>
        <w:name w:val="B79D7606D4444461AC90A54B1A851E05"/>
        <w:category>
          <w:name w:val="General"/>
          <w:gallery w:val="placeholder"/>
        </w:category>
        <w:types>
          <w:type w:val="bbPlcHdr"/>
        </w:types>
        <w:behaviors>
          <w:behavior w:val="content"/>
        </w:behaviors>
        <w:guid w:val="{9BA6B1F5-51D0-44C0-8CAE-98C2501BD3AE}"/>
      </w:docPartPr>
      <w:docPartBody>
        <w:p w:rsidR="00000000" w:rsidRDefault="00155C11" w:rsidP="00155C11">
          <w:pPr>
            <w:pStyle w:val="B79D7606D4444461AC90A54B1A851E05"/>
          </w:pPr>
          <w:r w:rsidRPr="00DE7B5F">
            <w:rPr>
              <w:rStyle w:val="PlaceholderText"/>
              <w:rFonts w:ascii="Times New Roman" w:hAnsi="Times New Roman" w:cs="Times New Roman"/>
              <w:sz w:val="24"/>
              <w:szCs w:val="24"/>
            </w:rPr>
            <w:t>Bill Number</w:t>
          </w:r>
        </w:p>
      </w:docPartBody>
    </w:docPart>
    <w:docPart>
      <w:docPartPr>
        <w:name w:val="40077C716857452DBBDF59114F5E08D3"/>
        <w:category>
          <w:name w:val="General"/>
          <w:gallery w:val="placeholder"/>
        </w:category>
        <w:types>
          <w:type w:val="bbPlcHdr"/>
        </w:types>
        <w:behaviors>
          <w:behavior w:val="content"/>
        </w:behaviors>
        <w:guid w:val="{68E3642A-5227-45DF-9D15-815FBEAEFA7C}"/>
      </w:docPartPr>
      <w:docPartBody>
        <w:p w:rsidR="00000000" w:rsidRDefault="00155C11" w:rsidP="00155C11">
          <w:pPr>
            <w:pStyle w:val="40077C716857452DBBDF59114F5E08D3"/>
          </w:pPr>
          <w:r w:rsidRPr="00AA5308">
            <w:rPr>
              <w:rStyle w:val="PlaceholderText"/>
            </w:rPr>
            <w:t>Click here to enter text.</w:t>
          </w:r>
        </w:p>
      </w:docPartBody>
    </w:docPart>
    <w:docPart>
      <w:docPartPr>
        <w:name w:val="8C06426CA9244CD8AE6492DF3FAB0D2A"/>
        <w:category>
          <w:name w:val="General"/>
          <w:gallery w:val="placeholder"/>
        </w:category>
        <w:types>
          <w:type w:val="bbPlcHdr"/>
        </w:types>
        <w:behaviors>
          <w:behavior w:val="content"/>
        </w:behaviors>
        <w:guid w:val="{D168A205-51D9-4EE2-AF47-9FE7EF6709E0}"/>
      </w:docPartPr>
      <w:docPartBody>
        <w:p w:rsidR="00000000" w:rsidRDefault="00155C11" w:rsidP="00155C11">
          <w:pPr>
            <w:pStyle w:val="8C06426CA9244CD8AE6492DF3FAB0D2A"/>
          </w:pPr>
          <w:r w:rsidRPr="00DE7B5F">
            <w:rPr>
              <w:rStyle w:val="PlaceholderText"/>
              <w:rFonts w:ascii="Times New Roman" w:hAnsi="Times New Roman" w:cs="Times New Roman"/>
              <w:sz w:val="24"/>
              <w:szCs w:val="24"/>
            </w:rPr>
            <w:t>Author</w:t>
          </w:r>
        </w:p>
      </w:docPartBody>
    </w:docPart>
    <w:docPart>
      <w:docPartPr>
        <w:name w:val="0DF829F28FAA417EB7667B17BEEBC555"/>
        <w:category>
          <w:name w:val="General"/>
          <w:gallery w:val="placeholder"/>
        </w:category>
        <w:types>
          <w:type w:val="bbPlcHdr"/>
        </w:types>
        <w:behaviors>
          <w:behavior w:val="content"/>
        </w:behaviors>
        <w:guid w:val="{E1AD65F2-0FBC-48E8-BF56-E87013F50430}"/>
      </w:docPartPr>
      <w:docPartBody>
        <w:p w:rsidR="00000000" w:rsidRDefault="00155C11"/>
      </w:docPartBody>
    </w:docPart>
    <w:docPart>
      <w:docPartPr>
        <w:name w:val="1B12CA3571F84EEB93C5792DDE2178EE"/>
        <w:category>
          <w:name w:val="General"/>
          <w:gallery w:val="placeholder"/>
        </w:category>
        <w:types>
          <w:type w:val="bbPlcHdr"/>
        </w:types>
        <w:behaviors>
          <w:behavior w:val="content"/>
        </w:behaviors>
        <w:guid w:val="{45194CE7-4BBE-4950-BBD8-53E5BFCA1F4A}"/>
      </w:docPartPr>
      <w:docPartBody>
        <w:p w:rsidR="00000000" w:rsidRDefault="00155C11" w:rsidP="00155C11">
          <w:pPr>
            <w:pStyle w:val="1B12CA3571F84EEB93C5792DDE2178EE"/>
          </w:pPr>
          <w:r w:rsidRPr="00DE7B5F">
            <w:rPr>
              <w:rStyle w:val="PlaceholderText"/>
              <w:rFonts w:ascii="Times New Roman" w:hAnsi="Times New Roman" w:cs="Times New Roman"/>
              <w:sz w:val="24"/>
              <w:szCs w:val="24"/>
            </w:rPr>
            <w:t>Version</w:t>
          </w:r>
        </w:p>
      </w:docPartBody>
    </w:docPart>
    <w:docPart>
      <w:docPartPr>
        <w:name w:val="EBD381CFA8C6409695EA015AE249FF52"/>
        <w:category>
          <w:name w:val="General"/>
          <w:gallery w:val="placeholder"/>
        </w:category>
        <w:types>
          <w:type w:val="bbPlcHdr"/>
        </w:types>
        <w:behaviors>
          <w:behavior w:val="content"/>
        </w:behaviors>
        <w:guid w:val="{86875237-9496-4F7C-9E00-E5D96E8C2D56}"/>
      </w:docPartPr>
      <w:docPartBody>
        <w:p w:rsidR="00000000" w:rsidRDefault="00155C11" w:rsidP="00155C11">
          <w:pPr>
            <w:pStyle w:val="EBD381CFA8C6409695EA015AE249FF52"/>
          </w:pPr>
          <w:r w:rsidRPr="006412CF">
            <w:rPr>
              <w:rStyle w:val="PlaceholderText"/>
            </w:rPr>
            <w:t>Click here to enter text.</w:t>
          </w:r>
        </w:p>
      </w:docPartBody>
    </w:docPart>
    <w:docPart>
      <w:docPartPr>
        <w:name w:val="863B98F5516F4B718B186749AB14DFBB"/>
        <w:category>
          <w:name w:val="General"/>
          <w:gallery w:val="placeholder"/>
        </w:category>
        <w:types>
          <w:type w:val="bbPlcHdr"/>
        </w:types>
        <w:behaviors>
          <w:behavior w:val="content"/>
        </w:behaviors>
        <w:guid w:val="{8D8ED762-BE58-48C9-B6B7-5B9418A94742}"/>
      </w:docPartPr>
      <w:docPartBody>
        <w:p w:rsidR="00000000" w:rsidRDefault="00155C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11"/>
    <w:rsid w:val="0015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C11"/>
    <w:rPr>
      <w:color w:val="808080"/>
    </w:rPr>
  </w:style>
  <w:style w:type="paragraph" w:customStyle="1" w:styleId="113766ADA832438BBA431B118C9BBF24">
    <w:name w:val="113766ADA832438BBA431B118C9BBF24"/>
  </w:style>
  <w:style w:type="paragraph" w:customStyle="1" w:styleId="AD78316C6F6841B78DBC7357F9A8E00E">
    <w:name w:val="AD78316C6F6841B78DBC7357F9A8E00E"/>
  </w:style>
  <w:style w:type="paragraph" w:customStyle="1" w:styleId="C988FA353A9F4BEDACD6C84F3A9CC0D4">
    <w:name w:val="C988FA353A9F4BEDACD6C84F3A9CC0D4"/>
  </w:style>
  <w:style w:type="paragraph" w:customStyle="1" w:styleId="ECAC3ED8AE214A128058226D6116FB54">
    <w:name w:val="ECAC3ED8AE214A128058226D6116FB54"/>
  </w:style>
  <w:style w:type="paragraph" w:customStyle="1" w:styleId="48E9F66B4C264E3C86ABA6C4D63DDD06">
    <w:name w:val="48E9F66B4C264E3C86ABA6C4D63DDD06"/>
  </w:style>
  <w:style w:type="paragraph" w:customStyle="1" w:styleId="B79D7606D4444461AC90A54B1A851E05">
    <w:name w:val="B79D7606D4444461AC90A54B1A851E05"/>
    <w:rsid w:val="00155C11"/>
  </w:style>
  <w:style w:type="paragraph" w:customStyle="1" w:styleId="40077C716857452DBBDF59114F5E08D3">
    <w:name w:val="40077C716857452DBBDF59114F5E08D3"/>
    <w:rsid w:val="00155C11"/>
  </w:style>
  <w:style w:type="paragraph" w:customStyle="1" w:styleId="8C06426CA9244CD8AE6492DF3FAB0D2A">
    <w:name w:val="8C06426CA9244CD8AE6492DF3FAB0D2A"/>
    <w:rsid w:val="00155C11"/>
  </w:style>
  <w:style w:type="paragraph" w:customStyle="1" w:styleId="1B12CA3571F84EEB93C5792DDE2178EE">
    <w:name w:val="1B12CA3571F84EEB93C5792DDE2178EE"/>
    <w:rsid w:val="00155C11"/>
  </w:style>
  <w:style w:type="paragraph" w:customStyle="1" w:styleId="EBD381CFA8C6409695EA015AE249FF52">
    <w:name w:val="EBD381CFA8C6409695EA015AE249FF52"/>
    <w:rsid w:val="00155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C081B50D-B8BD-444E-B232-5099AD0AB47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Harkey_HC</dc:creator>
  <cp:lastModifiedBy>Andrew Harkey_HC</cp:lastModifiedBy>
  <cp:revision>2</cp:revision>
  <dcterms:created xsi:type="dcterms:W3CDTF">2023-04-03T21:30:00Z</dcterms:created>
  <dcterms:modified xsi:type="dcterms:W3CDTF">2023-04-03T21:30:00Z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