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12CCB" w14:paraId="70E591CF" w14:textId="77777777" w:rsidTr="00345119">
        <w:tc>
          <w:tcPr>
            <w:tcW w:w="9576" w:type="dxa"/>
            <w:noWrap/>
          </w:tcPr>
          <w:p w14:paraId="15BF8F35" w14:textId="77777777" w:rsidR="008423E4" w:rsidRPr="0022177D" w:rsidRDefault="00271BC3" w:rsidP="00AC14BB">
            <w:pPr>
              <w:pStyle w:val="Heading1"/>
            </w:pPr>
            <w:r w:rsidRPr="00631897">
              <w:t>BILL ANALYSIS</w:t>
            </w:r>
          </w:p>
        </w:tc>
      </w:tr>
    </w:tbl>
    <w:p w14:paraId="32179CD3" w14:textId="77777777" w:rsidR="008423E4" w:rsidRPr="0022177D" w:rsidRDefault="008423E4" w:rsidP="00AC14BB">
      <w:pPr>
        <w:jc w:val="center"/>
      </w:pPr>
    </w:p>
    <w:p w14:paraId="4EE81069" w14:textId="77777777" w:rsidR="008423E4" w:rsidRPr="00B31F0E" w:rsidRDefault="008423E4" w:rsidP="00AC14BB"/>
    <w:p w14:paraId="37CA6A1B" w14:textId="77777777" w:rsidR="008423E4" w:rsidRPr="00742794" w:rsidRDefault="008423E4" w:rsidP="00AC14B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2CCB" w14:paraId="452E6BB8" w14:textId="77777777" w:rsidTr="00345119">
        <w:tc>
          <w:tcPr>
            <w:tcW w:w="9576" w:type="dxa"/>
          </w:tcPr>
          <w:p w14:paraId="6B555F1A" w14:textId="68D8C8B4" w:rsidR="008423E4" w:rsidRPr="00861995" w:rsidRDefault="00271BC3" w:rsidP="00AC14BB">
            <w:pPr>
              <w:jc w:val="right"/>
            </w:pPr>
            <w:r>
              <w:t>H.B. 1649</w:t>
            </w:r>
          </w:p>
        </w:tc>
      </w:tr>
      <w:tr w:rsidR="00612CCB" w14:paraId="65A83ABA" w14:textId="77777777" w:rsidTr="00345119">
        <w:tc>
          <w:tcPr>
            <w:tcW w:w="9576" w:type="dxa"/>
          </w:tcPr>
          <w:p w14:paraId="20E754AD" w14:textId="57C22A55" w:rsidR="008423E4" w:rsidRPr="00861995" w:rsidRDefault="00271BC3" w:rsidP="00AC14BB">
            <w:pPr>
              <w:jc w:val="right"/>
            </w:pPr>
            <w:r>
              <w:t xml:space="preserve">By: </w:t>
            </w:r>
            <w:r w:rsidR="000F21C5">
              <w:t>Button</w:t>
            </w:r>
          </w:p>
        </w:tc>
      </w:tr>
      <w:tr w:rsidR="00612CCB" w14:paraId="4ED50659" w14:textId="77777777" w:rsidTr="00345119">
        <w:tc>
          <w:tcPr>
            <w:tcW w:w="9576" w:type="dxa"/>
          </w:tcPr>
          <w:p w14:paraId="01E1CF29" w14:textId="55D73E48" w:rsidR="008423E4" w:rsidRPr="00861995" w:rsidRDefault="00271BC3" w:rsidP="00AC14BB">
            <w:pPr>
              <w:jc w:val="right"/>
            </w:pPr>
            <w:r>
              <w:t>Insurance</w:t>
            </w:r>
          </w:p>
        </w:tc>
      </w:tr>
      <w:tr w:rsidR="00612CCB" w14:paraId="7EF2FDCA" w14:textId="77777777" w:rsidTr="00345119">
        <w:tc>
          <w:tcPr>
            <w:tcW w:w="9576" w:type="dxa"/>
          </w:tcPr>
          <w:p w14:paraId="5D6175D9" w14:textId="4AE252A5" w:rsidR="008423E4" w:rsidRDefault="00271BC3" w:rsidP="00AC14BB">
            <w:pPr>
              <w:jc w:val="right"/>
            </w:pPr>
            <w:r>
              <w:t>Committee Report (Unamended)</w:t>
            </w:r>
          </w:p>
        </w:tc>
      </w:tr>
    </w:tbl>
    <w:p w14:paraId="4AFF272B" w14:textId="77777777" w:rsidR="008423E4" w:rsidRDefault="008423E4" w:rsidP="00AC14BB">
      <w:pPr>
        <w:tabs>
          <w:tab w:val="right" w:pos="9360"/>
        </w:tabs>
      </w:pPr>
    </w:p>
    <w:p w14:paraId="398E6EF8" w14:textId="77777777" w:rsidR="008423E4" w:rsidRDefault="008423E4" w:rsidP="00AC14BB"/>
    <w:p w14:paraId="2843EB79" w14:textId="77777777" w:rsidR="008423E4" w:rsidRDefault="008423E4" w:rsidP="00AC14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12CCB" w14:paraId="0A2F6A7A" w14:textId="77777777" w:rsidTr="00345119">
        <w:tc>
          <w:tcPr>
            <w:tcW w:w="9576" w:type="dxa"/>
          </w:tcPr>
          <w:p w14:paraId="50AD5075" w14:textId="77777777" w:rsidR="008423E4" w:rsidRPr="00A8133F" w:rsidRDefault="00271BC3" w:rsidP="00AC14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F467A1" w14:textId="77777777" w:rsidR="008423E4" w:rsidRDefault="008423E4" w:rsidP="00AC14BB"/>
          <w:p w14:paraId="72385E22" w14:textId="3096293B" w:rsidR="008423E4" w:rsidRDefault="00271BC3" w:rsidP="00AC1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the </w:t>
            </w:r>
            <w:r w:rsidR="00F631AE">
              <w:t xml:space="preserve">Department of State </w:t>
            </w:r>
            <w:r>
              <w:t xml:space="preserve">Health </w:t>
            </w:r>
            <w:r w:rsidR="00F631AE">
              <w:t>Services</w:t>
            </w:r>
            <w:r>
              <w:t>, approximately</w:t>
            </w:r>
            <w:r w:rsidR="00A0074F">
              <w:t xml:space="preserve"> 7,</w:t>
            </w:r>
            <w:r>
              <w:t>8</w:t>
            </w:r>
            <w:r w:rsidR="00A0074F">
              <w:t>00 Texans between the age of 15</w:t>
            </w:r>
            <w:r w:rsidR="00A13293">
              <w:t xml:space="preserve"> and </w:t>
            </w:r>
            <w:r w:rsidR="00A0074F">
              <w:t>39 are diagnosed with cancer</w:t>
            </w:r>
            <w:r>
              <w:t xml:space="preserve"> each year</w:t>
            </w:r>
            <w:r w:rsidR="00A0074F">
              <w:t>. An unfortunate side effect of necessary lifesaving treatments, such as chemotherapy and radiation, is an increased risk of infertility. Fertility preservation services</w:t>
            </w:r>
            <w:r>
              <w:t>,</w:t>
            </w:r>
            <w:r w:rsidR="00A0074F">
              <w:t xml:space="preserve"> such as sperm and egg storage</w:t>
            </w:r>
            <w:r>
              <w:t>,</w:t>
            </w:r>
            <w:r w:rsidR="00A0074F">
              <w:t xml:space="preserve"> can be cost</w:t>
            </w:r>
            <w:r w:rsidR="00A13293">
              <w:t>-</w:t>
            </w:r>
            <w:r w:rsidR="00A0074F">
              <w:t xml:space="preserve">prohibitive. </w:t>
            </w:r>
            <w:r>
              <w:t>H.B.</w:t>
            </w:r>
            <w:r w:rsidR="006B248C">
              <w:t> </w:t>
            </w:r>
            <w:r>
              <w:t>16</w:t>
            </w:r>
            <w:r w:rsidR="00A13293">
              <w:t>49</w:t>
            </w:r>
            <w:r w:rsidR="00A0074F">
              <w:t xml:space="preserve"> seeks to </w:t>
            </w:r>
            <w:r>
              <w:t>provide</w:t>
            </w:r>
            <w:r w:rsidR="00A0074F">
              <w:t xml:space="preserve"> cancer </w:t>
            </w:r>
            <w:r w:rsidR="00F24554">
              <w:t xml:space="preserve">patients </w:t>
            </w:r>
            <w:r>
              <w:t xml:space="preserve">with increased </w:t>
            </w:r>
            <w:r w:rsidR="00A0074F">
              <w:t>access to life</w:t>
            </w:r>
            <w:r>
              <w:t>-</w:t>
            </w:r>
            <w:r w:rsidR="00A0074F">
              <w:t xml:space="preserve">altering fertility preservation services by requiring certain health benefit plans to </w:t>
            </w:r>
            <w:r>
              <w:t xml:space="preserve">provide coverage for </w:t>
            </w:r>
            <w:r w:rsidR="00654F96">
              <w:t>these</w:t>
            </w:r>
            <w:r w:rsidR="00A0074F">
              <w:t xml:space="preserve"> </w:t>
            </w:r>
            <w:r>
              <w:t>services</w:t>
            </w:r>
            <w:r w:rsidR="00E34484">
              <w:t xml:space="preserve"> to a covered individual who will receive certain medically necessary treatments</w:t>
            </w:r>
            <w:r w:rsidR="00A0074F">
              <w:t>.</w:t>
            </w:r>
          </w:p>
          <w:p w14:paraId="7780259A" w14:textId="77777777" w:rsidR="008423E4" w:rsidRPr="00E26B13" w:rsidRDefault="008423E4" w:rsidP="00AC14BB">
            <w:pPr>
              <w:rPr>
                <w:b/>
              </w:rPr>
            </w:pPr>
          </w:p>
        </w:tc>
      </w:tr>
      <w:tr w:rsidR="00612CCB" w14:paraId="2F61EDDD" w14:textId="77777777" w:rsidTr="00345119">
        <w:tc>
          <w:tcPr>
            <w:tcW w:w="9576" w:type="dxa"/>
          </w:tcPr>
          <w:p w14:paraId="58148297" w14:textId="77777777" w:rsidR="0017725B" w:rsidRDefault="00271BC3" w:rsidP="00AC14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5E2C482" w14:textId="77777777" w:rsidR="0017725B" w:rsidRDefault="0017725B" w:rsidP="00AC14BB">
            <w:pPr>
              <w:rPr>
                <w:b/>
                <w:u w:val="single"/>
              </w:rPr>
            </w:pPr>
          </w:p>
          <w:p w14:paraId="6F09C3D1" w14:textId="64AA150C" w:rsidR="00260BB3" w:rsidRPr="00260BB3" w:rsidRDefault="00271BC3" w:rsidP="00AC14B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23131D90" w14:textId="77777777" w:rsidR="0017725B" w:rsidRPr="0017725B" w:rsidRDefault="0017725B" w:rsidP="00AC14BB">
            <w:pPr>
              <w:rPr>
                <w:b/>
                <w:u w:val="single"/>
              </w:rPr>
            </w:pPr>
          </w:p>
        </w:tc>
      </w:tr>
      <w:tr w:rsidR="00612CCB" w14:paraId="7E87FFB5" w14:textId="77777777" w:rsidTr="00345119">
        <w:tc>
          <w:tcPr>
            <w:tcW w:w="9576" w:type="dxa"/>
          </w:tcPr>
          <w:p w14:paraId="5AEEF4E0" w14:textId="77777777" w:rsidR="008423E4" w:rsidRPr="00A8133F" w:rsidRDefault="00271BC3" w:rsidP="00AC14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C351B0E" w14:textId="77777777" w:rsidR="008423E4" w:rsidRDefault="008423E4" w:rsidP="00AC14BB"/>
          <w:p w14:paraId="1C7EE754" w14:textId="4B7D3045" w:rsidR="00260BB3" w:rsidRDefault="00271BC3" w:rsidP="00AC1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43774C9" w14:textId="77777777" w:rsidR="008423E4" w:rsidRPr="00E21FDC" w:rsidRDefault="008423E4" w:rsidP="00AC14BB">
            <w:pPr>
              <w:rPr>
                <w:b/>
              </w:rPr>
            </w:pPr>
          </w:p>
        </w:tc>
      </w:tr>
      <w:tr w:rsidR="00612CCB" w14:paraId="7000E245" w14:textId="77777777" w:rsidTr="00345119">
        <w:tc>
          <w:tcPr>
            <w:tcW w:w="9576" w:type="dxa"/>
          </w:tcPr>
          <w:p w14:paraId="4269C7E7" w14:textId="77777777" w:rsidR="008423E4" w:rsidRPr="00A8133F" w:rsidRDefault="00271BC3" w:rsidP="00AC14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26BA36" w14:textId="77777777" w:rsidR="008423E4" w:rsidRDefault="008423E4" w:rsidP="00AC14BB"/>
          <w:p w14:paraId="08886BD2" w14:textId="3B25DF07" w:rsidR="00301AA0" w:rsidRDefault="00271BC3" w:rsidP="00AC1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37B74">
              <w:t xml:space="preserve">H.B. </w:t>
            </w:r>
            <w:r>
              <w:t>1649</w:t>
            </w:r>
            <w:r w:rsidRPr="00A37B74">
              <w:t xml:space="preserve"> amends the Insurance Code to require certain health </w:t>
            </w:r>
            <w:r w:rsidRPr="00A37B74">
              <w:t>benefit plans to provide coverage for fertility preservation services to a covered person who will receive a medically necessary treatment, including surgery, chemotherapy, and radiation, that the American Society of Clinical Oncology or the American Socie</w:t>
            </w:r>
            <w:r w:rsidRPr="00A37B74">
              <w:t xml:space="preserve">ty for Reproductive Medicine has established may directly or indirectly cause impaired fertility. The bill requires those </w:t>
            </w:r>
            <w:r w:rsidR="00383D7C">
              <w:t xml:space="preserve">fertility preservation </w:t>
            </w:r>
            <w:r w:rsidRPr="00A37B74">
              <w:t>services to be standard procedures to preserve fertility consistent with established medical practices or profe</w:t>
            </w:r>
            <w:r w:rsidRPr="00A37B74">
              <w:t>ssional guidelines</w:t>
            </w:r>
            <w:r w:rsidR="00383D7C">
              <w:t xml:space="preserve"> </w:t>
            </w:r>
            <w:r w:rsidR="00383D7C" w:rsidRPr="00383D7C">
              <w:t>published by the American Society of Clinical Oncology or the American Society for Reproductive Medicine</w:t>
            </w:r>
            <w:r w:rsidRPr="00A37B74">
              <w:t xml:space="preserve">. </w:t>
            </w:r>
          </w:p>
          <w:p w14:paraId="1F20765E" w14:textId="77777777" w:rsidR="00301AA0" w:rsidRDefault="00301AA0" w:rsidP="00AC1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BC2ACE4" w14:textId="4B6C40C1" w:rsidR="009C36CD" w:rsidRPr="009C36CD" w:rsidRDefault="00271BC3" w:rsidP="00AC1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1649</w:t>
            </w:r>
            <w:r w:rsidR="00A37B74" w:rsidRPr="00A37B74">
              <w:t xml:space="preserve"> </w:t>
            </w:r>
            <w:r w:rsidR="00383D7C">
              <w:t>specifies the types of plans to which</w:t>
            </w:r>
            <w:r w:rsidR="00A37B74" w:rsidRPr="00A37B74">
              <w:t xml:space="preserve"> its provisions </w:t>
            </w:r>
            <w:r w:rsidR="00383D7C">
              <w:t xml:space="preserve">apply and </w:t>
            </w:r>
            <w:r>
              <w:t xml:space="preserve">establishes exceptions to </w:t>
            </w:r>
            <w:r w:rsidR="00383D7C">
              <w:t>that applicability</w:t>
            </w:r>
            <w:r>
              <w:t xml:space="preserve"> for</w:t>
            </w:r>
            <w:r w:rsidR="00FB6E19">
              <w:t xml:space="preserve"> CHIP, Medicaid, Medicaid managed care, or a health benefit plan that provides coverage for wages or payments in lieu of wages for a period during which an employee is absent from work because of sickness or injury</w:t>
            </w:r>
            <w:r w:rsidR="00BE3E12">
              <w:t xml:space="preserve"> or that provides coverage only for hospital expenses</w:t>
            </w:r>
            <w:r w:rsidR="00383D7C">
              <w:t>. The bill</w:t>
            </w:r>
            <w:r w:rsidR="00A37B74" w:rsidRPr="00A37B74">
              <w:t xml:space="preserve"> applies only to a health benefit plan that is delivered, issued for delivery, or renewed on or after January 1,</w:t>
            </w:r>
            <w:r w:rsidR="00CD62B1">
              <w:t xml:space="preserve"> </w:t>
            </w:r>
            <w:r w:rsidR="00A37B74">
              <w:t>2024</w:t>
            </w:r>
            <w:r w:rsidR="00A37B74" w:rsidRPr="00A37B74">
              <w:t>.</w:t>
            </w:r>
          </w:p>
          <w:p w14:paraId="366F89A9" w14:textId="77777777" w:rsidR="008423E4" w:rsidRPr="00835628" w:rsidRDefault="008423E4" w:rsidP="00AC14BB">
            <w:pPr>
              <w:rPr>
                <w:b/>
              </w:rPr>
            </w:pPr>
          </w:p>
        </w:tc>
      </w:tr>
      <w:tr w:rsidR="00612CCB" w14:paraId="55655592" w14:textId="77777777" w:rsidTr="00345119">
        <w:tc>
          <w:tcPr>
            <w:tcW w:w="9576" w:type="dxa"/>
          </w:tcPr>
          <w:p w14:paraId="6CF57503" w14:textId="77777777" w:rsidR="008423E4" w:rsidRPr="00A8133F" w:rsidRDefault="00271BC3" w:rsidP="00AC14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F96EF59" w14:textId="77777777" w:rsidR="008423E4" w:rsidRDefault="008423E4" w:rsidP="00AC14BB"/>
          <w:p w14:paraId="7C68FB86" w14:textId="329EB2EF" w:rsidR="008423E4" w:rsidRPr="003624F2" w:rsidRDefault="00271BC3" w:rsidP="00AC14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2864DD8" w14:textId="77777777" w:rsidR="008423E4" w:rsidRPr="00233FDB" w:rsidRDefault="008423E4" w:rsidP="00AC14BB">
            <w:pPr>
              <w:rPr>
                <w:b/>
              </w:rPr>
            </w:pPr>
          </w:p>
        </w:tc>
      </w:tr>
    </w:tbl>
    <w:p w14:paraId="2B90B6C7" w14:textId="77777777" w:rsidR="008423E4" w:rsidRPr="00BE0E75" w:rsidRDefault="008423E4" w:rsidP="00AC14BB">
      <w:pPr>
        <w:jc w:val="both"/>
        <w:rPr>
          <w:rFonts w:ascii="Arial" w:hAnsi="Arial"/>
          <w:sz w:val="16"/>
          <w:szCs w:val="16"/>
        </w:rPr>
      </w:pPr>
    </w:p>
    <w:p w14:paraId="69C0C9FB" w14:textId="77777777" w:rsidR="004108C3" w:rsidRPr="008423E4" w:rsidRDefault="004108C3" w:rsidP="00AC14B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144C" w14:textId="77777777" w:rsidR="00000000" w:rsidRDefault="00271BC3">
      <w:r>
        <w:separator/>
      </w:r>
    </w:p>
  </w:endnote>
  <w:endnote w:type="continuationSeparator" w:id="0">
    <w:p w14:paraId="68E90B6A" w14:textId="77777777" w:rsidR="00000000" w:rsidRDefault="0027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2227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2CCB" w14:paraId="4F091795" w14:textId="77777777" w:rsidTr="009C1E9A">
      <w:trPr>
        <w:cantSplit/>
      </w:trPr>
      <w:tc>
        <w:tcPr>
          <w:tcW w:w="0" w:type="pct"/>
        </w:tcPr>
        <w:p w14:paraId="5CE4D2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6A84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74C1E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406F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09EE5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2CCB" w14:paraId="3EEFB56C" w14:textId="77777777" w:rsidTr="009C1E9A">
      <w:trPr>
        <w:cantSplit/>
      </w:trPr>
      <w:tc>
        <w:tcPr>
          <w:tcW w:w="0" w:type="pct"/>
        </w:tcPr>
        <w:p w14:paraId="2ADA8DC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7D5B7E" w14:textId="6B794CBD" w:rsidR="00EC379B" w:rsidRPr="009C1E9A" w:rsidRDefault="00271B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26706-D</w:t>
          </w:r>
        </w:p>
      </w:tc>
      <w:tc>
        <w:tcPr>
          <w:tcW w:w="2453" w:type="pct"/>
        </w:tcPr>
        <w:p w14:paraId="6D2BA898" w14:textId="0BB87921" w:rsidR="00EC379B" w:rsidRDefault="00271B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A1341">
            <w:t>23.116.1228</w:t>
          </w:r>
          <w:r>
            <w:fldChar w:fldCharType="end"/>
          </w:r>
        </w:p>
      </w:tc>
    </w:tr>
    <w:tr w:rsidR="00612CCB" w14:paraId="027D9B75" w14:textId="77777777" w:rsidTr="009C1E9A">
      <w:trPr>
        <w:cantSplit/>
      </w:trPr>
      <w:tc>
        <w:tcPr>
          <w:tcW w:w="0" w:type="pct"/>
        </w:tcPr>
        <w:p w14:paraId="0D0FC0C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639C9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7BF25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0D2C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2CCB" w14:paraId="047FF28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C19433" w14:textId="77777777" w:rsidR="00EC379B" w:rsidRDefault="00271B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85F20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B870BB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5AD0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626D" w14:textId="77777777" w:rsidR="00000000" w:rsidRDefault="00271BC3">
      <w:r>
        <w:separator/>
      </w:r>
    </w:p>
  </w:footnote>
  <w:footnote w:type="continuationSeparator" w:id="0">
    <w:p w14:paraId="727C8B2C" w14:textId="77777777" w:rsidR="00000000" w:rsidRDefault="0027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AB8C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E13E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471E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3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1C5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59BC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AB0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03F"/>
    <w:rsid w:val="0024691D"/>
    <w:rsid w:val="00247D27"/>
    <w:rsid w:val="0025037C"/>
    <w:rsid w:val="00250A50"/>
    <w:rsid w:val="00251ED5"/>
    <w:rsid w:val="00255EB6"/>
    <w:rsid w:val="00257429"/>
    <w:rsid w:val="00260BB3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B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1AA0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D7C"/>
    <w:rsid w:val="003847E8"/>
    <w:rsid w:val="003860D3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517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1E48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1341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4E41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CCB"/>
    <w:rsid w:val="00614633"/>
    <w:rsid w:val="00614BC8"/>
    <w:rsid w:val="006151FB"/>
    <w:rsid w:val="00617411"/>
    <w:rsid w:val="00620FC2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F96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48C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149F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59C3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74F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3293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B74"/>
    <w:rsid w:val="00A41085"/>
    <w:rsid w:val="00A425FA"/>
    <w:rsid w:val="00A43960"/>
    <w:rsid w:val="00A4571F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14BB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DCD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12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443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B76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2B1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3CB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12E9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484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554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31AE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A34"/>
    <w:rsid w:val="00FB6E19"/>
    <w:rsid w:val="00FB73AE"/>
    <w:rsid w:val="00FC10D1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B91E94-0BA0-4C1A-811B-13AC934B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0B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0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B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0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BB3"/>
    <w:rPr>
      <w:b/>
      <w:bCs/>
    </w:rPr>
  </w:style>
  <w:style w:type="paragraph" w:styleId="Revision">
    <w:name w:val="Revision"/>
    <w:hidden/>
    <w:uiPriority w:val="99"/>
    <w:semiHidden/>
    <w:rsid w:val="000F21C5"/>
    <w:rPr>
      <w:sz w:val="24"/>
      <w:szCs w:val="24"/>
    </w:rPr>
  </w:style>
  <w:style w:type="character" w:styleId="Hyperlink">
    <w:name w:val="Hyperlink"/>
    <w:basedOn w:val="DefaultParagraphFont"/>
    <w:unhideWhenUsed/>
    <w:rsid w:val="00E344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4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63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2119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HB01649 (Committee Report (Unamended))</vt:lpstr>
    </vt:vector>
  </TitlesOfParts>
  <Company>State of Texas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26706</dc:subject>
  <dc:creator>State of Texas</dc:creator>
  <dc:description>HB 1649 by Button-(H)Insurance</dc:description>
  <cp:lastModifiedBy>Stacey Nicchio</cp:lastModifiedBy>
  <cp:revision>2</cp:revision>
  <cp:lastPrinted>2003-11-26T17:21:00Z</cp:lastPrinted>
  <dcterms:created xsi:type="dcterms:W3CDTF">2023-04-27T21:43:00Z</dcterms:created>
  <dcterms:modified xsi:type="dcterms:W3CDTF">2023-04-27T21:43:00Z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23.116.1228</vt:lpwstr>
  </property>
</Properties>
</file>