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19F8" w14:paraId="228D806D" w14:textId="77777777" w:rsidTr="00345119">
        <w:tc>
          <w:tcPr>
            <w:tcW w:w="9576" w:type="dxa"/>
            <w:noWrap/>
          </w:tcPr>
          <w:p w14:paraId="56B2C071" w14:textId="77777777" w:rsidR="008423E4" w:rsidRPr="0022177D" w:rsidRDefault="00FC28F0" w:rsidP="00E63761">
            <w:pPr>
              <w:pStyle w:val="Heading1"/>
            </w:pPr>
            <w:r w:rsidRPr="00631897">
              <w:t>BILL ANALYSIS</w:t>
            </w:r>
          </w:p>
        </w:tc>
      </w:tr>
    </w:tbl>
    <w:p w14:paraId="2984931E" w14:textId="77777777" w:rsidR="008423E4" w:rsidRPr="0022177D" w:rsidRDefault="008423E4" w:rsidP="00E63761">
      <w:pPr>
        <w:jc w:val="center"/>
      </w:pPr>
    </w:p>
    <w:p w14:paraId="5E0C9E3E" w14:textId="77777777" w:rsidR="008423E4" w:rsidRPr="00B31F0E" w:rsidRDefault="008423E4" w:rsidP="00E63761"/>
    <w:p w14:paraId="251FA125" w14:textId="77777777" w:rsidR="008423E4" w:rsidRPr="00742794" w:rsidRDefault="008423E4" w:rsidP="00E6376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19F8" w14:paraId="44BF97A8" w14:textId="77777777" w:rsidTr="00345119">
        <w:tc>
          <w:tcPr>
            <w:tcW w:w="9576" w:type="dxa"/>
          </w:tcPr>
          <w:p w14:paraId="4975BC24" w14:textId="550B65AE" w:rsidR="008423E4" w:rsidRPr="00861995" w:rsidRDefault="00FC28F0" w:rsidP="00E63761">
            <w:pPr>
              <w:jc w:val="right"/>
            </w:pPr>
            <w:r>
              <w:t>H.B. 1761</w:t>
            </w:r>
          </w:p>
        </w:tc>
      </w:tr>
      <w:tr w:rsidR="00D019F8" w14:paraId="30DF6FCD" w14:textId="77777777" w:rsidTr="00345119">
        <w:tc>
          <w:tcPr>
            <w:tcW w:w="9576" w:type="dxa"/>
          </w:tcPr>
          <w:p w14:paraId="0529D510" w14:textId="3148949C" w:rsidR="008423E4" w:rsidRPr="00861995" w:rsidRDefault="00FC28F0" w:rsidP="00E63761">
            <w:pPr>
              <w:jc w:val="right"/>
            </w:pPr>
            <w:r>
              <w:t xml:space="preserve">By: </w:t>
            </w:r>
            <w:r w:rsidR="00916145">
              <w:t>Burns</w:t>
            </w:r>
          </w:p>
        </w:tc>
      </w:tr>
      <w:tr w:rsidR="00D019F8" w14:paraId="13484A49" w14:textId="77777777" w:rsidTr="00345119">
        <w:tc>
          <w:tcPr>
            <w:tcW w:w="9576" w:type="dxa"/>
          </w:tcPr>
          <w:p w14:paraId="06D0CCAA" w14:textId="4879FAB0" w:rsidR="008423E4" w:rsidRPr="00861995" w:rsidRDefault="00FC28F0" w:rsidP="00E63761">
            <w:pPr>
              <w:jc w:val="right"/>
            </w:pPr>
            <w:r>
              <w:t>Agriculture &amp; Livestock</w:t>
            </w:r>
          </w:p>
        </w:tc>
      </w:tr>
      <w:tr w:rsidR="00D019F8" w14:paraId="2F452374" w14:textId="77777777" w:rsidTr="00345119">
        <w:tc>
          <w:tcPr>
            <w:tcW w:w="9576" w:type="dxa"/>
          </w:tcPr>
          <w:p w14:paraId="575692A8" w14:textId="0A931FDC" w:rsidR="008423E4" w:rsidRDefault="00FC28F0" w:rsidP="00E63761">
            <w:pPr>
              <w:jc w:val="right"/>
            </w:pPr>
            <w:r>
              <w:t>Committee Report (Unamended)</w:t>
            </w:r>
          </w:p>
        </w:tc>
      </w:tr>
    </w:tbl>
    <w:p w14:paraId="0A6DEC9D" w14:textId="77777777" w:rsidR="008423E4" w:rsidRDefault="008423E4" w:rsidP="00E63761">
      <w:pPr>
        <w:tabs>
          <w:tab w:val="right" w:pos="9360"/>
        </w:tabs>
      </w:pPr>
    </w:p>
    <w:p w14:paraId="361B03D9" w14:textId="77777777" w:rsidR="008423E4" w:rsidRDefault="008423E4" w:rsidP="00E63761"/>
    <w:p w14:paraId="456F7A3E" w14:textId="77777777" w:rsidR="008423E4" w:rsidRDefault="008423E4" w:rsidP="00E6376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19F8" w14:paraId="673C2688" w14:textId="77777777" w:rsidTr="00345119">
        <w:tc>
          <w:tcPr>
            <w:tcW w:w="9576" w:type="dxa"/>
          </w:tcPr>
          <w:p w14:paraId="60B17144" w14:textId="77777777" w:rsidR="008423E4" w:rsidRPr="00A8133F" w:rsidRDefault="00FC28F0" w:rsidP="00E6376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2532841" w14:textId="77777777" w:rsidR="008423E4" w:rsidRDefault="008423E4" w:rsidP="00E63761"/>
          <w:p w14:paraId="1B3C0455" w14:textId="745F1EA1" w:rsidR="008423E4" w:rsidRDefault="00FC28F0" w:rsidP="009D5D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An </w:t>
            </w:r>
            <w:r w:rsidR="009D1D3F">
              <w:t xml:space="preserve">issue </w:t>
            </w:r>
            <w:r>
              <w:t xml:space="preserve">arises when </w:t>
            </w:r>
            <w:r w:rsidR="002B2E70">
              <w:t xml:space="preserve">there is a merger of companies that </w:t>
            </w:r>
            <w:r w:rsidR="00657C1D">
              <w:t>each have a</w:t>
            </w:r>
            <w:r w:rsidR="002B2E70">
              <w:t xml:space="preserve"> registration for the same pesticide. The merged company has</w:t>
            </w:r>
            <w:r w:rsidR="009D1D3F">
              <w:t xml:space="preserve"> to keep both </w:t>
            </w:r>
            <w:r w:rsidR="002B2E70">
              <w:t xml:space="preserve">registrations when ideally it should </w:t>
            </w:r>
            <w:r w:rsidR="009D1D3F">
              <w:t xml:space="preserve">only need </w:t>
            </w:r>
            <w:r w:rsidR="003F58EE">
              <w:t>a single</w:t>
            </w:r>
            <w:r w:rsidR="009D1D3F">
              <w:t xml:space="preserve"> </w:t>
            </w:r>
            <w:r w:rsidR="003F58EE">
              <w:t>registration</w:t>
            </w:r>
            <w:r w:rsidR="002B2E70">
              <w:t xml:space="preserve"> post-merger</w:t>
            </w:r>
            <w:r w:rsidR="009D1D3F">
              <w:t>. Under current law</w:t>
            </w:r>
            <w:r w:rsidR="004478D4">
              <w:t>,</w:t>
            </w:r>
            <w:r w:rsidR="009D1D3F">
              <w:t xml:space="preserve"> the process for discontinuing a </w:t>
            </w:r>
            <w:r w:rsidR="004478D4">
              <w:t>pesticide</w:t>
            </w:r>
            <w:r w:rsidR="009D1D3F">
              <w:t xml:space="preserve"> registration is both onerous and duplicative</w:t>
            </w:r>
            <w:r w:rsidR="002D4689">
              <w:t>,</w:t>
            </w:r>
            <w:r w:rsidR="009D1D3F">
              <w:t xml:space="preserve"> causing additional and unnecessary </w:t>
            </w:r>
            <w:r w:rsidR="004478D4">
              <w:t>work</w:t>
            </w:r>
            <w:r w:rsidR="009D1D3F">
              <w:t xml:space="preserve"> </w:t>
            </w:r>
            <w:r w:rsidR="003F58EE">
              <w:t>for</w:t>
            </w:r>
            <w:r w:rsidR="009D1D3F">
              <w:t xml:space="preserve"> the registrant. </w:t>
            </w:r>
            <w:r w:rsidR="004478D4">
              <w:t>C</w:t>
            </w:r>
            <w:r w:rsidR="009D1D3F">
              <w:t xml:space="preserve">urrent </w:t>
            </w:r>
            <w:r w:rsidR="004478D4">
              <w:t>law</w:t>
            </w:r>
            <w:r w:rsidR="009D1D3F">
              <w:t xml:space="preserve"> requires a </w:t>
            </w:r>
            <w:r w:rsidR="004478D4">
              <w:t>pesticide</w:t>
            </w:r>
            <w:r w:rsidR="009D1D3F">
              <w:t xml:space="preserve"> to continue </w:t>
            </w:r>
            <w:r w:rsidR="004478D4">
              <w:t xml:space="preserve">to be </w:t>
            </w:r>
            <w:r w:rsidR="009D1D3F">
              <w:t>regist</w:t>
            </w:r>
            <w:r w:rsidR="004478D4">
              <w:t>e</w:t>
            </w:r>
            <w:r w:rsidR="009D1D3F">
              <w:t>r</w:t>
            </w:r>
            <w:r w:rsidR="004478D4">
              <w:t>ed</w:t>
            </w:r>
            <w:r w:rsidR="009D1D3F">
              <w:t xml:space="preserve"> until the </w:t>
            </w:r>
            <w:r w:rsidR="004478D4">
              <w:t>pesticide</w:t>
            </w:r>
            <w:r w:rsidR="009D1D3F">
              <w:t xml:space="preserve"> is completely out of the </w:t>
            </w:r>
            <w:r w:rsidR="004478D4">
              <w:t xml:space="preserve">state's </w:t>
            </w:r>
            <w:r w:rsidR="009D1D3F">
              <w:t>supply channel</w:t>
            </w:r>
            <w:r w:rsidR="004478D4">
              <w:t>,</w:t>
            </w:r>
            <w:r w:rsidR="009D1D3F">
              <w:t xml:space="preserve"> even if the </w:t>
            </w:r>
            <w:r w:rsidR="004478D4">
              <w:t>pesticide</w:t>
            </w:r>
            <w:r w:rsidR="009D1D3F">
              <w:t xml:space="preserve"> is no longer being produced or </w:t>
            </w:r>
            <w:r w:rsidR="00657C1D">
              <w:t xml:space="preserve">is </w:t>
            </w:r>
            <w:r w:rsidR="009D1D3F">
              <w:t xml:space="preserve">no longer registered </w:t>
            </w:r>
            <w:r w:rsidR="004478D4">
              <w:t>with</w:t>
            </w:r>
            <w:r w:rsidR="009D1D3F">
              <w:t xml:space="preserve"> the federal government. H</w:t>
            </w:r>
            <w:r w:rsidR="004478D4">
              <w:t>.</w:t>
            </w:r>
            <w:r w:rsidR="009D1D3F">
              <w:t>B</w:t>
            </w:r>
            <w:r w:rsidR="004478D4">
              <w:t>.</w:t>
            </w:r>
            <w:r w:rsidR="0052640C">
              <w:t> </w:t>
            </w:r>
            <w:r w:rsidR="009D1D3F">
              <w:t xml:space="preserve">1761 seeks to </w:t>
            </w:r>
            <w:r w:rsidR="004478D4">
              <w:t>address this issue</w:t>
            </w:r>
            <w:r w:rsidR="009D1D3F">
              <w:t xml:space="preserve"> by</w:t>
            </w:r>
            <w:r w:rsidR="004478D4">
              <w:t xml:space="preserve"> </w:t>
            </w:r>
            <w:r w:rsidR="004478D4" w:rsidRPr="004478D4">
              <w:t>limit</w:t>
            </w:r>
            <w:r w:rsidR="004478D4">
              <w:t>ing</w:t>
            </w:r>
            <w:r w:rsidR="004478D4" w:rsidRPr="004478D4">
              <w:t xml:space="preserve"> the length of time that a pesticide that is no longer distributed in Texas must continue to be registered with the </w:t>
            </w:r>
            <w:r w:rsidR="004478D4">
              <w:t>state</w:t>
            </w:r>
            <w:r>
              <w:t xml:space="preserve"> in order to bring the state </w:t>
            </w:r>
            <w:r w:rsidR="009D1D3F">
              <w:t xml:space="preserve">in line with </w:t>
            </w:r>
            <w:r>
              <w:t>a</w:t>
            </w:r>
            <w:r w:rsidR="009D1D3F">
              <w:t xml:space="preserve"> majority of </w:t>
            </w:r>
            <w:r>
              <w:t xml:space="preserve">the other </w:t>
            </w:r>
            <w:r w:rsidR="009D1D3F">
              <w:t>states</w:t>
            </w:r>
            <w:r w:rsidR="00657C1D">
              <w:t xml:space="preserve"> on this issue</w:t>
            </w:r>
            <w:r w:rsidR="009D1D3F">
              <w:t xml:space="preserve"> and to </w:t>
            </w:r>
            <w:r>
              <w:t>provide for</w:t>
            </w:r>
            <w:r w:rsidR="009D1D3F">
              <w:t xml:space="preserve"> the best use of state inspection resources. </w:t>
            </w:r>
          </w:p>
          <w:p w14:paraId="687EE5A0" w14:textId="77777777" w:rsidR="008423E4" w:rsidRPr="00E26B13" w:rsidRDefault="008423E4" w:rsidP="00E63761">
            <w:pPr>
              <w:rPr>
                <w:b/>
              </w:rPr>
            </w:pPr>
          </w:p>
        </w:tc>
      </w:tr>
      <w:tr w:rsidR="00D019F8" w14:paraId="4D6907C2" w14:textId="77777777" w:rsidTr="00345119">
        <w:tc>
          <w:tcPr>
            <w:tcW w:w="9576" w:type="dxa"/>
          </w:tcPr>
          <w:p w14:paraId="099F0F78" w14:textId="77777777" w:rsidR="0017725B" w:rsidRDefault="00FC28F0" w:rsidP="00E637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6211CD3" w14:textId="77777777" w:rsidR="0017725B" w:rsidRDefault="0017725B" w:rsidP="009D5D15">
            <w:pPr>
              <w:rPr>
                <w:b/>
                <w:u w:val="single"/>
              </w:rPr>
            </w:pPr>
          </w:p>
          <w:p w14:paraId="6BD5394A" w14:textId="6E03BC33" w:rsidR="001D6BB2" w:rsidRPr="001D6BB2" w:rsidRDefault="00FC28F0" w:rsidP="009D5D15">
            <w:pPr>
              <w:jc w:val="both"/>
            </w:pPr>
            <w:r>
              <w:t>It is the committee's opinion that this bill does not expressly create a criminal offense, increase the punishment</w:t>
            </w:r>
            <w:r>
              <w:t xml:space="preserve"> for an existing criminal offense or category of offenses, or change the eligibility of a person for community supervision, parole, or mandatory supervision.</w:t>
            </w:r>
          </w:p>
          <w:p w14:paraId="6A2CA2A8" w14:textId="77777777" w:rsidR="0017725B" w:rsidRPr="0017725B" w:rsidRDefault="0017725B" w:rsidP="00E63761">
            <w:pPr>
              <w:rPr>
                <w:b/>
                <w:u w:val="single"/>
              </w:rPr>
            </w:pPr>
          </w:p>
        </w:tc>
      </w:tr>
      <w:tr w:rsidR="00D019F8" w14:paraId="4A7B8BE5" w14:textId="77777777" w:rsidTr="00345119">
        <w:tc>
          <w:tcPr>
            <w:tcW w:w="9576" w:type="dxa"/>
          </w:tcPr>
          <w:p w14:paraId="515B7990" w14:textId="77777777" w:rsidR="008423E4" w:rsidRPr="00A8133F" w:rsidRDefault="00FC28F0" w:rsidP="00E6376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D536C38" w14:textId="77777777" w:rsidR="008423E4" w:rsidRDefault="008423E4" w:rsidP="009D5D15"/>
          <w:p w14:paraId="6EBB57B9" w14:textId="24215250" w:rsidR="001D6BB2" w:rsidRDefault="00FC28F0" w:rsidP="009D5D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</w:t>
            </w:r>
            <w:r>
              <w:t xml:space="preserve"> additional rulemaking authority to a state officer, department, agency, or institution.</w:t>
            </w:r>
          </w:p>
          <w:p w14:paraId="68E23E43" w14:textId="77777777" w:rsidR="008423E4" w:rsidRPr="00E21FDC" w:rsidRDefault="008423E4" w:rsidP="00E63761">
            <w:pPr>
              <w:rPr>
                <w:b/>
              </w:rPr>
            </w:pPr>
          </w:p>
        </w:tc>
      </w:tr>
      <w:tr w:rsidR="00D019F8" w14:paraId="125471B5" w14:textId="77777777" w:rsidTr="00345119">
        <w:tc>
          <w:tcPr>
            <w:tcW w:w="9576" w:type="dxa"/>
          </w:tcPr>
          <w:p w14:paraId="00B2BE31" w14:textId="77777777" w:rsidR="008423E4" w:rsidRPr="00A8133F" w:rsidRDefault="00FC28F0" w:rsidP="00E6376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3703CA" w14:textId="77777777" w:rsidR="008423E4" w:rsidRDefault="008423E4" w:rsidP="009D5D15"/>
          <w:p w14:paraId="2D9939BF" w14:textId="483716EA" w:rsidR="009C36CD" w:rsidRPr="00270D10" w:rsidRDefault="00FC28F0" w:rsidP="009D5D15">
            <w:pPr>
              <w:pStyle w:val="Header"/>
              <w:jc w:val="both"/>
            </w:pPr>
            <w:r w:rsidRPr="00270D10">
              <w:t xml:space="preserve">H.B. 1761 amends the Agriculture Code to </w:t>
            </w:r>
            <w:r w:rsidR="005437F4">
              <w:t xml:space="preserve">limit the length of time that </w:t>
            </w:r>
            <w:r w:rsidR="00270D10" w:rsidRPr="00270D10">
              <w:t xml:space="preserve">a pesticide </w:t>
            </w:r>
            <w:r w:rsidR="005437F4">
              <w:t xml:space="preserve">that is no longer distributed in Texas must </w:t>
            </w:r>
            <w:r w:rsidR="00270D10">
              <w:t>continue to be registered</w:t>
            </w:r>
            <w:r w:rsidR="005437F4">
              <w:t xml:space="preserve"> with the Department of Agriculture</w:t>
            </w:r>
            <w:r w:rsidR="00270D10">
              <w:t xml:space="preserve"> </w:t>
            </w:r>
            <w:r w:rsidR="005437F4">
              <w:t xml:space="preserve">by requiring registration only </w:t>
            </w:r>
            <w:r w:rsidR="00270D10">
              <w:t xml:space="preserve">until the second anniversary of the date the registrant stops distributing the pesticide in </w:t>
            </w:r>
            <w:r w:rsidR="005437F4">
              <w:t>Texas</w:t>
            </w:r>
            <w:r w:rsidR="00836E36">
              <w:t xml:space="preserve"> </w:t>
            </w:r>
            <w:r w:rsidR="00836E36" w:rsidRPr="00072C3C">
              <w:t>if that anniversary is earlier than the date no pesticide remains in the state</w:t>
            </w:r>
            <w:r w:rsidR="00836E36">
              <w:t>'</w:t>
            </w:r>
            <w:r w:rsidR="00836E36" w:rsidRPr="00072C3C">
              <w:t>s channels of trade</w:t>
            </w:r>
            <w:r w:rsidR="00270D10">
              <w:t>.</w:t>
            </w:r>
            <w:r w:rsidR="00722510">
              <w:t xml:space="preserve"> </w:t>
            </w:r>
            <w:r w:rsidRPr="00270D10">
              <w:t xml:space="preserve">The bill removes a requirement </w:t>
            </w:r>
            <w:r w:rsidR="00722510">
              <w:t>for</w:t>
            </w:r>
            <w:r w:rsidRPr="00270D10">
              <w:t xml:space="preserve"> a registrant </w:t>
            </w:r>
            <w:r w:rsidR="00722510">
              <w:t xml:space="preserve">to </w:t>
            </w:r>
            <w:r w:rsidRPr="00270D10">
              <w:t xml:space="preserve">ensure </w:t>
            </w:r>
            <w:r w:rsidRPr="00270D10">
              <w:t>that a pesticide</w:t>
            </w:r>
            <w:r w:rsidR="005437F4">
              <w:t xml:space="preserve"> remaining in the state's channels of trade </w:t>
            </w:r>
            <w:r w:rsidRPr="00270D10">
              <w:t xml:space="preserve">continues to be registered. </w:t>
            </w:r>
            <w:r w:rsidR="00F46250" w:rsidRPr="00270D10">
              <w:t xml:space="preserve">The bill establishes that a registrant that initiates a recall of a pesticide from distribution in </w:t>
            </w:r>
            <w:r w:rsidR="005437F4">
              <w:t>Texas</w:t>
            </w:r>
            <w:r w:rsidR="00F46250" w:rsidRPr="00270D10">
              <w:t xml:space="preserve"> before the pesticide's registration expires is not required to continue to register the pesticide after the expiration date.</w:t>
            </w:r>
            <w:r w:rsidRPr="00270D10">
              <w:t xml:space="preserve"> </w:t>
            </w:r>
          </w:p>
          <w:p w14:paraId="6A491FC3" w14:textId="77777777" w:rsidR="008423E4" w:rsidRPr="00835628" w:rsidRDefault="008423E4" w:rsidP="00E63761">
            <w:pPr>
              <w:rPr>
                <w:b/>
              </w:rPr>
            </w:pPr>
          </w:p>
        </w:tc>
      </w:tr>
      <w:tr w:rsidR="00D019F8" w14:paraId="740A8DD7" w14:textId="77777777" w:rsidTr="00345119">
        <w:tc>
          <w:tcPr>
            <w:tcW w:w="9576" w:type="dxa"/>
          </w:tcPr>
          <w:p w14:paraId="4C9AD584" w14:textId="77777777" w:rsidR="008423E4" w:rsidRPr="00A8133F" w:rsidRDefault="00FC28F0" w:rsidP="00E6376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FDFB99" w14:textId="77777777" w:rsidR="008423E4" w:rsidRDefault="008423E4" w:rsidP="009D5D15"/>
          <w:p w14:paraId="1161E7E9" w14:textId="7325E9CD" w:rsidR="008423E4" w:rsidRPr="00267C0A" w:rsidRDefault="00FC28F0" w:rsidP="009D5D1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45CB2866" w14:textId="77777777" w:rsidR="004108C3" w:rsidRPr="008423E4" w:rsidRDefault="004108C3" w:rsidP="00E6376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6B42" w14:textId="77777777" w:rsidR="00000000" w:rsidRDefault="00FC28F0">
      <w:r>
        <w:separator/>
      </w:r>
    </w:p>
  </w:endnote>
  <w:endnote w:type="continuationSeparator" w:id="0">
    <w:p w14:paraId="149731AD" w14:textId="77777777" w:rsidR="00000000" w:rsidRDefault="00FC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EF75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19F8" w14:paraId="6FD32409" w14:textId="77777777" w:rsidTr="009C1E9A">
      <w:trPr>
        <w:cantSplit/>
      </w:trPr>
      <w:tc>
        <w:tcPr>
          <w:tcW w:w="0" w:type="pct"/>
        </w:tcPr>
        <w:p w14:paraId="158CA53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FAB95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A2DE7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73C63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2D0658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19F8" w14:paraId="6D8A70F4" w14:textId="77777777" w:rsidTr="009C1E9A">
      <w:trPr>
        <w:cantSplit/>
      </w:trPr>
      <w:tc>
        <w:tcPr>
          <w:tcW w:w="0" w:type="pct"/>
        </w:tcPr>
        <w:p w14:paraId="121A581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B351A4" w14:textId="493A004E" w:rsidR="00EC379B" w:rsidRPr="009C1E9A" w:rsidRDefault="00FC28F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19343-D</w:t>
          </w:r>
        </w:p>
      </w:tc>
      <w:tc>
        <w:tcPr>
          <w:tcW w:w="2453" w:type="pct"/>
        </w:tcPr>
        <w:p w14:paraId="554FB2C7" w14:textId="7753F982" w:rsidR="00EC379B" w:rsidRDefault="00FC28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435EE">
            <w:t>23.76.235</w:t>
          </w:r>
          <w:r>
            <w:fldChar w:fldCharType="end"/>
          </w:r>
        </w:p>
      </w:tc>
    </w:tr>
    <w:tr w:rsidR="00D019F8" w14:paraId="3812A4E1" w14:textId="77777777" w:rsidTr="009C1E9A">
      <w:trPr>
        <w:cantSplit/>
      </w:trPr>
      <w:tc>
        <w:tcPr>
          <w:tcW w:w="0" w:type="pct"/>
        </w:tcPr>
        <w:p w14:paraId="731C39B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DF5C6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FE9A2E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11C5C6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19F8" w14:paraId="76910A8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4C1911" w14:textId="77777777" w:rsidR="00EC379B" w:rsidRDefault="00FC28F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6A71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54E8EE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986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8C9D" w14:textId="77777777" w:rsidR="00000000" w:rsidRDefault="00FC28F0">
      <w:r>
        <w:separator/>
      </w:r>
    </w:p>
  </w:footnote>
  <w:footnote w:type="continuationSeparator" w:id="0">
    <w:p w14:paraId="76C879C7" w14:textId="77777777" w:rsidR="00000000" w:rsidRDefault="00FC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15A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7FA5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40D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2C3C"/>
    <w:rsid w:val="00073914"/>
    <w:rsid w:val="00074236"/>
    <w:rsid w:val="000746BD"/>
    <w:rsid w:val="00076D7D"/>
    <w:rsid w:val="00080D95"/>
    <w:rsid w:val="00084ACF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5EF6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53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BB2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C0A"/>
    <w:rsid w:val="00270D10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2E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689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2865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19A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8EE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2D8A"/>
    <w:rsid w:val="004350F3"/>
    <w:rsid w:val="00436980"/>
    <w:rsid w:val="00441016"/>
    <w:rsid w:val="00441F2F"/>
    <w:rsid w:val="0044228B"/>
    <w:rsid w:val="00447018"/>
    <w:rsid w:val="004478D4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40C"/>
    <w:rsid w:val="005269CE"/>
    <w:rsid w:val="005304B2"/>
    <w:rsid w:val="005336BD"/>
    <w:rsid w:val="00534A49"/>
    <w:rsid w:val="005363BB"/>
    <w:rsid w:val="00541B98"/>
    <w:rsid w:val="00543374"/>
    <w:rsid w:val="005437F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CA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7C1D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8D1"/>
    <w:rsid w:val="00691CCF"/>
    <w:rsid w:val="006925DC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510"/>
    <w:rsid w:val="00722EC5"/>
    <w:rsid w:val="00723326"/>
    <w:rsid w:val="00724252"/>
    <w:rsid w:val="00727E7A"/>
    <w:rsid w:val="0073163C"/>
    <w:rsid w:val="00731997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A0A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E36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9DA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6145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86A"/>
    <w:rsid w:val="009418E9"/>
    <w:rsid w:val="009435EE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1D3F"/>
    <w:rsid w:val="009D37C7"/>
    <w:rsid w:val="009D4BBD"/>
    <w:rsid w:val="009D5A41"/>
    <w:rsid w:val="009D5D15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4D30"/>
    <w:rsid w:val="00A57255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29A4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666F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19F8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6C7C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5DC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761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884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44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50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28F0"/>
    <w:rsid w:val="00FC5388"/>
    <w:rsid w:val="00FC726C"/>
    <w:rsid w:val="00FD0682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441AF3-FF42-427E-BB9C-C3545AC5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225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2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25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2510"/>
    <w:rPr>
      <w:b/>
      <w:bCs/>
    </w:rPr>
  </w:style>
  <w:style w:type="paragraph" w:styleId="Revision">
    <w:name w:val="Revision"/>
    <w:hidden/>
    <w:uiPriority w:val="99"/>
    <w:semiHidden/>
    <w:rsid w:val="005437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1996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HB01761 (Committee Report (Unamended))</vt:lpstr>
    </vt:vector>
  </TitlesOfParts>
  <Company>State of Texas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19343</dc:subject>
  <dc:creator>State of Texas</dc:creator>
  <dc:description>HB 1761 by Burns-(H)Agriculture &amp; Livestock</dc:description>
  <cp:lastModifiedBy>Thomas Weis</cp:lastModifiedBy>
  <cp:revision>2</cp:revision>
  <cp:lastPrinted>2003-11-26T17:21:00Z</cp:lastPrinted>
  <dcterms:created xsi:type="dcterms:W3CDTF">2023-03-22T20:29:00Z</dcterms:created>
  <dcterms:modified xsi:type="dcterms:W3CDTF">2023-03-22T20:29:00Z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23.76.235</vt:lpwstr>
  </property>
</Properties>
</file>