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7B82" w14:paraId="7E1501B6" w14:textId="77777777" w:rsidTr="007363AD">
        <w:tc>
          <w:tcPr>
            <w:tcW w:w="9576" w:type="dxa"/>
            <w:noWrap/>
          </w:tcPr>
          <w:p w14:paraId="3C901226" w14:textId="77777777" w:rsidR="008423E4" w:rsidRPr="0022177D" w:rsidRDefault="001C7458" w:rsidP="0084223B">
            <w:pPr>
              <w:pStyle w:val="Heading1"/>
            </w:pPr>
            <w:r w:rsidRPr="00631897">
              <w:t>BILL ANALYSIS</w:t>
            </w:r>
          </w:p>
        </w:tc>
      </w:tr>
    </w:tbl>
    <w:p w14:paraId="06EF8F05" w14:textId="77777777" w:rsidR="008423E4" w:rsidRPr="0022177D" w:rsidRDefault="008423E4" w:rsidP="0084223B">
      <w:pPr>
        <w:jc w:val="center"/>
      </w:pPr>
    </w:p>
    <w:p w14:paraId="2F4E5582" w14:textId="77777777" w:rsidR="008423E4" w:rsidRPr="00B31F0E" w:rsidRDefault="008423E4" w:rsidP="0084223B"/>
    <w:p w14:paraId="6B3339E2" w14:textId="77777777" w:rsidR="008423E4" w:rsidRPr="00742794" w:rsidRDefault="008423E4" w:rsidP="0084223B">
      <w:pPr>
        <w:tabs>
          <w:tab w:val="right" w:pos="9360"/>
        </w:tabs>
      </w:pPr>
    </w:p>
    <w:tbl>
      <w:tblPr>
        <w:tblW w:w="0" w:type="auto"/>
        <w:tblLayout w:type="fixed"/>
        <w:tblLook w:val="01E0" w:firstRow="1" w:lastRow="1" w:firstColumn="1" w:lastColumn="1" w:noHBand="0" w:noVBand="0"/>
      </w:tblPr>
      <w:tblGrid>
        <w:gridCol w:w="9576"/>
      </w:tblGrid>
      <w:tr w:rsidR="00297B82" w14:paraId="73AAA5B8" w14:textId="77777777" w:rsidTr="007363AD">
        <w:tc>
          <w:tcPr>
            <w:tcW w:w="9576" w:type="dxa"/>
          </w:tcPr>
          <w:p w14:paraId="27409541" w14:textId="63325070" w:rsidR="008423E4" w:rsidRPr="00861995" w:rsidRDefault="001C7458" w:rsidP="0084223B">
            <w:pPr>
              <w:jc w:val="right"/>
            </w:pPr>
            <w:r>
              <w:t>C.S.H.B. 1841</w:t>
            </w:r>
          </w:p>
        </w:tc>
      </w:tr>
      <w:tr w:rsidR="00297B82" w14:paraId="62D59B49" w14:textId="77777777" w:rsidTr="007363AD">
        <w:tc>
          <w:tcPr>
            <w:tcW w:w="9576" w:type="dxa"/>
          </w:tcPr>
          <w:p w14:paraId="74A46C24" w14:textId="141B133F" w:rsidR="008423E4" w:rsidRPr="00861995" w:rsidRDefault="001C7458" w:rsidP="0084223B">
            <w:pPr>
              <w:jc w:val="right"/>
            </w:pPr>
            <w:r>
              <w:t xml:space="preserve">By: </w:t>
            </w:r>
            <w:r w:rsidR="00BF4FDA">
              <w:t>Walle</w:t>
            </w:r>
          </w:p>
        </w:tc>
      </w:tr>
      <w:tr w:rsidR="00297B82" w14:paraId="6E5C1F05" w14:textId="77777777" w:rsidTr="007363AD">
        <w:tc>
          <w:tcPr>
            <w:tcW w:w="9576" w:type="dxa"/>
          </w:tcPr>
          <w:p w14:paraId="37B32340" w14:textId="76159354" w:rsidR="008423E4" w:rsidRPr="00861995" w:rsidRDefault="001C7458" w:rsidP="0084223B">
            <w:pPr>
              <w:jc w:val="right"/>
            </w:pPr>
            <w:r>
              <w:t>Judiciary &amp; Civil Jurisprudence</w:t>
            </w:r>
          </w:p>
        </w:tc>
      </w:tr>
      <w:tr w:rsidR="00297B82" w14:paraId="42A9F53D" w14:textId="77777777" w:rsidTr="007363AD">
        <w:tc>
          <w:tcPr>
            <w:tcW w:w="9576" w:type="dxa"/>
          </w:tcPr>
          <w:p w14:paraId="5F1EFBAD" w14:textId="494F29D4" w:rsidR="008423E4" w:rsidRDefault="001C7458" w:rsidP="0084223B">
            <w:pPr>
              <w:jc w:val="right"/>
            </w:pPr>
            <w:r>
              <w:t>Committee Report (Substituted)</w:t>
            </w:r>
          </w:p>
        </w:tc>
      </w:tr>
    </w:tbl>
    <w:p w14:paraId="0D31F364" w14:textId="77777777" w:rsidR="008423E4" w:rsidRDefault="008423E4" w:rsidP="0084223B">
      <w:pPr>
        <w:tabs>
          <w:tab w:val="right" w:pos="9360"/>
        </w:tabs>
      </w:pPr>
    </w:p>
    <w:p w14:paraId="5052E8B7" w14:textId="77777777" w:rsidR="008423E4" w:rsidRDefault="008423E4" w:rsidP="0084223B"/>
    <w:p w14:paraId="17B6A6D3" w14:textId="77777777" w:rsidR="008423E4" w:rsidRDefault="008423E4" w:rsidP="0084223B"/>
    <w:tbl>
      <w:tblPr>
        <w:tblW w:w="0" w:type="auto"/>
        <w:tblCellMar>
          <w:left w:w="115" w:type="dxa"/>
          <w:right w:w="115" w:type="dxa"/>
        </w:tblCellMar>
        <w:tblLook w:val="01E0" w:firstRow="1" w:lastRow="1" w:firstColumn="1" w:lastColumn="1" w:noHBand="0" w:noVBand="0"/>
      </w:tblPr>
      <w:tblGrid>
        <w:gridCol w:w="9360"/>
      </w:tblGrid>
      <w:tr w:rsidR="00297B82" w14:paraId="6A3D6553" w14:textId="77777777" w:rsidTr="007363AD">
        <w:tc>
          <w:tcPr>
            <w:tcW w:w="9576" w:type="dxa"/>
          </w:tcPr>
          <w:p w14:paraId="552AA72C" w14:textId="77777777" w:rsidR="008423E4" w:rsidRPr="00A8133F" w:rsidRDefault="001C7458" w:rsidP="00D61C74">
            <w:pPr>
              <w:rPr>
                <w:b/>
              </w:rPr>
            </w:pPr>
            <w:r w:rsidRPr="009C1E9A">
              <w:rPr>
                <w:b/>
                <w:u w:val="single"/>
              </w:rPr>
              <w:t>BACKGROUND AND PURPOSE</w:t>
            </w:r>
            <w:r>
              <w:rPr>
                <w:b/>
              </w:rPr>
              <w:t xml:space="preserve"> </w:t>
            </w:r>
          </w:p>
          <w:p w14:paraId="605C1780" w14:textId="77777777" w:rsidR="008423E4" w:rsidRDefault="008423E4" w:rsidP="00D61C74"/>
          <w:p w14:paraId="24439005" w14:textId="0B8D8943" w:rsidR="003B5F7D" w:rsidRDefault="001C7458" w:rsidP="00D61C74">
            <w:pPr>
              <w:autoSpaceDE w:val="0"/>
              <w:autoSpaceDN w:val="0"/>
              <w:adjustRightInd w:val="0"/>
              <w:jc w:val="both"/>
            </w:pPr>
            <w:r w:rsidRPr="005D7812">
              <w:t xml:space="preserve">Policy makers cannot address the eviction crisis in Texas without good eviction data. Advocates highlight that the </w:t>
            </w:r>
            <w:r w:rsidRPr="005D7812">
              <w:t>data being reported by the county courts to the Office of Court Administration</w:t>
            </w:r>
            <w:r w:rsidR="00B9074A">
              <w:t xml:space="preserve"> of the Texas Judicial System</w:t>
            </w:r>
            <w:r w:rsidRPr="005D7812">
              <w:t xml:space="preserve"> </w:t>
            </w:r>
            <w:r>
              <w:t xml:space="preserve">(OCA) </w:t>
            </w:r>
            <w:r w:rsidRPr="005D7812">
              <w:t>is missing key information that could help paint a complete picture of the Texas eviction crisis.</w:t>
            </w:r>
            <w:r>
              <w:t xml:space="preserve"> T</w:t>
            </w:r>
            <w:r w:rsidRPr="005D7812">
              <w:t xml:space="preserve">he Texas Judicial </w:t>
            </w:r>
            <w:r>
              <w:t>Council (TJC)</w:t>
            </w:r>
            <w:r w:rsidRPr="005D7812">
              <w:t xml:space="preserve"> currently r</w:t>
            </w:r>
            <w:r w:rsidRPr="005D7812">
              <w:t xml:space="preserve">eports basic data about eviction cases to </w:t>
            </w:r>
            <w:r>
              <w:t>OCA</w:t>
            </w:r>
            <w:r w:rsidR="00B9074A">
              <w:t xml:space="preserve"> while</w:t>
            </w:r>
            <w:r w:rsidRPr="005D7812">
              <w:t xml:space="preserve"> larger counties and cities</w:t>
            </w:r>
            <w:r w:rsidR="00B9074A">
              <w:t xml:space="preserve"> also</w:t>
            </w:r>
            <w:r w:rsidRPr="005D7812">
              <w:t xml:space="preserve"> have robust information about eviction data. However, </w:t>
            </w:r>
            <w:r>
              <w:t>certain</w:t>
            </w:r>
            <w:r w:rsidRPr="005D7812">
              <w:t xml:space="preserve"> information is not reported</w:t>
            </w:r>
            <w:r>
              <w:t xml:space="preserve">, including </w:t>
            </w:r>
            <w:r w:rsidRPr="005D7812">
              <w:t xml:space="preserve">eviction information from smaller cities and counties. </w:t>
            </w:r>
            <w:r w:rsidR="00A645C2">
              <w:t>C.S.</w:t>
            </w:r>
            <w:r w:rsidRPr="005D7812">
              <w:t>H</w:t>
            </w:r>
            <w:r>
              <w:t>.</w:t>
            </w:r>
            <w:r w:rsidRPr="005D7812">
              <w:t>B</w:t>
            </w:r>
            <w:r>
              <w:t>. 1841 se</w:t>
            </w:r>
            <w:r>
              <w:t xml:space="preserve">eks to </w:t>
            </w:r>
            <w:r w:rsidR="00B9074A" w:rsidRPr="005D7812">
              <w:t>bolster the</w:t>
            </w:r>
            <w:r w:rsidR="00B9074A">
              <w:t xml:space="preserve"> information </w:t>
            </w:r>
            <w:r w:rsidR="00B9074A" w:rsidRPr="003B5F7D">
              <w:t>related to landlord and tenant disputes</w:t>
            </w:r>
            <w:r w:rsidR="00B9074A">
              <w:t xml:space="preserve"> </w:t>
            </w:r>
            <w:r w:rsidR="00B9074A" w:rsidRPr="003B5F7D">
              <w:t>that is available</w:t>
            </w:r>
            <w:r w:rsidR="00B9074A">
              <w:t xml:space="preserve"> </w:t>
            </w:r>
            <w:r>
              <w:t>by</w:t>
            </w:r>
            <w:r w:rsidRPr="005D7812">
              <w:t xml:space="preserve"> </w:t>
            </w:r>
            <w:r>
              <w:t xml:space="preserve">requiring </w:t>
            </w:r>
            <w:r w:rsidRPr="003B5F7D">
              <w:t xml:space="preserve">the </w:t>
            </w:r>
            <w:r>
              <w:t>TJC</w:t>
            </w:r>
            <w:r w:rsidRPr="003B5F7D">
              <w:t xml:space="preserve"> to </w:t>
            </w:r>
            <w:r w:rsidRPr="005D7812">
              <w:t xml:space="preserve">report by category each case filed in </w:t>
            </w:r>
            <w:r>
              <w:t>a</w:t>
            </w:r>
            <w:r w:rsidRPr="005D7812">
              <w:t xml:space="preserve"> court involving a dispute between a landlord and tenant</w:t>
            </w:r>
            <w:r>
              <w:t>.</w:t>
            </w:r>
          </w:p>
          <w:p w14:paraId="0A54974F" w14:textId="6B7083E6" w:rsidR="008423E4" w:rsidRPr="00E26B13" w:rsidRDefault="001C7458" w:rsidP="00D61C74">
            <w:pPr>
              <w:autoSpaceDE w:val="0"/>
              <w:autoSpaceDN w:val="0"/>
              <w:adjustRightInd w:val="0"/>
              <w:jc w:val="both"/>
              <w:rPr>
                <w:b/>
              </w:rPr>
            </w:pPr>
            <w:r w:rsidRPr="005D7812">
              <w:t xml:space="preserve"> </w:t>
            </w:r>
          </w:p>
        </w:tc>
      </w:tr>
      <w:tr w:rsidR="00297B82" w14:paraId="10E2317B" w14:textId="77777777" w:rsidTr="007363AD">
        <w:tc>
          <w:tcPr>
            <w:tcW w:w="9576" w:type="dxa"/>
          </w:tcPr>
          <w:p w14:paraId="4DDB09FD" w14:textId="79644258" w:rsidR="0017725B" w:rsidRDefault="001C7458" w:rsidP="00D61C74">
            <w:pPr>
              <w:rPr>
                <w:b/>
                <w:u w:val="single"/>
              </w:rPr>
            </w:pPr>
            <w:r>
              <w:rPr>
                <w:b/>
                <w:u w:val="single"/>
              </w:rPr>
              <w:t>CRIMINAL JUSTICE IMPACT</w:t>
            </w:r>
          </w:p>
          <w:p w14:paraId="16521AE3" w14:textId="77777777" w:rsidR="00D61C74" w:rsidRDefault="00D61C74" w:rsidP="00D61C74">
            <w:pPr>
              <w:rPr>
                <w:b/>
                <w:u w:val="single"/>
              </w:rPr>
            </w:pPr>
          </w:p>
          <w:p w14:paraId="671AFDE2" w14:textId="77777777" w:rsidR="00C54BE6" w:rsidRPr="00C54BE6" w:rsidRDefault="001C7458" w:rsidP="00D61C74">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118AB22D" w14:textId="77777777" w:rsidR="0017725B" w:rsidRPr="0017725B" w:rsidRDefault="0017725B" w:rsidP="00D61C74">
            <w:pPr>
              <w:rPr>
                <w:b/>
                <w:u w:val="single"/>
              </w:rPr>
            </w:pPr>
          </w:p>
        </w:tc>
      </w:tr>
      <w:tr w:rsidR="00297B82" w14:paraId="42FA334E" w14:textId="77777777" w:rsidTr="007363AD">
        <w:tc>
          <w:tcPr>
            <w:tcW w:w="9576" w:type="dxa"/>
          </w:tcPr>
          <w:p w14:paraId="64D1B6F1" w14:textId="66DE461D" w:rsidR="008423E4" w:rsidRDefault="001C7458" w:rsidP="00D61C74">
            <w:pPr>
              <w:rPr>
                <w:b/>
              </w:rPr>
            </w:pPr>
            <w:r w:rsidRPr="009C1E9A">
              <w:rPr>
                <w:b/>
                <w:u w:val="single"/>
              </w:rPr>
              <w:t>RULEMAKING AUTHORITY</w:t>
            </w:r>
            <w:r>
              <w:rPr>
                <w:b/>
              </w:rPr>
              <w:t xml:space="preserve"> </w:t>
            </w:r>
          </w:p>
          <w:p w14:paraId="7834A398" w14:textId="77777777" w:rsidR="00D61C74" w:rsidRDefault="00D61C74" w:rsidP="00D61C74"/>
          <w:p w14:paraId="5C642952" w14:textId="77777777" w:rsidR="00C54BE6" w:rsidRDefault="001C7458" w:rsidP="00D61C74">
            <w:pPr>
              <w:pStyle w:val="Header"/>
              <w:tabs>
                <w:tab w:val="clear" w:pos="4320"/>
                <w:tab w:val="clear" w:pos="8640"/>
              </w:tabs>
              <w:jc w:val="both"/>
            </w:pPr>
            <w:r>
              <w:t>It is the committee's opinion that rulemaking authority is expressly granted to the Texas Judicial Council in SECTION 1 of this bill.</w:t>
            </w:r>
          </w:p>
          <w:p w14:paraId="09920C9A" w14:textId="77777777" w:rsidR="008423E4" w:rsidRPr="00E21FDC" w:rsidRDefault="008423E4" w:rsidP="00D61C74">
            <w:pPr>
              <w:rPr>
                <w:b/>
              </w:rPr>
            </w:pPr>
          </w:p>
        </w:tc>
      </w:tr>
      <w:tr w:rsidR="00297B82" w14:paraId="4391002E" w14:textId="77777777" w:rsidTr="007363AD">
        <w:tc>
          <w:tcPr>
            <w:tcW w:w="9576" w:type="dxa"/>
          </w:tcPr>
          <w:p w14:paraId="7444C97D" w14:textId="1674EEFD" w:rsidR="008423E4" w:rsidRDefault="001C7458" w:rsidP="00D61C74">
            <w:pPr>
              <w:rPr>
                <w:b/>
              </w:rPr>
            </w:pPr>
            <w:r w:rsidRPr="009C1E9A">
              <w:rPr>
                <w:b/>
                <w:u w:val="single"/>
              </w:rPr>
              <w:t>ANALYSIS</w:t>
            </w:r>
            <w:r>
              <w:rPr>
                <w:b/>
              </w:rPr>
              <w:t xml:space="preserve"> </w:t>
            </w:r>
          </w:p>
          <w:p w14:paraId="1F0121A0" w14:textId="77777777" w:rsidR="00D61C74" w:rsidRDefault="00D61C74" w:rsidP="00D61C74"/>
          <w:p w14:paraId="0DF2B7B3" w14:textId="0BFD606D" w:rsidR="00C54BE6" w:rsidRDefault="001C7458" w:rsidP="00684DD5">
            <w:pPr>
              <w:pStyle w:val="Header"/>
              <w:tabs>
                <w:tab w:val="clear" w:pos="4320"/>
                <w:tab w:val="clear" w:pos="8640"/>
              </w:tabs>
              <w:jc w:val="both"/>
            </w:pPr>
            <w:r>
              <w:t>C.S.</w:t>
            </w:r>
            <w:r w:rsidR="00147D4D">
              <w:t xml:space="preserve">H.B. 1841 </w:t>
            </w:r>
            <w:r>
              <w:t xml:space="preserve">amends the Government Code to require a court with original </w:t>
            </w:r>
            <w:r w:rsidRPr="00DE64AE">
              <w:t>or appellate jurisdiction</w:t>
            </w:r>
            <w:r>
              <w:t xml:space="preserve"> over landlord and tenant disputes</w:t>
            </w:r>
            <w:r w:rsidR="00255FF5">
              <w:t xml:space="preserve">, as </w:t>
            </w:r>
            <w:r w:rsidR="00255FF5" w:rsidRPr="00966F07">
              <w:t>a component of the official monthly report submitted to the</w:t>
            </w:r>
            <w:r w:rsidR="00255FF5">
              <w:t xml:space="preserve"> Texas Judicial Council (TJC),</w:t>
            </w:r>
            <w:r>
              <w:t xml:space="preserve"> to report</w:t>
            </w:r>
            <w:r w:rsidR="003634DB">
              <w:t xml:space="preserve"> by category</w:t>
            </w:r>
            <w:r w:rsidR="00255FF5">
              <w:t xml:space="preserve"> </w:t>
            </w:r>
            <w:r w:rsidRPr="00966F07">
              <w:t>each case filed in t</w:t>
            </w:r>
            <w:r w:rsidRPr="00966F07">
              <w:t>he court involving a dispute between a landlord and tenant under</w:t>
            </w:r>
            <w:r>
              <w:t xml:space="preserve"> </w:t>
            </w:r>
            <w:r w:rsidR="00975E08">
              <w:t xml:space="preserve">applicable </w:t>
            </w:r>
            <w:r>
              <w:t>Property Code provisions, including</w:t>
            </w:r>
            <w:r w:rsidR="00975E08">
              <w:t xml:space="preserve"> the following </w:t>
            </w:r>
            <w:r w:rsidR="003634DB">
              <w:t>categories</w:t>
            </w:r>
            <w:r>
              <w:t>:</w:t>
            </w:r>
          </w:p>
          <w:p w14:paraId="337E0819" w14:textId="60CF036D" w:rsidR="00C54BE6" w:rsidRDefault="001C7458" w:rsidP="00684DD5">
            <w:pPr>
              <w:pStyle w:val="Header"/>
              <w:numPr>
                <w:ilvl w:val="0"/>
                <w:numId w:val="6"/>
              </w:numPr>
              <w:jc w:val="both"/>
            </w:pPr>
            <w:r>
              <w:t>eviction suits;</w:t>
            </w:r>
          </w:p>
          <w:p w14:paraId="05097829" w14:textId="77777777" w:rsidR="00C54BE6" w:rsidRDefault="001C7458" w:rsidP="00D61C74">
            <w:pPr>
              <w:pStyle w:val="Header"/>
              <w:numPr>
                <w:ilvl w:val="0"/>
                <w:numId w:val="7"/>
              </w:numPr>
              <w:jc w:val="both"/>
            </w:pPr>
            <w:r>
              <w:t>suits involving the disconnection of utilities;</w:t>
            </w:r>
          </w:p>
          <w:p w14:paraId="57535E89" w14:textId="77777777" w:rsidR="00C54BE6" w:rsidRDefault="001C7458" w:rsidP="00D61C74">
            <w:pPr>
              <w:pStyle w:val="Header"/>
              <w:numPr>
                <w:ilvl w:val="0"/>
                <w:numId w:val="8"/>
              </w:numPr>
              <w:jc w:val="both"/>
            </w:pPr>
            <w:r>
              <w:t>repair and remedy suits;</w:t>
            </w:r>
          </w:p>
          <w:p w14:paraId="345E9CF7" w14:textId="77777777" w:rsidR="00C54BE6" w:rsidRDefault="001C7458" w:rsidP="00D61C74">
            <w:pPr>
              <w:pStyle w:val="Header"/>
              <w:numPr>
                <w:ilvl w:val="0"/>
                <w:numId w:val="9"/>
              </w:numPr>
              <w:jc w:val="both"/>
            </w:pPr>
            <w:r>
              <w:t>suits involving security depo</w:t>
            </w:r>
            <w:r>
              <w:t>sits;</w:t>
            </w:r>
          </w:p>
          <w:p w14:paraId="2CB8787D" w14:textId="77777777" w:rsidR="00C54BE6" w:rsidRDefault="001C7458" w:rsidP="00D61C74">
            <w:pPr>
              <w:pStyle w:val="Header"/>
              <w:numPr>
                <w:ilvl w:val="0"/>
                <w:numId w:val="10"/>
              </w:numPr>
              <w:jc w:val="both"/>
            </w:pPr>
            <w:r>
              <w:t>suits involving unlawful lockouts;</w:t>
            </w:r>
          </w:p>
          <w:p w14:paraId="3BF31533" w14:textId="77777777" w:rsidR="00C54BE6" w:rsidRDefault="001C7458" w:rsidP="00D61C74">
            <w:pPr>
              <w:pStyle w:val="Header"/>
              <w:numPr>
                <w:ilvl w:val="0"/>
                <w:numId w:val="11"/>
              </w:numPr>
              <w:jc w:val="both"/>
            </w:pPr>
            <w:r>
              <w:t>suits involving the provision of security and safety devices; and</w:t>
            </w:r>
          </w:p>
          <w:p w14:paraId="77810B6F" w14:textId="7C2C57A9" w:rsidR="00C54BE6" w:rsidRDefault="001C7458" w:rsidP="009E608B">
            <w:pPr>
              <w:pStyle w:val="Header"/>
              <w:numPr>
                <w:ilvl w:val="0"/>
                <w:numId w:val="12"/>
              </w:numPr>
              <w:tabs>
                <w:tab w:val="clear" w:pos="4320"/>
                <w:tab w:val="clear" w:pos="8640"/>
              </w:tabs>
              <w:jc w:val="both"/>
            </w:pPr>
            <w:r>
              <w:t xml:space="preserve">any other category of suit involving a landlord or tenant </w:t>
            </w:r>
            <w:r w:rsidR="00255FF5">
              <w:t xml:space="preserve">brought under those Property Code provisions </w:t>
            </w:r>
            <w:r>
              <w:t xml:space="preserve">and designated by </w:t>
            </w:r>
            <w:r w:rsidR="00FA44C0">
              <w:t>the</w:t>
            </w:r>
            <w:r w:rsidR="00147D4D">
              <w:t xml:space="preserve"> </w:t>
            </w:r>
            <w:r w:rsidR="001D5103">
              <w:t>TJC</w:t>
            </w:r>
            <w:r>
              <w:t>.</w:t>
            </w:r>
          </w:p>
          <w:p w14:paraId="4C2BE3A8" w14:textId="77777777" w:rsidR="009E608B" w:rsidRDefault="009E608B" w:rsidP="009E608B">
            <w:pPr>
              <w:pStyle w:val="Header"/>
              <w:tabs>
                <w:tab w:val="clear" w:pos="4320"/>
                <w:tab w:val="clear" w:pos="8640"/>
              </w:tabs>
              <w:jc w:val="both"/>
            </w:pPr>
          </w:p>
          <w:p w14:paraId="507259AF" w14:textId="0B6CB10B" w:rsidR="00F03FBA" w:rsidRDefault="001C7458" w:rsidP="00D61C74">
            <w:pPr>
              <w:pStyle w:val="Header"/>
              <w:tabs>
                <w:tab w:val="clear" w:pos="4320"/>
                <w:tab w:val="clear" w:pos="8640"/>
              </w:tabs>
              <w:jc w:val="both"/>
            </w:pPr>
            <w:r>
              <w:t xml:space="preserve">The bill authorizes the TJC to adopt rules as necessary to implement </w:t>
            </w:r>
            <w:r w:rsidR="00255FF5">
              <w:t>this requirement</w:t>
            </w:r>
            <w:r w:rsidR="00B14B55">
              <w:t xml:space="preserve"> and requires the TJC to prescribe the categories and the procedures for reporting as soon as practicable</w:t>
            </w:r>
            <w:r w:rsidR="00F937FF">
              <w:t xml:space="preserve"> after the bill's effective date</w:t>
            </w:r>
            <w:r>
              <w:t>.</w:t>
            </w:r>
          </w:p>
          <w:p w14:paraId="2CA08D39" w14:textId="713D1C44" w:rsidR="00C54BE6" w:rsidRDefault="001C7458" w:rsidP="00D61C74">
            <w:pPr>
              <w:pStyle w:val="Header"/>
              <w:tabs>
                <w:tab w:val="clear" w:pos="4320"/>
                <w:tab w:val="clear" w:pos="8640"/>
              </w:tabs>
              <w:jc w:val="both"/>
            </w:pPr>
            <w:r>
              <w:t xml:space="preserve"> </w:t>
            </w:r>
          </w:p>
          <w:p w14:paraId="721ED18D" w14:textId="77777777" w:rsidR="00F03FBA" w:rsidRDefault="00F03FBA" w:rsidP="00D61C74">
            <w:pPr>
              <w:pStyle w:val="Header"/>
              <w:tabs>
                <w:tab w:val="clear" w:pos="4320"/>
                <w:tab w:val="clear" w:pos="8640"/>
              </w:tabs>
              <w:jc w:val="both"/>
            </w:pPr>
          </w:p>
          <w:p w14:paraId="6162F280" w14:textId="1268ECE6" w:rsidR="00C54BE6" w:rsidRDefault="001C7458" w:rsidP="00D61C74">
            <w:pPr>
              <w:pStyle w:val="Header"/>
              <w:jc w:val="both"/>
            </w:pPr>
            <w:r>
              <w:t>C.S.</w:t>
            </w:r>
            <w:r w:rsidR="00F03FBA">
              <w:t xml:space="preserve">H.B. 1841 </w:t>
            </w:r>
            <w:r>
              <w:t>requires</w:t>
            </w:r>
            <w:r w:rsidR="00C8392B">
              <w:t xml:space="preserve"> the Office of Court Administration of the Texas Judicial System</w:t>
            </w:r>
            <w:r w:rsidR="00D72125">
              <w:t xml:space="preserve"> (OCA)</w:t>
            </w:r>
            <w:r w:rsidR="00FA44C0">
              <w:t xml:space="preserve"> </w:t>
            </w:r>
            <w:r w:rsidR="00F937FF">
              <w:t>a</w:t>
            </w:r>
            <w:r w:rsidR="00F937FF" w:rsidRPr="00F937FF">
              <w:t xml:space="preserve">s soon as practicable after the </w:t>
            </w:r>
            <w:r w:rsidR="00F937FF">
              <w:t xml:space="preserve">bill's </w:t>
            </w:r>
            <w:r w:rsidR="00F937FF" w:rsidRPr="00F937FF">
              <w:t>effective</w:t>
            </w:r>
            <w:r w:rsidR="006C7731">
              <w:t xml:space="preserve"> date</w:t>
            </w:r>
            <w:r w:rsidR="00F937FF" w:rsidRPr="00F937FF">
              <w:t xml:space="preserve"> </w:t>
            </w:r>
            <w:r w:rsidR="00FA44C0">
              <w:t>to publish</w:t>
            </w:r>
            <w:r w:rsidR="00255FF5">
              <w:t xml:space="preserve"> on its </w:t>
            </w:r>
            <w:r w:rsidR="00FF6B7A">
              <w:t xml:space="preserve">publicly accessible </w:t>
            </w:r>
            <w:r w:rsidR="00255FF5">
              <w:t>website</w:t>
            </w:r>
            <w:r w:rsidR="003634DB">
              <w:t>, in a format that is searchable by date and jurisdiction,</w:t>
            </w:r>
            <w:r w:rsidR="00FA44C0">
              <w:t xml:space="preserve"> information</w:t>
            </w:r>
            <w:r>
              <w:t xml:space="preserve"> </w:t>
            </w:r>
            <w:r w:rsidR="00255FF5">
              <w:t xml:space="preserve">on cases filed in courts related to landlord and tenant disputes, </w:t>
            </w:r>
            <w:r w:rsidR="003A0B60">
              <w:t>including the following</w:t>
            </w:r>
            <w:r w:rsidR="00255FF5">
              <w:t xml:space="preserve"> for each case</w:t>
            </w:r>
            <w:r>
              <w:t>:</w:t>
            </w:r>
          </w:p>
          <w:p w14:paraId="3DF1FF1E" w14:textId="0B887017" w:rsidR="00C54BE6" w:rsidRDefault="001C7458" w:rsidP="00D61C74">
            <w:pPr>
              <w:pStyle w:val="Header"/>
              <w:numPr>
                <w:ilvl w:val="0"/>
                <w:numId w:val="2"/>
              </w:numPr>
              <w:jc w:val="both"/>
            </w:pPr>
            <w:r>
              <w:t>the court in which the case is filed</w:t>
            </w:r>
            <w:r w:rsidR="00255FF5">
              <w:t xml:space="preserve">, including the precinct and county </w:t>
            </w:r>
            <w:r w:rsidR="00F03D23">
              <w:t>where</w:t>
            </w:r>
            <w:r w:rsidR="00255FF5">
              <w:t xml:space="preserve"> the court is located</w:t>
            </w:r>
            <w:r>
              <w:t>;</w:t>
            </w:r>
          </w:p>
          <w:p w14:paraId="0DA58E8D" w14:textId="3CC4AE26" w:rsidR="00C54BE6" w:rsidRDefault="001C7458" w:rsidP="00D61C74">
            <w:pPr>
              <w:pStyle w:val="Header"/>
              <w:numPr>
                <w:ilvl w:val="0"/>
                <w:numId w:val="2"/>
              </w:numPr>
              <w:jc w:val="both"/>
            </w:pPr>
            <w:r>
              <w:t xml:space="preserve">whether any legal counsel </w:t>
            </w:r>
            <w:r w:rsidR="00FA44C0">
              <w:t xml:space="preserve">or agent </w:t>
            </w:r>
            <w:r>
              <w:t>is representing the defendant;</w:t>
            </w:r>
          </w:p>
          <w:p w14:paraId="235A642F" w14:textId="51B4032A" w:rsidR="00FA44C0" w:rsidRDefault="001C7458" w:rsidP="00D61C74">
            <w:pPr>
              <w:pStyle w:val="Header"/>
              <w:numPr>
                <w:ilvl w:val="0"/>
                <w:numId w:val="2"/>
              </w:numPr>
              <w:jc w:val="both"/>
            </w:pPr>
            <w:r>
              <w:t>whethe</w:t>
            </w:r>
            <w:r>
              <w:t>r any legal counsel or agent is representing the plaintiff; and</w:t>
            </w:r>
          </w:p>
          <w:p w14:paraId="5DC211F3" w14:textId="0F04E4A2" w:rsidR="00C54BE6" w:rsidRDefault="001C7458" w:rsidP="00D61C74">
            <w:pPr>
              <w:pStyle w:val="Header"/>
              <w:numPr>
                <w:ilvl w:val="0"/>
                <w:numId w:val="2"/>
              </w:numPr>
              <w:jc w:val="both"/>
            </w:pPr>
            <w:r>
              <w:t>the disposition of the case</w:t>
            </w:r>
            <w:r w:rsidR="00FA44C0">
              <w:t>.</w:t>
            </w:r>
          </w:p>
          <w:p w14:paraId="6288C968" w14:textId="2C9A4944" w:rsidR="00D3596D" w:rsidRDefault="00D3596D" w:rsidP="00D61C74">
            <w:pPr>
              <w:pStyle w:val="Header"/>
              <w:tabs>
                <w:tab w:val="clear" w:pos="4320"/>
                <w:tab w:val="clear" w:pos="8640"/>
              </w:tabs>
              <w:jc w:val="both"/>
            </w:pPr>
          </w:p>
          <w:p w14:paraId="154A3ECF" w14:textId="7A7AAC36" w:rsidR="009C36CD" w:rsidRPr="009C36CD" w:rsidRDefault="001C7458" w:rsidP="00D61C74">
            <w:pPr>
              <w:pStyle w:val="Header"/>
              <w:tabs>
                <w:tab w:val="clear" w:pos="4320"/>
                <w:tab w:val="clear" w:pos="8640"/>
              </w:tabs>
              <w:jc w:val="both"/>
            </w:pPr>
            <w:r>
              <w:t>C.S.</w:t>
            </w:r>
            <w:r w:rsidR="00F03FBA">
              <w:t>H.B. 1841</w:t>
            </w:r>
            <w:r w:rsidR="00D3596D">
              <w:t xml:space="preserve"> expressly does not require a court to report landlord and tenant dispute information under the bill's provisions until after the TJC establishes the applicable categories and procedures for reporting.</w:t>
            </w:r>
            <w:r w:rsidR="00C54BE6">
              <w:t xml:space="preserve">     </w:t>
            </w:r>
          </w:p>
          <w:p w14:paraId="5C5853BA" w14:textId="77777777" w:rsidR="008423E4" w:rsidRPr="00835628" w:rsidRDefault="008423E4" w:rsidP="00D61C74">
            <w:pPr>
              <w:rPr>
                <w:b/>
              </w:rPr>
            </w:pPr>
          </w:p>
        </w:tc>
      </w:tr>
      <w:tr w:rsidR="00297B82" w14:paraId="6905A28A" w14:textId="77777777" w:rsidTr="007363AD">
        <w:tc>
          <w:tcPr>
            <w:tcW w:w="9576" w:type="dxa"/>
          </w:tcPr>
          <w:p w14:paraId="2CC0B6FC" w14:textId="77777777" w:rsidR="008423E4" w:rsidRPr="00A8133F" w:rsidRDefault="001C7458" w:rsidP="00D61C74">
            <w:pPr>
              <w:rPr>
                <w:b/>
              </w:rPr>
            </w:pPr>
            <w:r w:rsidRPr="009C1E9A">
              <w:rPr>
                <w:b/>
                <w:u w:val="single"/>
              </w:rPr>
              <w:t>EFFECTIVE DATE</w:t>
            </w:r>
            <w:r>
              <w:rPr>
                <w:b/>
              </w:rPr>
              <w:t xml:space="preserve"> </w:t>
            </w:r>
          </w:p>
          <w:p w14:paraId="7838A5F4" w14:textId="77777777" w:rsidR="008423E4" w:rsidRDefault="008423E4" w:rsidP="00D61C74"/>
          <w:p w14:paraId="30437BA0" w14:textId="761088E3" w:rsidR="008423E4" w:rsidRPr="003624F2" w:rsidRDefault="001C7458" w:rsidP="00D61C74">
            <w:pPr>
              <w:pStyle w:val="Header"/>
              <w:tabs>
                <w:tab w:val="clear" w:pos="4320"/>
                <w:tab w:val="clear" w:pos="8640"/>
              </w:tabs>
              <w:jc w:val="both"/>
            </w:pPr>
            <w:r>
              <w:t>September 1, 202</w:t>
            </w:r>
            <w:r w:rsidR="00F03FBA">
              <w:t>3</w:t>
            </w:r>
            <w:r>
              <w:t>.</w:t>
            </w:r>
          </w:p>
          <w:p w14:paraId="27EA77E0" w14:textId="77777777" w:rsidR="008423E4" w:rsidRPr="00233FDB" w:rsidRDefault="008423E4" w:rsidP="00D61C74">
            <w:pPr>
              <w:rPr>
                <w:b/>
              </w:rPr>
            </w:pPr>
          </w:p>
        </w:tc>
      </w:tr>
      <w:tr w:rsidR="00297B82" w14:paraId="61735F1E" w14:textId="77777777" w:rsidTr="007363AD">
        <w:tc>
          <w:tcPr>
            <w:tcW w:w="9576" w:type="dxa"/>
          </w:tcPr>
          <w:p w14:paraId="5AF41BFF" w14:textId="77777777" w:rsidR="00BF4FDA" w:rsidRDefault="001C7458" w:rsidP="00D61C74">
            <w:pPr>
              <w:jc w:val="both"/>
              <w:rPr>
                <w:b/>
                <w:u w:val="single"/>
              </w:rPr>
            </w:pPr>
            <w:r>
              <w:rPr>
                <w:b/>
                <w:u w:val="single"/>
              </w:rPr>
              <w:t xml:space="preserve">COMPARISON OF INTRODUCED AND </w:t>
            </w:r>
            <w:r>
              <w:rPr>
                <w:b/>
                <w:u w:val="single"/>
              </w:rPr>
              <w:t>SUBSTITUTE</w:t>
            </w:r>
          </w:p>
          <w:p w14:paraId="4D23353F" w14:textId="77777777" w:rsidR="001F0B99" w:rsidRDefault="001F0B99" w:rsidP="00D61C74">
            <w:pPr>
              <w:jc w:val="both"/>
            </w:pPr>
          </w:p>
          <w:p w14:paraId="5DF44E5B" w14:textId="4A2AF3A9" w:rsidR="001F0B99" w:rsidRDefault="001C7458" w:rsidP="00D61C74">
            <w:pPr>
              <w:jc w:val="both"/>
            </w:pPr>
            <w:r>
              <w:t>While C.S.H.B. 1841 may differ from the introduced in minor or nonsubstantive ways, the following summarizes the substantial differences between the introduced and committee substitute versions of the bill.</w:t>
            </w:r>
          </w:p>
          <w:p w14:paraId="3E718D63" w14:textId="2549D3C0" w:rsidR="001F0B99" w:rsidRDefault="001F0B99" w:rsidP="00D61C74">
            <w:pPr>
              <w:jc w:val="both"/>
            </w:pPr>
          </w:p>
          <w:p w14:paraId="1C4D3CDA" w14:textId="04E39FCD" w:rsidR="001F0B99" w:rsidRDefault="001C7458" w:rsidP="00D61C74">
            <w:pPr>
              <w:jc w:val="both"/>
            </w:pPr>
            <w:r>
              <w:t>Whereas the introduced required a ju</w:t>
            </w:r>
            <w:r>
              <w:t xml:space="preserve">stice court to report each case filed in the court involving a dispute between a landlord and tenant, the substitute requires a </w:t>
            </w:r>
            <w:r w:rsidR="0038362D">
              <w:t xml:space="preserve">court </w:t>
            </w:r>
            <w:r>
              <w:t>with</w:t>
            </w:r>
            <w:r w:rsidR="006F6D1A">
              <w:t xml:space="preserve"> original or appellate jurisdiction over landlord and tenant disputes</w:t>
            </w:r>
            <w:r>
              <w:t xml:space="preserve"> to report each</w:t>
            </w:r>
            <w:r w:rsidR="00F03D23">
              <w:t xml:space="preserve"> such</w:t>
            </w:r>
            <w:r>
              <w:t xml:space="preserve"> case filed in the court</w:t>
            </w:r>
            <w:r w:rsidR="006F6D1A">
              <w:t xml:space="preserve">. </w:t>
            </w:r>
          </w:p>
          <w:p w14:paraId="3F199A29" w14:textId="22F38576" w:rsidR="00D72125" w:rsidRDefault="00D72125" w:rsidP="00D61C74">
            <w:pPr>
              <w:jc w:val="both"/>
            </w:pPr>
          </w:p>
          <w:p w14:paraId="7353CD7D" w14:textId="5ABD5825" w:rsidR="00D72125" w:rsidRDefault="001C7458" w:rsidP="00D61C74">
            <w:pPr>
              <w:jc w:val="both"/>
            </w:pPr>
            <w:r>
              <w:t>W</w:t>
            </w:r>
            <w:r>
              <w:t>hereas the introduced required OCA to publish on the website maintained by OCA information on cases filed in justice courts related to landlord and tenant disputes, the substitute requires OCA to publish on the publicly accessible website OCA maintains inf</w:t>
            </w:r>
            <w:r>
              <w:t>ormation on landlord and tenant dispute cases filed in courts in Texas.</w:t>
            </w:r>
          </w:p>
          <w:p w14:paraId="3383C6EE" w14:textId="006EF345" w:rsidR="001F0B99" w:rsidRPr="001F0B99" w:rsidRDefault="001F0B99" w:rsidP="00D61C74">
            <w:pPr>
              <w:jc w:val="both"/>
            </w:pPr>
          </w:p>
        </w:tc>
      </w:tr>
      <w:tr w:rsidR="00297B82" w14:paraId="16E54053" w14:textId="77777777" w:rsidTr="007363AD">
        <w:tc>
          <w:tcPr>
            <w:tcW w:w="9576" w:type="dxa"/>
          </w:tcPr>
          <w:p w14:paraId="2214E6C1" w14:textId="77777777" w:rsidR="00C54BE6" w:rsidRPr="009C1E9A" w:rsidRDefault="00C54BE6" w:rsidP="00D61C74">
            <w:pPr>
              <w:rPr>
                <w:b/>
                <w:u w:val="single"/>
              </w:rPr>
            </w:pPr>
          </w:p>
        </w:tc>
      </w:tr>
      <w:tr w:rsidR="00297B82" w14:paraId="29DA3C1A" w14:textId="77777777" w:rsidTr="007363AD">
        <w:tc>
          <w:tcPr>
            <w:tcW w:w="9576" w:type="dxa"/>
          </w:tcPr>
          <w:p w14:paraId="73E16B31" w14:textId="77777777" w:rsidR="00C54BE6" w:rsidRPr="00BF4FDA" w:rsidRDefault="00C54BE6" w:rsidP="00D61C74">
            <w:pPr>
              <w:jc w:val="both"/>
            </w:pPr>
          </w:p>
        </w:tc>
      </w:tr>
      <w:tr w:rsidR="00297B82" w14:paraId="488D33E3" w14:textId="77777777" w:rsidTr="007363AD">
        <w:tc>
          <w:tcPr>
            <w:tcW w:w="9576" w:type="dxa"/>
          </w:tcPr>
          <w:p w14:paraId="06BAD515" w14:textId="77777777" w:rsidR="00BF4FDA" w:rsidRPr="00C54BE6" w:rsidRDefault="00BF4FDA" w:rsidP="00D61C74">
            <w:pPr>
              <w:jc w:val="both"/>
            </w:pPr>
          </w:p>
        </w:tc>
      </w:tr>
      <w:tr w:rsidR="00297B82" w14:paraId="2CD77573" w14:textId="77777777" w:rsidTr="007363AD">
        <w:tc>
          <w:tcPr>
            <w:tcW w:w="9576" w:type="dxa"/>
          </w:tcPr>
          <w:p w14:paraId="30EDC626" w14:textId="77777777" w:rsidR="00BF4FDA" w:rsidRPr="00C54BE6" w:rsidRDefault="00BF4FDA" w:rsidP="00D61C74">
            <w:pPr>
              <w:jc w:val="both"/>
            </w:pPr>
          </w:p>
        </w:tc>
      </w:tr>
      <w:tr w:rsidR="00297B82" w14:paraId="53B8F878" w14:textId="77777777" w:rsidTr="007363AD">
        <w:tc>
          <w:tcPr>
            <w:tcW w:w="9576" w:type="dxa"/>
          </w:tcPr>
          <w:p w14:paraId="7B85B68B" w14:textId="77777777" w:rsidR="00BF4FDA" w:rsidRPr="00C54BE6" w:rsidRDefault="00BF4FDA" w:rsidP="00D61C74">
            <w:pPr>
              <w:jc w:val="both"/>
            </w:pPr>
          </w:p>
        </w:tc>
      </w:tr>
    </w:tbl>
    <w:p w14:paraId="34406A51" w14:textId="77777777" w:rsidR="008423E4" w:rsidRPr="00BE0E75" w:rsidRDefault="008423E4" w:rsidP="0084223B">
      <w:pPr>
        <w:jc w:val="both"/>
        <w:rPr>
          <w:rFonts w:ascii="Arial" w:hAnsi="Arial"/>
          <w:sz w:val="16"/>
          <w:szCs w:val="16"/>
        </w:rPr>
      </w:pPr>
    </w:p>
    <w:p w14:paraId="263B7A19" w14:textId="77777777" w:rsidR="004108C3" w:rsidRPr="008423E4" w:rsidRDefault="004108C3" w:rsidP="0084223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5051" w14:textId="77777777" w:rsidR="00000000" w:rsidRDefault="001C7458">
      <w:r>
        <w:separator/>
      </w:r>
    </w:p>
  </w:endnote>
  <w:endnote w:type="continuationSeparator" w:id="0">
    <w:p w14:paraId="0A47F4F0" w14:textId="77777777" w:rsidR="00000000" w:rsidRDefault="001C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9900" w14:textId="77777777" w:rsidR="007363AD" w:rsidRDefault="00736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7B82" w14:paraId="4230D649" w14:textId="77777777" w:rsidTr="009C1E9A">
      <w:trPr>
        <w:cantSplit/>
      </w:trPr>
      <w:tc>
        <w:tcPr>
          <w:tcW w:w="0" w:type="pct"/>
        </w:tcPr>
        <w:p w14:paraId="71851698" w14:textId="77777777" w:rsidR="007363AD" w:rsidRDefault="007363AD" w:rsidP="009C1E9A">
          <w:pPr>
            <w:pStyle w:val="Footer"/>
            <w:tabs>
              <w:tab w:val="clear" w:pos="8640"/>
              <w:tab w:val="right" w:pos="9360"/>
            </w:tabs>
          </w:pPr>
        </w:p>
      </w:tc>
      <w:tc>
        <w:tcPr>
          <w:tcW w:w="2395" w:type="pct"/>
        </w:tcPr>
        <w:p w14:paraId="19C0ACEC" w14:textId="77777777" w:rsidR="007363AD" w:rsidRDefault="007363AD" w:rsidP="009C1E9A">
          <w:pPr>
            <w:pStyle w:val="Footer"/>
            <w:tabs>
              <w:tab w:val="clear" w:pos="8640"/>
              <w:tab w:val="right" w:pos="9360"/>
            </w:tabs>
          </w:pPr>
        </w:p>
        <w:p w14:paraId="0FB69C33" w14:textId="77777777" w:rsidR="007363AD" w:rsidRDefault="007363AD" w:rsidP="009C1E9A">
          <w:pPr>
            <w:pStyle w:val="Footer"/>
            <w:tabs>
              <w:tab w:val="clear" w:pos="8640"/>
              <w:tab w:val="right" w:pos="9360"/>
            </w:tabs>
          </w:pPr>
        </w:p>
        <w:p w14:paraId="6B93086C" w14:textId="77777777" w:rsidR="007363AD" w:rsidRDefault="007363AD" w:rsidP="009C1E9A">
          <w:pPr>
            <w:pStyle w:val="Footer"/>
            <w:tabs>
              <w:tab w:val="clear" w:pos="8640"/>
              <w:tab w:val="right" w:pos="9360"/>
            </w:tabs>
          </w:pPr>
        </w:p>
      </w:tc>
      <w:tc>
        <w:tcPr>
          <w:tcW w:w="2453" w:type="pct"/>
        </w:tcPr>
        <w:p w14:paraId="02B70469" w14:textId="77777777" w:rsidR="007363AD" w:rsidRDefault="007363AD" w:rsidP="009C1E9A">
          <w:pPr>
            <w:pStyle w:val="Footer"/>
            <w:tabs>
              <w:tab w:val="clear" w:pos="8640"/>
              <w:tab w:val="right" w:pos="9360"/>
            </w:tabs>
            <w:jc w:val="right"/>
          </w:pPr>
        </w:p>
      </w:tc>
    </w:tr>
    <w:tr w:rsidR="00297B82" w14:paraId="23CE5943" w14:textId="77777777" w:rsidTr="009C1E9A">
      <w:trPr>
        <w:cantSplit/>
      </w:trPr>
      <w:tc>
        <w:tcPr>
          <w:tcW w:w="0" w:type="pct"/>
        </w:tcPr>
        <w:p w14:paraId="66997374" w14:textId="77777777" w:rsidR="007363AD" w:rsidRDefault="007363AD" w:rsidP="009C1E9A">
          <w:pPr>
            <w:pStyle w:val="Footer"/>
            <w:tabs>
              <w:tab w:val="clear" w:pos="8640"/>
              <w:tab w:val="right" w:pos="9360"/>
            </w:tabs>
          </w:pPr>
        </w:p>
      </w:tc>
      <w:tc>
        <w:tcPr>
          <w:tcW w:w="2395" w:type="pct"/>
        </w:tcPr>
        <w:p w14:paraId="27EF1E2E" w14:textId="2259ACD5" w:rsidR="007363AD" w:rsidRPr="009C1E9A" w:rsidRDefault="001C7458" w:rsidP="009C1E9A">
          <w:pPr>
            <w:pStyle w:val="Footer"/>
            <w:tabs>
              <w:tab w:val="clear" w:pos="8640"/>
              <w:tab w:val="right" w:pos="9360"/>
            </w:tabs>
            <w:rPr>
              <w:rFonts w:ascii="Shruti" w:hAnsi="Shruti"/>
              <w:sz w:val="22"/>
            </w:rPr>
          </w:pPr>
          <w:r>
            <w:rPr>
              <w:rFonts w:ascii="Shruti" w:hAnsi="Shruti"/>
              <w:sz w:val="22"/>
            </w:rPr>
            <w:t>88R 22131-D</w:t>
          </w:r>
        </w:p>
      </w:tc>
      <w:tc>
        <w:tcPr>
          <w:tcW w:w="2453" w:type="pct"/>
        </w:tcPr>
        <w:p w14:paraId="1B6599EA" w14:textId="6F4030D8" w:rsidR="007363AD" w:rsidRDefault="001C7458" w:rsidP="009C1E9A">
          <w:pPr>
            <w:pStyle w:val="Footer"/>
            <w:tabs>
              <w:tab w:val="clear" w:pos="8640"/>
              <w:tab w:val="right" w:pos="9360"/>
            </w:tabs>
            <w:jc w:val="right"/>
          </w:pPr>
          <w:r>
            <w:fldChar w:fldCharType="begin"/>
          </w:r>
          <w:r>
            <w:instrText xml:space="preserve"> DOCPROPERTY  OTID  \* MERGEFORMAT </w:instrText>
          </w:r>
          <w:r>
            <w:fldChar w:fldCharType="separate"/>
          </w:r>
          <w:r w:rsidR="00684DD5">
            <w:t>23.97.300</w:t>
          </w:r>
          <w:r>
            <w:fldChar w:fldCharType="end"/>
          </w:r>
        </w:p>
      </w:tc>
    </w:tr>
    <w:tr w:rsidR="00297B82" w14:paraId="02311416" w14:textId="77777777" w:rsidTr="009C1E9A">
      <w:trPr>
        <w:cantSplit/>
      </w:trPr>
      <w:tc>
        <w:tcPr>
          <w:tcW w:w="0" w:type="pct"/>
        </w:tcPr>
        <w:p w14:paraId="3E431C1B" w14:textId="77777777" w:rsidR="007363AD" w:rsidRDefault="007363AD" w:rsidP="009C1E9A">
          <w:pPr>
            <w:pStyle w:val="Footer"/>
            <w:tabs>
              <w:tab w:val="clear" w:pos="4320"/>
              <w:tab w:val="clear" w:pos="8640"/>
              <w:tab w:val="left" w:pos="2865"/>
            </w:tabs>
          </w:pPr>
        </w:p>
      </w:tc>
      <w:tc>
        <w:tcPr>
          <w:tcW w:w="2395" w:type="pct"/>
        </w:tcPr>
        <w:p w14:paraId="2F9A1D90" w14:textId="34C1F507" w:rsidR="007363AD" w:rsidRPr="009C1E9A" w:rsidRDefault="001C7458" w:rsidP="009C1E9A">
          <w:pPr>
            <w:pStyle w:val="Footer"/>
            <w:tabs>
              <w:tab w:val="clear" w:pos="4320"/>
              <w:tab w:val="clear" w:pos="8640"/>
              <w:tab w:val="left" w:pos="2865"/>
            </w:tabs>
            <w:rPr>
              <w:rFonts w:ascii="Shruti" w:hAnsi="Shruti"/>
              <w:sz w:val="22"/>
            </w:rPr>
          </w:pPr>
          <w:r>
            <w:rPr>
              <w:rFonts w:ascii="Shruti" w:hAnsi="Shruti"/>
              <w:sz w:val="22"/>
            </w:rPr>
            <w:t>Substitute Document Number: 88R 18843</w:t>
          </w:r>
        </w:p>
      </w:tc>
      <w:tc>
        <w:tcPr>
          <w:tcW w:w="2453" w:type="pct"/>
        </w:tcPr>
        <w:p w14:paraId="466CEA6A" w14:textId="77777777" w:rsidR="007363AD" w:rsidRDefault="007363AD" w:rsidP="006D504F">
          <w:pPr>
            <w:pStyle w:val="Footer"/>
            <w:rPr>
              <w:rStyle w:val="PageNumber"/>
            </w:rPr>
          </w:pPr>
        </w:p>
        <w:p w14:paraId="5B69BAD3" w14:textId="77777777" w:rsidR="007363AD" w:rsidRDefault="007363AD" w:rsidP="009C1E9A">
          <w:pPr>
            <w:pStyle w:val="Footer"/>
            <w:tabs>
              <w:tab w:val="clear" w:pos="8640"/>
              <w:tab w:val="right" w:pos="9360"/>
            </w:tabs>
            <w:jc w:val="right"/>
          </w:pPr>
        </w:p>
      </w:tc>
    </w:tr>
    <w:tr w:rsidR="00297B82" w14:paraId="65571104" w14:textId="77777777" w:rsidTr="009C1E9A">
      <w:trPr>
        <w:cantSplit/>
        <w:trHeight w:val="323"/>
      </w:trPr>
      <w:tc>
        <w:tcPr>
          <w:tcW w:w="0" w:type="pct"/>
          <w:gridSpan w:val="3"/>
        </w:tcPr>
        <w:p w14:paraId="2FDC44E5" w14:textId="7F42B55D" w:rsidR="007363AD" w:rsidRDefault="001C74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4223B">
            <w:rPr>
              <w:rStyle w:val="PageNumber"/>
              <w:noProof/>
            </w:rPr>
            <w:t>1</w:t>
          </w:r>
          <w:r>
            <w:rPr>
              <w:rStyle w:val="PageNumber"/>
            </w:rPr>
            <w:fldChar w:fldCharType="end"/>
          </w:r>
        </w:p>
        <w:p w14:paraId="304BC1D0" w14:textId="77777777" w:rsidR="007363AD" w:rsidRDefault="007363AD" w:rsidP="009C1E9A">
          <w:pPr>
            <w:pStyle w:val="Footer"/>
            <w:tabs>
              <w:tab w:val="clear" w:pos="8640"/>
              <w:tab w:val="right" w:pos="9360"/>
            </w:tabs>
            <w:jc w:val="center"/>
          </w:pPr>
        </w:p>
      </w:tc>
    </w:tr>
  </w:tbl>
  <w:p w14:paraId="5834B918" w14:textId="77777777" w:rsidR="007363AD" w:rsidRPr="00FF6F72" w:rsidRDefault="007363A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D012" w14:textId="77777777" w:rsidR="007363AD" w:rsidRDefault="0073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DD8F" w14:textId="77777777" w:rsidR="00000000" w:rsidRDefault="001C7458">
      <w:r>
        <w:separator/>
      </w:r>
    </w:p>
  </w:footnote>
  <w:footnote w:type="continuationSeparator" w:id="0">
    <w:p w14:paraId="7996CF3F" w14:textId="77777777" w:rsidR="00000000" w:rsidRDefault="001C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D66" w14:textId="77777777" w:rsidR="007363AD" w:rsidRDefault="00736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D82" w14:textId="77777777" w:rsidR="007363AD" w:rsidRDefault="00736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B093" w14:textId="77777777" w:rsidR="007363AD" w:rsidRDefault="00736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66F"/>
    <w:multiLevelType w:val="hybridMultilevel"/>
    <w:tmpl w:val="8C5A0590"/>
    <w:lvl w:ilvl="0" w:tplc="457E3E10">
      <w:start w:val="1"/>
      <w:numFmt w:val="bullet"/>
      <w:lvlText w:val=""/>
      <w:lvlJc w:val="left"/>
      <w:pPr>
        <w:tabs>
          <w:tab w:val="num" w:pos="720"/>
        </w:tabs>
        <w:ind w:left="720" w:hanging="360"/>
      </w:pPr>
      <w:rPr>
        <w:rFonts w:ascii="Symbol" w:hAnsi="Symbol" w:hint="default"/>
      </w:rPr>
    </w:lvl>
    <w:lvl w:ilvl="1" w:tplc="6128C4EC" w:tentative="1">
      <w:start w:val="1"/>
      <w:numFmt w:val="bullet"/>
      <w:lvlText w:val="o"/>
      <w:lvlJc w:val="left"/>
      <w:pPr>
        <w:ind w:left="1440" w:hanging="360"/>
      </w:pPr>
      <w:rPr>
        <w:rFonts w:ascii="Courier New" w:hAnsi="Courier New" w:cs="Courier New" w:hint="default"/>
      </w:rPr>
    </w:lvl>
    <w:lvl w:ilvl="2" w:tplc="3A7E642E" w:tentative="1">
      <w:start w:val="1"/>
      <w:numFmt w:val="bullet"/>
      <w:lvlText w:val=""/>
      <w:lvlJc w:val="left"/>
      <w:pPr>
        <w:ind w:left="2160" w:hanging="360"/>
      </w:pPr>
      <w:rPr>
        <w:rFonts w:ascii="Wingdings" w:hAnsi="Wingdings" w:hint="default"/>
      </w:rPr>
    </w:lvl>
    <w:lvl w:ilvl="3" w:tplc="97923C64" w:tentative="1">
      <w:start w:val="1"/>
      <w:numFmt w:val="bullet"/>
      <w:lvlText w:val=""/>
      <w:lvlJc w:val="left"/>
      <w:pPr>
        <w:ind w:left="2880" w:hanging="360"/>
      </w:pPr>
      <w:rPr>
        <w:rFonts w:ascii="Symbol" w:hAnsi="Symbol" w:hint="default"/>
      </w:rPr>
    </w:lvl>
    <w:lvl w:ilvl="4" w:tplc="45645910" w:tentative="1">
      <w:start w:val="1"/>
      <w:numFmt w:val="bullet"/>
      <w:lvlText w:val="o"/>
      <w:lvlJc w:val="left"/>
      <w:pPr>
        <w:ind w:left="3600" w:hanging="360"/>
      </w:pPr>
      <w:rPr>
        <w:rFonts w:ascii="Courier New" w:hAnsi="Courier New" w:cs="Courier New" w:hint="default"/>
      </w:rPr>
    </w:lvl>
    <w:lvl w:ilvl="5" w:tplc="49F4A816" w:tentative="1">
      <w:start w:val="1"/>
      <w:numFmt w:val="bullet"/>
      <w:lvlText w:val=""/>
      <w:lvlJc w:val="left"/>
      <w:pPr>
        <w:ind w:left="4320" w:hanging="360"/>
      </w:pPr>
      <w:rPr>
        <w:rFonts w:ascii="Wingdings" w:hAnsi="Wingdings" w:hint="default"/>
      </w:rPr>
    </w:lvl>
    <w:lvl w:ilvl="6" w:tplc="F2F2DFDE" w:tentative="1">
      <w:start w:val="1"/>
      <w:numFmt w:val="bullet"/>
      <w:lvlText w:val=""/>
      <w:lvlJc w:val="left"/>
      <w:pPr>
        <w:ind w:left="5040" w:hanging="360"/>
      </w:pPr>
      <w:rPr>
        <w:rFonts w:ascii="Symbol" w:hAnsi="Symbol" w:hint="default"/>
      </w:rPr>
    </w:lvl>
    <w:lvl w:ilvl="7" w:tplc="C9F8B73C" w:tentative="1">
      <w:start w:val="1"/>
      <w:numFmt w:val="bullet"/>
      <w:lvlText w:val="o"/>
      <w:lvlJc w:val="left"/>
      <w:pPr>
        <w:ind w:left="5760" w:hanging="360"/>
      </w:pPr>
      <w:rPr>
        <w:rFonts w:ascii="Courier New" w:hAnsi="Courier New" w:cs="Courier New" w:hint="default"/>
      </w:rPr>
    </w:lvl>
    <w:lvl w:ilvl="8" w:tplc="1EB2E910" w:tentative="1">
      <w:start w:val="1"/>
      <w:numFmt w:val="bullet"/>
      <w:lvlText w:val=""/>
      <w:lvlJc w:val="left"/>
      <w:pPr>
        <w:ind w:left="6480" w:hanging="360"/>
      </w:pPr>
      <w:rPr>
        <w:rFonts w:ascii="Wingdings" w:hAnsi="Wingdings" w:hint="default"/>
      </w:rPr>
    </w:lvl>
  </w:abstractNum>
  <w:abstractNum w:abstractNumId="1" w15:restartNumberingAfterBreak="0">
    <w:nsid w:val="24EA52F8"/>
    <w:multiLevelType w:val="hybridMultilevel"/>
    <w:tmpl w:val="7B0A9CF8"/>
    <w:lvl w:ilvl="0" w:tplc="EA742272">
      <w:start w:val="1"/>
      <w:numFmt w:val="bullet"/>
      <w:lvlText w:val=""/>
      <w:lvlJc w:val="left"/>
      <w:pPr>
        <w:tabs>
          <w:tab w:val="num" w:pos="780"/>
        </w:tabs>
        <w:ind w:left="780" w:hanging="360"/>
      </w:pPr>
      <w:rPr>
        <w:rFonts w:ascii="Symbol" w:hAnsi="Symbol" w:hint="default"/>
      </w:rPr>
    </w:lvl>
    <w:lvl w:ilvl="1" w:tplc="F67EC596">
      <w:start w:val="1"/>
      <w:numFmt w:val="bullet"/>
      <w:lvlText w:val="o"/>
      <w:lvlJc w:val="left"/>
      <w:pPr>
        <w:ind w:left="1500" w:hanging="360"/>
      </w:pPr>
      <w:rPr>
        <w:rFonts w:ascii="Courier New" w:hAnsi="Courier New" w:cs="Courier New" w:hint="default"/>
      </w:rPr>
    </w:lvl>
    <w:lvl w:ilvl="2" w:tplc="BE80ABA2" w:tentative="1">
      <w:start w:val="1"/>
      <w:numFmt w:val="bullet"/>
      <w:lvlText w:val=""/>
      <w:lvlJc w:val="left"/>
      <w:pPr>
        <w:ind w:left="2220" w:hanging="360"/>
      </w:pPr>
      <w:rPr>
        <w:rFonts w:ascii="Wingdings" w:hAnsi="Wingdings" w:hint="default"/>
      </w:rPr>
    </w:lvl>
    <w:lvl w:ilvl="3" w:tplc="0A2EC26C" w:tentative="1">
      <w:start w:val="1"/>
      <w:numFmt w:val="bullet"/>
      <w:lvlText w:val=""/>
      <w:lvlJc w:val="left"/>
      <w:pPr>
        <w:ind w:left="2940" w:hanging="360"/>
      </w:pPr>
      <w:rPr>
        <w:rFonts w:ascii="Symbol" w:hAnsi="Symbol" w:hint="default"/>
      </w:rPr>
    </w:lvl>
    <w:lvl w:ilvl="4" w:tplc="5F585024" w:tentative="1">
      <w:start w:val="1"/>
      <w:numFmt w:val="bullet"/>
      <w:lvlText w:val="o"/>
      <w:lvlJc w:val="left"/>
      <w:pPr>
        <w:ind w:left="3660" w:hanging="360"/>
      </w:pPr>
      <w:rPr>
        <w:rFonts w:ascii="Courier New" w:hAnsi="Courier New" w:cs="Courier New" w:hint="default"/>
      </w:rPr>
    </w:lvl>
    <w:lvl w:ilvl="5" w:tplc="ED38358E" w:tentative="1">
      <w:start w:val="1"/>
      <w:numFmt w:val="bullet"/>
      <w:lvlText w:val=""/>
      <w:lvlJc w:val="left"/>
      <w:pPr>
        <w:ind w:left="4380" w:hanging="360"/>
      </w:pPr>
      <w:rPr>
        <w:rFonts w:ascii="Wingdings" w:hAnsi="Wingdings" w:hint="default"/>
      </w:rPr>
    </w:lvl>
    <w:lvl w:ilvl="6" w:tplc="EC866532" w:tentative="1">
      <w:start w:val="1"/>
      <w:numFmt w:val="bullet"/>
      <w:lvlText w:val=""/>
      <w:lvlJc w:val="left"/>
      <w:pPr>
        <w:ind w:left="5100" w:hanging="360"/>
      </w:pPr>
      <w:rPr>
        <w:rFonts w:ascii="Symbol" w:hAnsi="Symbol" w:hint="default"/>
      </w:rPr>
    </w:lvl>
    <w:lvl w:ilvl="7" w:tplc="9154CD86" w:tentative="1">
      <w:start w:val="1"/>
      <w:numFmt w:val="bullet"/>
      <w:lvlText w:val="o"/>
      <w:lvlJc w:val="left"/>
      <w:pPr>
        <w:ind w:left="5820" w:hanging="360"/>
      </w:pPr>
      <w:rPr>
        <w:rFonts w:ascii="Courier New" w:hAnsi="Courier New" w:cs="Courier New" w:hint="default"/>
      </w:rPr>
    </w:lvl>
    <w:lvl w:ilvl="8" w:tplc="19120794" w:tentative="1">
      <w:start w:val="1"/>
      <w:numFmt w:val="bullet"/>
      <w:lvlText w:val=""/>
      <w:lvlJc w:val="left"/>
      <w:pPr>
        <w:ind w:left="6540" w:hanging="360"/>
      </w:pPr>
      <w:rPr>
        <w:rFonts w:ascii="Wingdings" w:hAnsi="Wingdings" w:hint="default"/>
      </w:rPr>
    </w:lvl>
  </w:abstractNum>
  <w:abstractNum w:abstractNumId="2" w15:restartNumberingAfterBreak="0">
    <w:nsid w:val="265E2364"/>
    <w:multiLevelType w:val="hybridMultilevel"/>
    <w:tmpl w:val="F82E9932"/>
    <w:lvl w:ilvl="0" w:tplc="F4D42CB8">
      <w:start w:val="1"/>
      <w:numFmt w:val="bullet"/>
      <w:lvlText w:val=""/>
      <w:lvlJc w:val="left"/>
      <w:pPr>
        <w:tabs>
          <w:tab w:val="num" w:pos="720"/>
        </w:tabs>
        <w:ind w:left="720" w:hanging="360"/>
      </w:pPr>
      <w:rPr>
        <w:rFonts w:ascii="Symbol" w:hAnsi="Symbol" w:hint="default"/>
      </w:rPr>
    </w:lvl>
    <w:lvl w:ilvl="1" w:tplc="D9786F1A" w:tentative="1">
      <w:start w:val="1"/>
      <w:numFmt w:val="bullet"/>
      <w:lvlText w:val="o"/>
      <w:lvlJc w:val="left"/>
      <w:pPr>
        <w:ind w:left="1440" w:hanging="360"/>
      </w:pPr>
      <w:rPr>
        <w:rFonts w:ascii="Courier New" w:hAnsi="Courier New" w:cs="Courier New" w:hint="default"/>
      </w:rPr>
    </w:lvl>
    <w:lvl w:ilvl="2" w:tplc="C0F87AF0" w:tentative="1">
      <w:start w:val="1"/>
      <w:numFmt w:val="bullet"/>
      <w:lvlText w:val=""/>
      <w:lvlJc w:val="left"/>
      <w:pPr>
        <w:ind w:left="2160" w:hanging="360"/>
      </w:pPr>
      <w:rPr>
        <w:rFonts w:ascii="Wingdings" w:hAnsi="Wingdings" w:hint="default"/>
      </w:rPr>
    </w:lvl>
    <w:lvl w:ilvl="3" w:tplc="BE44B0BC" w:tentative="1">
      <w:start w:val="1"/>
      <w:numFmt w:val="bullet"/>
      <w:lvlText w:val=""/>
      <w:lvlJc w:val="left"/>
      <w:pPr>
        <w:ind w:left="2880" w:hanging="360"/>
      </w:pPr>
      <w:rPr>
        <w:rFonts w:ascii="Symbol" w:hAnsi="Symbol" w:hint="default"/>
      </w:rPr>
    </w:lvl>
    <w:lvl w:ilvl="4" w:tplc="A5BEF340" w:tentative="1">
      <w:start w:val="1"/>
      <w:numFmt w:val="bullet"/>
      <w:lvlText w:val="o"/>
      <w:lvlJc w:val="left"/>
      <w:pPr>
        <w:ind w:left="3600" w:hanging="360"/>
      </w:pPr>
      <w:rPr>
        <w:rFonts w:ascii="Courier New" w:hAnsi="Courier New" w:cs="Courier New" w:hint="default"/>
      </w:rPr>
    </w:lvl>
    <w:lvl w:ilvl="5" w:tplc="A056AC4E" w:tentative="1">
      <w:start w:val="1"/>
      <w:numFmt w:val="bullet"/>
      <w:lvlText w:val=""/>
      <w:lvlJc w:val="left"/>
      <w:pPr>
        <w:ind w:left="4320" w:hanging="360"/>
      </w:pPr>
      <w:rPr>
        <w:rFonts w:ascii="Wingdings" w:hAnsi="Wingdings" w:hint="default"/>
      </w:rPr>
    </w:lvl>
    <w:lvl w:ilvl="6" w:tplc="CD4A344E" w:tentative="1">
      <w:start w:val="1"/>
      <w:numFmt w:val="bullet"/>
      <w:lvlText w:val=""/>
      <w:lvlJc w:val="left"/>
      <w:pPr>
        <w:ind w:left="5040" w:hanging="360"/>
      </w:pPr>
      <w:rPr>
        <w:rFonts w:ascii="Symbol" w:hAnsi="Symbol" w:hint="default"/>
      </w:rPr>
    </w:lvl>
    <w:lvl w:ilvl="7" w:tplc="F604BBAC" w:tentative="1">
      <w:start w:val="1"/>
      <w:numFmt w:val="bullet"/>
      <w:lvlText w:val="o"/>
      <w:lvlJc w:val="left"/>
      <w:pPr>
        <w:ind w:left="5760" w:hanging="360"/>
      </w:pPr>
      <w:rPr>
        <w:rFonts w:ascii="Courier New" w:hAnsi="Courier New" w:cs="Courier New" w:hint="default"/>
      </w:rPr>
    </w:lvl>
    <w:lvl w:ilvl="8" w:tplc="59F818DC" w:tentative="1">
      <w:start w:val="1"/>
      <w:numFmt w:val="bullet"/>
      <w:lvlText w:val=""/>
      <w:lvlJc w:val="left"/>
      <w:pPr>
        <w:ind w:left="6480" w:hanging="360"/>
      </w:pPr>
      <w:rPr>
        <w:rFonts w:ascii="Wingdings" w:hAnsi="Wingdings" w:hint="default"/>
      </w:rPr>
    </w:lvl>
  </w:abstractNum>
  <w:abstractNum w:abstractNumId="3" w15:restartNumberingAfterBreak="0">
    <w:nsid w:val="267A4A8A"/>
    <w:multiLevelType w:val="hybridMultilevel"/>
    <w:tmpl w:val="A1CEEE38"/>
    <w:lvl w:ilvl="0" w:tplc="7520B7FA">
      <w:start w:val="1"/>
      <w:numFmt w:val="bullet"/>
      <w:lvlText w:val=""/>
      <w:lvlJc w:val="left"/>
      <w:pPr>
        <w:tabs>
          <w:tab w:val="num" w:pos="720"/>
        </w:tabs>
        <w:ind w:left="720" w:hanging="360"/>
      </w:pPr>
      <w:rPr>
        <w:rFonts w:ascii="Symbol" w:hAnsi="Symbol" w:hint="default"/>
      </w:rPr>
    </w:lvl>
    <w:lvl w:ilvl="1" w:tplc="6FDCD00E" w:tentative="1">
      <w:start w:val="1"/>
      <w:numFmt w:val="bullet"/>
      <w:lvlText w:val="o"/>
      <w:lvlJc w:val="left"/>
      <w:pPr>
        <w:ind w:left="1440" w:hanging="360"/>
      </w:pPr>
      <w:rPr>
        <w:rFonts w:ascii="Courier New" w:hAnsi="Courier New" w:cs="Courier New" w:hint="default"/>
      </w:rPr>
    </w:lvl>
    <w:lvl w:ilvl="2" w:tplc="3EB4F284" w:tentative="1">
      <w:start w:val="1"/>
      <w:numFmt w:val="bullet"/>
      <w:lvlText w:val=""/>
      <w:lvlJc w:val="left"/>
      <w:pPr>
        <w:ind w:left="2160" w:hanging="360"/>
      </w:pPr>
      <w:rPr>
        <w:rFonts w:ascii="Wingdings" w:hAnsi="Wingdings" w:hint="default"/>
      </w:rPr>
    </w:lvl>
    <w:lvl w:ilvl="3" w:tplc="4F5608F4" w:tentative="1">
      <w:start w:val="1"/>
      <w:numFmt w:val="bullet"/>
      <w:lvlText w:val=""/>
      <w:lvlJc w:val="left"/>
      <w:pPr>
        <w:ind w:left="2880" w:hanging="360"/>
      </w:pPr>
      <w:rPr>
        <w:rFonts w:ascii="Symbol" w:hAnsi="Symbol" w:hint="default"/>
      </w:rPr>
    </w:lvl>
    <w:lvl w:ilvl="4" w:tplc="D2827134" w:tentative="1">
      <w:start w:val="1"/>
      <w:numFmt w:val="bullet"/>
      <w:lvlText w:val="o"/>
      <w:lvlJc w:val="left"/>
      <w:pPr>
        <w:ind w:left="3600" w:hanging="360"/>
      </w:pPr>
      <w:rPr>
        <w:rFonts w:ascii="Courier New" w:hAnsi="Courier New" w:cs="Courier New" w:hint="default"/>
      </w:rPr>
    </w:lvl>
    <w:lvl w:ilvl="5" w:tplc="592431C4" w:tentative="1">
      <w:start w:val="1"/>
      <w:numFmt w:val="bullet"/>
      <w:lvlText w:val=""/>
      <w:lvlJc w:val="left"/>
      <w:pPr>
        <w:ind w:left="4320" w:hanging="360"/>
      </w:pPr>
      <w:rPr>
        <w:rFonts w:ascii="Wingdings" w:hAnsi="Wingdings" w:hint="default"/>
      </w:rPr>
    </w:lvl>
    <w:lvl w:ilvl="6" w:tplc="BB8ED61E" w:tentative="1">
      <w:start w:val="1"/>
      <w:numFmt w:val="bullet"/>
      <w:lvlText w:val=""/>
      <w:lvlJc w:val="left"/>
      <w:pPr>
        <w:ind w:left="5040" w:hanging="360"/>
      </w:pPr>
      <w:rPr>
        <w:rFonts w:ascii="Symbol" w:hAnsi="Symbol" w:hint="default"/>
      </w:rPr>
    </w:lvl>
    <w:lvl w:ilvl="7" w:tplc="ED662272" w:tentative="1">
      <w:start w:val="1"/>
      <w:numFmt w:val="bullet"/>
      <w:lvlText w:val="o"/>
      <w:lvlJc w:val="left"/>
      <w:pPr>
        <w:ind w:left="5760" w:hanging="360"/>
      </w:pPr>
      <w:rPr>
        <w:rFonts w:ascii="Courier New" w:hAnsi="Courier New" w:cs="Courier New" w:hint="default"/>
      </w:rPr>
    </w:lvl>
    <w:lvl w:ilvl="8" w:tplc="B57E4516" w:tentative="1">
      <w:start w:val="1"/>
      <w:numFmt w:val="bullet"/>
      <w:lvlText w:val=""/>
      <w:lvlJc w:val="left"/>
      <w:pPr>
        <w:ind w:left="6480" w:hanging="360"/>
      </w:pPr>
      <w:rPr>
        <w:rFonts w:ascii="Wingdings" w:hAnsi="Wingdings" w:hint="default"/>
      </w:rPr>
    </w:lvl>
  </w:abstractNum>
  <w:abstractNum w:abstractNumId="4" w15:restartNumberingAfterBreak="0">
    <w:nsid w:val="32180F19"/>
    <w:multiLevelType w:val="hybridMultilevel"/>
    <w:tmpl w:val="EE14F6D0"/>
    <w:lvl w:ilvl="0" w:tplc="693C82C8">
      <w:start w:val="1"/>
      <w:numFmt w:val="bullet"/>
      <w:lvlText w:val=""/>
      <w:lvlJc w:val="left"/>
      <w:pPr>
        <w:tabs>
          <w:tab w:val="num" w:pos="720"/>
        </w:tabs>
        <w:ind w:left="720" w:hanging="360"/>
      </w:pPr>
      <w:rPr>
        <w:rFonts w:ascii="Symbol" w:hAnsi="Symbol" w:hint="default"/>
      </w:rPr>
    </w:lvl>
    <w:lvl w:ilvl="1" w:tplc="A7584C10" w:tentative="1">
      <w:start w:val="1"/>
      <w:numFmt w:val="bullet"/>
      <w:lvlText w:val="o"/>
      <w:lvlJc w:val="left"/>
      <w:pPr>
        <w:ind w:left="1440" w:hanging="360"/>
      </w:pPr>
      <w:rPr>
        <w:rFonts w:ascii="Courier New" w:hAnsi="Courier New" w:cs="Courier New" w:hint="default"/>
      </w:rPr>
    </w:lvl>
    <w:lvl w:ilvl="2" w:tplc="8B5254E2" w:tentative="1">
      <w:start w:val="1"/>
      <w:numFmt w:val="bullet"/>
      <w:lvlText w:val=""/>
      <w:lvlJc w:val="left"/>
      <w:pPr>
        <w:ind w:left="2160" w:hanging="360"/>
      </w:pPr>
      <w:rPr>
        <w:rFonts w:ascii="Wingdings" w:hAnsi="Wingdings" w:hint="default"/>
      </w:rPr>
    </w:lvl>
    <w:lvl w:ilvl="3" w:tplc="BAE8D378" w:tentative="1">
      <w:start w:val="1"/>
      <w:numFmt w:val="bullet"/>
      <w:lvlText w:val=""/>
      <w:lvlJc w:val="left"/>
      <w:pPr>
        <w:ind w:left="2880" w:hanging="360"/>
      </w:pPr>
      <w:rPr>
        <w:rFonts w:ascii="Symbol" w:hAnsi="Symbol" w:hint="default"/>
      </w:rPr>
    </w:lvl>
    <w:lvl w:ilvl="4" w:tplc="4384B536" w:tentative="1">
      <w:start w:val="1"/>
      <w:numFmt w:val="bullet"/>
      <w:lvlText w:val="o"/>
      <w:lvlJc w:val="left"/>
      <w:pPr>
        <w:ind w:left="3600" w:hanging="360"/>
      </w:pPr>
      <w:rPr>
        <w:rFonts w:ascii="Courier New" w:hAnsi="Courier New" w:cs="Courier New" w:hint="default"/>
      </w:rPr>
    </w:lvl>
    <w:lvl w:ilvl="5" w:tplc="54F83922" w:tentative="1">
      <w:start w:val="1"/>
      <w:numFmt w:val="bullet"/>
      <w:lvlText w:val=""/>
      <w:lvlJc w:val="left"/>
      <w:pPr>
        <w:ind w:left="4320" w:hanging="360"/>
      </w:pPr>
      <w:rPr>
        <w:rFonts w:ascii="Wingdings" w:hAnsi="Wingdings" w:hint="default"/>
      </w:rPr>
    </w:lvl>
    <w:lvl w:ilvl="6" w:tplc="1AA45DD4" w:tentative="1">
      <w:start w:val="1"/>
      <w:numFmt w:val="bullet"/>
      <w:lvlText w:val=""/>
      <w:lvlJc w:val="left"/>
      <w:pPr>
        <w:ind w:left="5040" w:hanging="360"/>
      </w:pPr>
      <w:rPr>
        <w:rFonts w:ascii="Symbol" w:hAnsi="Symbol" w:hint="default"/>
      </w:rPr>
    </w:lvl>
    <w:lvl w:ilvl="7" w:tplc="F16A1080" w:tentative="1">
      <w:start w:val="1"/>
      <w:numFmt w:val="bullet"/>
      <w:lvlText w:val="o"/>
      <w:lvlJc w:val="left"/>
      <w:pPr>
        <w:ind w:left="5760" w:hanging="360"/>
      </w:pPr>
      <w:rPr>
        <w:rFonts w:ascii="Courier New" w:hAnsi="Courier New" w:cs="Courier New" w:hint="default"/>
      </w:rPr>
    </w:lvl>
    <w:lvl w:ilvl="8" w:tplc="3F24D8EA" w:tentative="1">
      <w:start w:val="1"/>
      <w:numFmt w:val="bullet"/>
      <w:lvlText w:val=""/>
      <w:lvlJc w:val="left"/>
      <w:pPr>
        <w:ind w:left="6480" w:hanging="360"/>
      </w:pPr>
      <w:rPr>
        <w:rFonts w:ascii="Wingdings" w:hAnsi="Wingdings" w:hint="default"/>
      </w:rPr>
    </w:lvl>
  </w:abstractNum>
  <w:abstractNum w:abstractNumId="5" w15:restartNumberingAfterBreak="0">
    <w:nsid w:val="362B58B0"/>
    <w:multiLevelType w:val="hybridMultilevel"/>
    <w:tmpl w:val="24483992"/>
    <w:lvl w:ilvl="0" w:tplc="0AE8C5B0">
      <w:start w:val="1"/>
      <w:numFmt w:val="bullet"/>
      <w:lvlText w:val=""/>
      <w:lvlJc w:val="left"/>
      <w:pPr>
        <w:tabs>
          <w:tab w:val="num" w:pos="720"/>
        </w:tabs>
        <w:ind w:left="720" w:hanging="360"/>
      </w:pPr>
      <w:rPr>
        <w:rFonts w:ascii="Symbol" w:hAnsi="Symbol" w:hint="default"/>
      </w:rPr>
    </w:lvl>
    <w:lvl w:ilvl="1" w:tplc="651EA970" w:tentative="1">
      <w:start w:val="1"/>
      <w:numFmt w:val="bullet"/>
      <w:lvlText w:val="o"/>
      <w:lvlJc w:val="left"/>
      <w:pPr>
        <w:ind w:left="1440" w:hanging="360"/>
      </w:pPr>
      <w:rPr>
        <w:rFonts w:ascii="Courier New" w:hAnsi="Courier New" w:cs="Courier New" w:hint="default"/>
      </w:rPr>
    </w:lvl>
    <w:lvl w:ilvl="2" w:tplc="AD96CF7C" w:tentative="1">
      <w:start w:val="1"/>
      <w:numFmt w:val="bullet"/>
      <w:lvlText w:val=""/>
      <w:lvlJc w:val="left"/>
      <w:pPr>
        <w:ind w:left="2160" w:hanging="360"/>
      </w:pPr>
      <w:rPr>
        <w:rFonts w:ascii="Wingdings" w:hAnsi="Wingdings" w:hint="default"/>
      </w:rPr>
    </w:lvl>
    <w:lvl w:ilvl="3" w:tplc="7DC809E0" w:tentative="1">
      <w:start w:val="1"/>
      <w:numFmt w:val="bullet"/>
      <w:lvlText w:val=""/>
      <w:lvlJc w:val="left"/>
      <w:pPr>
        <w:ind w:left="2880" w:hanging="360"/>
      </w:pPr>
      <w:rPr>
        <w:rFonts w:ascii="Symbol" w:hAnsi="Symbol" w:hint="default"/>
      </w:rPr>
    </w:lvl>
    <w:lvl w:ilvl="4" w:tplc="39606054" w:tentative="1">
      <w:start w:val="1"/>
      <w:numFmt w:val="bullet"/>
      <w:lvlText w:val="o"/>
      <w:lvlJc w:val="left"/>
      <w:pPr>
        <w:ind w:left="3600" w:hanging="360"/>
      </w:pPr>
      <w:rPr>
        <w:rFonts w:ascii="Courier New" w:hAnsi="Courier New" w:cs="Courier New" w:hint="default"/>
      </w:rPr>
    </w:lvl>
    <w:lvl w:ilvl="5" w:tplc="E870D8DC" w:tentative="1">
      <w:start w:val="1"/>
      <w:numFmt w:val="bullet"/>
      <w:lvlText w:val=""/>
      <w:lvlJc w:val="left"/>
      <w:pPr>
        <w:ind w:left="4320" w:hanging="360"/>
      </w:pPr>
      <w:rPr>
        <w:rFonts w:ascii="Wingdings" w:hAnsi="Wingdings" w:hint="default"/>
      </w:rPr>
    </w:lvl>
    <w:lvl w:ilvl="6" w:tplc="F32C96FA" w:tentative="1">
      <w:start w:val="1"/>
      <w:numFmt w:val="bullet"/>
      <w:lvlText w:val=""/>
      <w:lvlJc w:val="left"/>
      <w:pPr>
        <w:ind w:left="5040" w:hanging="360"/>
      </w:pPr>
      <w:rPr>
        <w:rFonts w:ascii="Symbol" w:hAnsi="Symbol" w:hint="default"/>
      </w:rPr>
    </w:lvl>
    <w:lvl w:ilvl="7" w:tplc="637E43FE" w:tentative="1">
      <w:start w:val="1"/>
      <w:numFmt w:val="bullet"/>
      <w:lvlText w:val="o"/>
      <w:lvlJc w:val="left"/>
      <w:pPr>
        <w:ind w:left="5760" w:hanging="360"/>
      </w:pPr>
      <w:rPr>
        <w:rFonts w:ascii="Courier New" w:hAnsi="Courier New" w:cs="Courier New" w:hint="default"/>
      </w:rPr>
    </w:lvl>
    <w:lvl w:ilvl="8" w:tplc="D5D26998" w:tentative="1">
      <w:start w:val="1"/>
      <w:numFmt w:val="bullet"/>
      <w:lvlText w:val=""/>
      <w:lvlJc w:val="left"/>
      <w:pPr>
        <w:ind w:left="6480" w:hanging="360"/>
      </w:pPr>
      <w:rPr>
        <w:rFonts w:ascii="Wingdings" w:hAnsi="Wingdings" w:hint="default"/>
      </w:rPr>
    </w:lvl>
  </w:abstractNum>
  <w:abstractNum w:abstractNumId="6" w15:restartNumberingAfterBreak="0">
    <w:nsid w:val="367305EB"/>
    <w:multiLevelType w:val="hybridMultilevel"/>
    <w:tmpl w:val="7BD075AC"/>
    <w:lvl w:ilvl="0" w:tplc="196CABD8">
      <w:start w:val="1"/>
      <w:numFmt w:val="bullet"/>
      <w:lvlText w:val=""/>
      <w:lvlJc w:val="left"/>
      <w:pPr>
        <w:tabs>
          <w:tab w:val="num" w:pos="780"/>
        </w:tabs>
        <w:ind w:left="780" w:hanging="360"/>
      </w:pPr>
      <w:rPr>
        <w:rFonts w:ascii="Symbol" w:hAnsi="Symbol" w:hint="default"/>
      </w:rPr>
    </w:lvl>
    <w:lvl w:ilvl="1" w:tplc="31D8AF6C">
      <w:start w:val="1"/>
      <w:numFmt w:val="bullet"/>
      <w:lvlText w:val="o"/>
      <w:lvlJc w:val="left"/>
      <w:pPr>
        <w:ind w:left="1500" w:hanging="360"/>
      </w:pPr>
      <w:rPr>
        <w:rFonts w:ascii="Courier New" w:hAnsi="Courier New" w:cs="Courier New" w:hint="default"/>
      </w:rPr>
    </w:lvl>
    <w:lvl w:ilvl="2" w:tplc="7304DE42" w:tentative="1">
      <w:start w:val="1"/>
      <w:numFmt w:val="bullet"/>
      <w:lvlText w:val=""/>
      <w:lvlJc w:val="left"/>
      <w:pPr>
        <w:ind w:left="2220" w:hanging="360"/>
      </w:pPr>
      <w:rPr>
        <w:rFonts w:ascii="Wingdings" w:hAnsi="Wingdings" w:hint="default"/>
      </w:rPr>
    </w:lvl>
    <w:lvl w:ilvl="3" w:tplc="2EF6E120" w:tentative="1">
      <w:start w:val="1"/>
      <w:numFmt w:val="bullet"/>
      <w:lvlText w:val=""/>
      <w:lvlJc w:val="left"/>
      <w:pPr>
        <w:ind w:left="2940" w:hanging="360"/>
      </w:pPr>
      <w:rPr>
        <w:rFonts w:ascii="Symbol" w:hAnsi="Symbol" w:hint="default"/>
      </w:rPr>
    </w:lvl>
    <w:lvl w:ilvl="4" w:tplc="340E65CA" w:tentative="1">
      <w:start w:val="1"/>
      <w:numFmt w:val="bullet"/>
      <w:lvlText w:val="o"/>
      <w:lvlJc w:val="left"/>
      <w:pPr>
        <w:ind w:left="3660" w:hanging="360"/>
      </w:pPr>
      <w:rPr>
        <w:rFonts w:ascii="Courier New" w:hAnsi="Courier New" w:cs="Courier New" w:hint="default"/>
      </w:rPr>
    </w:lvl>
    <w:lvl w:ilvl="5" w:tplc="810E7432" w:tentative="1">
      <w:start w:val="1"/>
      <w:numFmt w:val="bullet"/>
      <w:lvlText w:val=""/>
      <w:lvlJc w:val="left"/>
      <w:pPr>
        <w:ind w:left="4380" w:hanging="360"/>
      </w:pPr>
      <w:rPr>
        <w:rFonts w:ascii="Wingdings" w:hAnsi="Wingdings" w:hint="default"/>
      </w:rPr>
    </w:lvl>
    <w:lvl w:ilvl="6" w:tplc="35C29D96" w:tentative="1">
      <w:start w:val="1"/>
      <w:numFmt w:val="bullet"/>
      <w:lvlText w:val=""/>
      <w:lvlJc w:val="left"/>
      <w:pPr>
        <w:ind w:left="5100" w:hanging="360"/>
      </w:pPr>
      <w:rPr>
        <w:rFonts w:ascii="Symbol" w:hAnsi="Symbol" w:hint="default"/>
      </w:rPr>
    </w:lvl>
    <w:lvl w:ilvl="7" w:tplc="0A48CA6E" w:tentative="1">
      <w:start w:val="1"/>
      <w:numFmt w:val="bullet"/>
      <w:lvlText w:val="o"/>
      <w:lvlJc w:val="left"/>
      <w:pPr>
        <w:ind w:left="5820" w:hanging="360"/>
      </w:pPr>
      <w:rPr>
        <w:rFonts w:ascii="Courier New" w:hAnsi="Courier New" w:cs="Courier New" w:hint="default"/>
      </w:rPr>
    </w:lvl>
    <w:lvl w:ilvl="8" w:tplc="744C1468" w:tentative="1">
      <w:start w:val="1"/>
      <w:numFmt w:val="bullet"/>
      <w:lvlText w:val=""/>
      <w:lvlJc w:val="left"/>
      <w:pPr>
        <w:ind w:left="6540" w:hanging="360"/>
      </w:pPr>
      <w:rPr>
        <w:rFonts w:ascii="Wingdings" w:hAnsi="Wingdings" w:hint="default"/>
      </w:rPr>
    </w:lvl>
  </w:abstractNum>
  <w:abstractNum w:abstractNumId="7" w15:restartNumberingAfterBreak="0">
    <w:nsid w:val="3B350DDB"/>
    <w:multiLevelType w:val="hybridMultilevel"/>
    <w:tmpl w:val="7AE085F2"/>
    <w:lvl w:ilvl="0" w:tplc="405446DE">
      <w:start w:val="1"/>
      <w:numFmt w:val="bullet"/>
      <w:lvlText w:val=""/>
      <w:lvlJc w:val="left"/>
      <w:pPr>
        <w:tabs>
          <w:tab w:val="num" w:pos="720"/>
        </w:tabs>
        <w:ind w:left="720" w:hanging="360"/>
      </w:pPr>
      <w:rPr>
        <w:rFonts w:ascii="Symbol" w:hAnsi="Symbol" w:hint="default"/>
      </w:rPr>
    </w:lvl>
    <w:lvl w:ilvl="1" w:tplc="3D264614" w:tentative="1">
      <w:start w:val="1"/>
      <w:numFmt w:val="bullet"/>
      <w:lvlText w:val="o"/>
      <w:lvlJc w:val="left"/>
      <w:pPr>
        <w:ind w:left="1440" w:hanging="360"/>
      </w:pPr>
      <w:rPr>
        <w:rFonts w:ascii="Courier New" w:hAnsi="Courier New" w:cs="Courier New" w:hint="default"/>
      </w:rPr>
    </w:lvl>
    <w:lvl w:ilvl="2" w:tplc="F8D81184" w:tentative="1">
      <w:start w:val="1"/>
      <w:numFmt w:val="bullet"/>
      <w:lvlText w:val=""/>
      <w:lvlJc w:val="left"/>
      <w:pPr>
        <w:ind w:left="2160" w:hanging="360"/>
      </w:pPr>
      <w:rPr>
        <w:rFonts w:ascii="Wingdings" w:hAnsi="Wingdings" w:hint="default"/>
      </w:rPr>
    </w:lvl>
    <w:lvl w:ilvl="3" w:tplc="59429488" w:tentative="1">
      <w:start w:val="1"/>
      <w:numFmt w:val="bullet"/>
      <w:lvlText w:val=""/>
      <w:lvlJc w:val="left"/>
      <w:pPr>
        <w:ind w:left="2880" w:hanging="360"/>
      </w:pPr>
      <w:rPr>
        <w:rFonts w:ascii="Symbol" w:hAnsi="Symbol" w:hint="default"/>
      </w:rPr>
    </w:lvl>
    <w:lvl w:ilvl="4" w:tplc="BA2A94C4" w:tentative="1">
      <w:start w:val="1"/>
      <w:numFmt w:val="bullet"/>
      <w:lvlText w:val="o"/>
      <w:lvlJc w:val="left"/>
      <w:pPr>
        <w:ind w:left="3600" w:hanging="360"/>
      </w:pPr>
      <w:rPr>
        <w:rFonts w:ascii="Courier New" w:hAnsi="Courier New" w:cs="Courier New" w:hint="default"/>
      </w:rPr>
    </w:lvl>
    <w:lvl w:ilvl="5" w:tplc="BC744D6A" w:tentative="1">
      <w:start w:val="1"/>
      <w:numFmt w:val="bullet"/>
      <w:lvlText w:val=""/>
      <w:lvlJc w:val="left"/>
      <w:pPr>
        <w:ind w:left="4320" w:hanging="360"/>
      </w:pPr>
      <w:rPr>
        <w:rFonts w:ascii="Wingdings" w:hAnsi="Wingdings" w:hint="default"/>
      </w:rPr>
    </w:lvl>
    <w:lvl w:ilvl="6" w:tplc="6918141C" w:tentative="1">
      <w:start w:val="1"/>
      <w:numFmt w:val="bullet"/>
      <w:lvlText w:val=""/>
      <w:lvlJc w:val="left"/>
      <w:pPr>
        <w:ind w:left="5040" w:hanging="360"/>
      </w:pPr>
      <w:rPr>
        <w:rFonts w:ascii="Symbol" w:hAnsi="Symbol" w:hint="default"/>
      </w:rPr>
    </w:lvl>
    <w:lvl w:ilvl="7" w:tplc="CE18FFFA" w:tentative="1">
      <w:start w:val="1"/>
      <w:numFmt w:val="bullet"/>
      <w:lvlText w:val="o"/>
      <w:lvlJc w:val="left"/>
      <w:pPr>
        <w:ind w:left="5760" w:hanging="360"/>
      </w:pPr>
      <w:rPr>
        <w:rFonts w:ascii="Courier New" w:hAnsi="Courier New" w:cs="Courier New" w:hint="default"/>
      </w:rPr>
    </w:lvl>
    <w:lvl w:ilvl="8" w:tplc="D48468FC" w:tentative="1">
      <w:start w:val="1"/>
      <w:numFmt w:val="bullet"/>
      <w:lvlText w:val=""/>
      <w:lvlJc w:val="left"/>
      <w:pPr>
        <w:ind w:left="6480" w:hanging="360"/>
      </w:pPr>
      <w:rPr>
        <w:rFonts w:ascii="Wingdings" w:hAnsi="Wingdings" w:hint="default"/>
      </w:rPr>
    </w:lvl>
  </w:abstractNum>
  <w:abstractNum w:abstractNumId="8" w15:restartNumberingAfterBreak="0">
    <w:nsid w:val="3F8F04AA"/>
    <w:multiLevelType w:val="hybridMultilevel"/>
    <w:tmpl w:val="3D0094FC"/>
    <w:lvl w:ilvl="0" w:tplc="F78EC762">
      <w:start w:val="1"/>
      <w:numFmt w:val="bullet"/>
      <w:lvlText w:val=""/>
      <w:lvlJc w:val="left"/>
      <w:pPr>
        <w:tabs>
          <w:tab w:val="num" w:pos="720"/>
        </w:tabs>
        <w:ind w:left="720" w:hanging="360"/>
      </w:pPr>
      <w:rPr>
        <w:rFonts w:ascii="Symbol" w:hAnsi="Symbol" w:hint="default"/>
      </w:rPr>
    </w:lvl>
    <w:lvl w:ilvl="1" w:tplc="8F5080B6" w:tentative="1">
      <w:start w:val="1"/>
      <w:numFmt w:val="bullet"/>
      <w:lvlText w:val="o"/>
      <w:lvlJc w:val="left"/>
      <w:pPr>
        <w:ind w:left="1440" w:hanging="360"/>
      </w:pPr>
      <w:rPr>
        <w:rFonts w:ascii="Courier New" w:hAnsi="Courier New" w:cs="Courier New" w:hint="default"/>
      </w:rPr>
    </w:lvl>
    <w:lvl w:ilvl="2" w:tplc="5DD8BDEA" w:tentative="1">
      <w:start w:val="1"/>
      <w:numFmt w:val="bullet"/>
      <w:lvlText w:val=""/>
      <w:lvlJc w:val="left"/>
      <w:pPr>
        <w:ind w:left="2160" w:hanging="360"/>
      </w:pPr>
      <w:rPr>
        <w:rFonts w:ascii="Wingdings" w:hAnsi="Wingdings" w:hint="default"/>
      </w:rPr>
    </w:lvl>
    <w:lvl w:ilvl="3" w:tplc="6F4E6B7A" w:tentative="1">
      <w:start w:val="1"/>
      <w:numFmt w:val="bullet"/>
      <w:lvlText w:val=""/>
      <w:lvlJc w:val="left"/>
      <w:pPr>
        <w:ind w:left="2880" w:hanging="360"/>
      </w:pPr>
      <w:rPr>
        <w:rFonts w:ascii="Symbol" w:hAnsi="Symbol" w:hint="default"/>
      </w:rPr>
    </w:lvl>
    <w:lvl w:ilvl="4" w:tplc="882EE4B0" w:tentative="1">
      <w:start w:val="1"/>
      <w:numFmt w:val="bullet"/>
      <w:lvlText w:val="o"/>
      <w:lvlJc w:val="left"/>
      <w:pPr>
        <w:ind w:left="3600" w:hanging="360"/>
      </w:pPr>
      <w:rPr>
        <w:rFonts w:ascii="Courier New" w:hAnsi="Courier New" w:cs="Courier New" w:hint="default"/>
      </w:rPr>
    </w:lvl>
    <w:lvl w:ilvl="5" w:tplc="F340918A" w:tentative="1">
      <w:start w:val="1"/>
      <w:numFmt w:val="bullet"/>
      <w:lvlText w:val=""/>
      <w:lvlJc w:val="left"/>
      <w:pPr>
        <w:ind w:left="4320" w:hanging="360"/>
      </w:pPr>
      <w:rPr>
        <w:rFonts w:ascii="Wingdings" w:hAnsi="Wingdings" w:hint="default"/>
      </w:rPr>
    </w:lvl>
    <w:lvl w:ilvl="6" w:tplc="C26C3826" w:tentative="1">
      <w:start w:val="1"/>
      <w:numFmt w:val="bullet"/>
      <w:lvlText w:val=""/>
      <w:lvlJc w:val="left"/>
      <w:pPr>
        <w:ind w:left="5040" w:hanging="360"/>
      </w:pPr>
      <w:rPr>
        <w:rFonts w:ascii="Symbol" w:hAnsi="Symbol" w:hint="default"/>
      </w:rPr>
    </w:lvl>
    <w:lvl w:ilvl="7" w:tplc="52F63918" w:tentative="1">
      <w:start w:val="1"/>
      <w:numFmt w:val="bullet"/>
      <w:lvlText w:val="o"/>
      <w:lvlJc w:val="left"/>
      <w:pPr>
        <w:ind w:left="5760" w:hanging="360"/>
      </w:pPr>
      <w:rPr>
        <w:rFonts w:ascii="Courier New" w:hAnsi="Courier New" w:cs="Courier New" w:hint="default"/>
      </w:rPr>
    </w:lvl>
    <w:lvl w:ilvl="8" w:tplc="D8221C3A" w:tentative="1">
      <w:start w:val="1"/>
      <w:numFmt w:val="bullet"/>
      <w:lvlText w:val=""/>
      <w:lvlJc w:val="left"/>
      <w:pPr>
        <w:ind w:left="6480" w:hanging="360"/>
      </w:pPr>
      <w:rPr>
        <w:rFonts w:ascii="Wingdings" w:hAnsi="Wingdings" w:hint="default"/>
      </w:rPr>
    </w:lvl>
  </w:abstractNum>
  <w:abstractNum w:abstractNumId="9" w15:restartNumberingAfterBreak="0">
    <w:nsid w:val="43380602"/>
    <w:multiLevelType w:val="hybridMultilevel"/>
    <w:tmpl w:val="39746B68"/>
    <w:lvl w:ilvl="0" w:tplc="ECD2F7B4">
      <w:start w:val="1"/>
      <w:numFmt w:val="bullet"/>
      <w:lvlText w:val=""/>
      <w:lvlJc w:val="left"/>
      <w:pPr>
        <w:tabs>
          <w:tab w:val="num" w:pos="720"/>
        </w:tabs>
        <w:ind w:left="720" w:hanging="360"/>
      </w:pPr>
      <w:rPr>
        <w:rFonts w:ascii="Symbol" w:hAnsi="Symbol" w:hint="default"/>
      </w:rPr>
    </w:lvl>
    <w:lvl w:ilvl="1" w:tplc="398C2B7A" w:tentative="1">
      <w:start w:val="1"/>
      <w:numFmt w:val="bullet"/>
      <w:lvlText w:val="o"/>
      <w:lvlJc w:val="left"/>
      <w:pPr>
        <w:ind w:left="1440" w:hanging="360"/>
      </w:pPr>
      <w:rPr>
        <w:rFonts w:ascii="Courier New" w:hAnsi="Courier New" w:cs="Courier New" w:hint="default"/>
      </w:rPr>
    </w:lvl>
    <w:lvl w:ilvl="2" w:tplc="53543FDC" w:tentative="1">
      <w:start w:val="1"/>
      <w:numFmt w:val="bullet"/>
      <w:lvlText w:val=""/>
      <w:lvlJc w:val="left"/>
      <w:pPr>
        <w:ind w:left="2160" w:hanging="360"/>
      </w:pPr>
      <w:rPr>
        <w:rFonts w:ascii="Wingdings" w:hAnsi="Wingdings" w:hint="default"/>
      </w:rPr>
    </w:lvl>
    <w:lvl w:ilvl="3" w:tplc="4346439E" w:tentative="1">
      <w:start w:val="1"/>
      <w:numFmt w:val="bullet"/>
      <w:lvlText w:val=""/>
      <w:lvlJc w:val="left"/>
      <w:pPr>
        <w:ind w:left="2880" w:hanging="360"/>
      </w:pPr>
      <w:rPr>
        <w:rFonts w:ascii="Symbol" w:hAnsi="Symbol" w:hint="default"/>
      </w:rPr>
    </w:lvl>
    <w:lvl w:ilvl="4" w:tplc="68AAAF98" w:tentative="1">
      <w:start w:val="1"/>
      <w:numFmt w:val="bullet"/>
      <w:lvlText w:val="o"/>
      <w:lvlJc w:val="left"/>
      <w:pPr>
        <w:ind w:left="3600" w:hanging="360"/>
      </w:pPr>
      <w:rPr>
        <w:rFonts w:ascii="Courier New" w:hAnsi="Courier New" w:cs="Courier New" w:hint="default"/>
      </w:rPr>
    </w:lvl>
    <w:lvl w:ilvl="5" w:tplc="E2FEC074" w:tentative="1">
      <w:start w:val="1"/>
      <w:numFmt w:val="bullet"/>
      <w:lvlText w:val=""/>
      <w:lvlJc w:val="left"/>
      <w:pPr>
        <w:ind w:left="4320" w:hanging="360"/>
      </w:pPr>
      <w:rPr>
        <w:rFonts w:ascii="Wingdings" w:hAnsi="Wingdings" w:hint="default"/>
      </w:rPr>
    </w:lvl>
    <w:lvl w:ilvl="6" w:tplc="BF583C66" w:tentative="1">
      <w:start w:val="1"/>
      <w:numFmt w:val="bullet"/>
      <w:lvlText w:val=""/>
      <w:lvlJc w:val="left"/>
      <w:pPr>
        <w:ind w:left="5040" w:hanging="360"/>
      </w:pPr>
      <w:rPr>
        <w:rFonts w:ascii="Symbol" w:hAnsi="Symbol" w:hint="default"/>
      </w:rPr>
    </w:lvl>
    <w:lvl w:ilvl="7" w:tplc="9C5626AE" w:tentative="1">
      <w:start w:val="1"/>
      <w:numFmt w:val="bullet"/>
      <w:lvlText w:val="o"/>
      <w:lvlJc w:val="left"/>
      <w:pPr>
        <w:ind w:left="5760" w:hanging="360"/>
      </w:pPr>
      <w:rPr>
        <w:rFonts w:ascii="Courier New" w:hAnsi="Courier New" w:cs="Courier New" w:hint="default"/>
      </w:rPr>
    </w:lvl>
    <w:lvl w:ilvl="8" w:tplc="329E1CB0" w:tentative="1">
      <w:start w:val="1"/>
      <w:numFmt w:val="bullet"/>
      <w:lvlText w:val=""/>
      <w:lvlJc w:val="left"/>
      <w:pPr>
        <w:ind w:left="6480" w:hanging="360"/>
      </w:pPr>
      <w:rPr>
        <w:rFonts w:ascii="Wingdings" w:hAnsi="Wingdings" w:hint="default"/>
      </w:rPr>
    </w:lvl>
  </w:abstractNum>
  <w:abstractNum w:abstractNumId="10" w15:restartNumberingAfterBreak="0">
    <w:nsid w:val="49992546"/>
    <w:multiLevelType w:val="hybridMultilevel"/>
    <w:tmpl w:val="57D63672"/>
    <w:lvl w:ilvl="0" w:tplc="EC60C162">
      <w:start w:val="1"/>
      <w:numFmt w:val="bullet"/>
      <w:lvlText w:val=""/>
      <w:lvlJc w:val="left"/>
      <w:pPr>
        <w:tabs>
          <w:tab w:val="num" w:pos="720"/>
        </w:tabs>
        <w:ind w:left="720" w:hanging="360"/>
      </w:pPr>
      <w:rPr>
        <w:rFonts w:ascii="Symbol" w:hAnsi="Symbol" w:hint="default"/>
      </w:rPr>
    </w:lvl>
    <w:lvl w:ilvl="1" w:tplc="8954F542" w:tentative="1">
      <w:start w:val="1"/>
      <w:numFmt w:val="bullet"/>
      <w:lvlText w:val="o"/>
      <w:lvlJc w:val="left"/>
      <w:pPr>
        <w:ind w:left="1440" w:hanging="360"/>
      </w:pPr>
      <w:rPr>
        <w:rFonts w:ascii="Courier New" w:hAnsi="Courier New" w:cs="Courier New" w:hint="default"/>
      </w:rPr>
    </w:lvl>
    <w:lvl w:ilvl="2" w:tplc="8FB0C422" w:tentative="1">
      <w:start w:val="1"/>
      <w:numFmt w:val="bullet"/>
      <w:lvlText w:val=""/>
      <w:lvlJc w:val="left"/>
      <w:pPr>
        <w:ind w:left="2160" w:hanging="360"/>
      </w:pPr>
      <w:rPr>
        <w:rFonts w:ascii="Wingdings" w:hAnsi="Wingdings" w:hint="default"/>
      </w:rPr>
    </w:lvl>
    <w:lvl w:ilvl="3" w:tplc="E84C5FC4" w:tentative="1">
      <w:start w:val="1"/>
      <w:numFmt w:val="bullet"/>
      <w:lvlText w:val=""/>
      <w:lvlJc w:val="left"/>
      <w:pPr>
        <w:ind w:left="2880" w:hanging="360"/>
      </w:pPr>
      <w:rPr>
        <w:rFonts w:ascii="Symbol" w:hAnsi="Symbol" w:hint="default"/>
      </w:rPr>
    </w:lvl>
    <w:lvl w:ilvl="4" w:tplc="6AF0148A" w:tentative="1">
      <w:start w:val="1"/>
      <w:numFmt w:val="bullet"/>
      <w:lvlText w:val="o"/>
      <w:lvlJc w:val="left"/>
      <w:pPr>
        <w:ind w:left="3600" w:hanging="360"/>
      </w:pPr>
      <w:rPr>
        <w:rFonts w:ascii="Courier New" w:hAnsi="Courier New" w:cs="Courier New" w:hint="default"/>
      </w:rPr>
    </w:lvl>
    <w:lvl w:ilvl="5" w:tplc="4D448694" w:tentative="1">
      <w:start w:val="1"/>
      <w:numFmt w:val="bullet"/>
      <w:lvlText w:val=""/>
      <w:lvlJc w:val="left"/>
      <w:pPr>
        <w:ind w:left="4320" w:hanging="360"/>
      </w:pPr>
      <w:rPr>
        <w:rFonts w:ascii="Wingdings" w:hAnsi="Wingdings" w:hint="default"/>
      </w:rPr>
    </w:lvl>
    <w:lvl w:ilvl="6" w:tplc="7382AC3A" w:tentative="1">
      <w:start w:val="1"/>
      <w:numFmt w:val="bullet"/>
      <w:lvlText w:val=""/>
      <w:lvlJc w:val="left"/>
      <w:pPr>
        <w:ind w:left="5040" w:hanging="360"/>
      </w:pPr>
      <w:rPr>
        <w:rFonts w:ascii="Symbol" w:hAnsi="Symbol" w:hint="default"/>
      </w:rPr>
    </w:lvl>
    <w:lvl w:ilvl="7" w:tplc="D2DA99A8" w:tentative="1">
      <w:start w:val="1"/>
      <w:numFmt w:val="bullet"/>
      <w:lvlText w:val="o"/>
      <w:lvlJc w:val="left"/>
      <w:pPr>
        <w:ind w:left="5760" w:hanging="360"/>
      </w:pPr>
      <w:rPr>
        <w:rFonts w:ascii="Courier New" w:hAnsi="Courier New" w:cs="Courier New" w:hint="default"/>
      </w:rPr>
    </w:lvl>
    <w:lvl w:ilvl="8" w:tplc="5A1C5D52" w:tentative="1">
      <w:start w:val="1"/>
      <w:numFmt w:val="bullet"/>
      <w:lvlText w:val=""/>
      <w:lvlJc w:val="left"/>
      <w:pPr>
        <w:ind w:left="6480" w:hanging="360"/>
      </w:pPr>
      <w:rPr>
        <w:rFonts w:ascii="Wingdings" w:hAnsi="Wingdings" w:hint="default"/>
      </w:rPr>
    </w:lvl>
  </w:abstractNum>
  <w:abstractNum w:abstractNumId="11" w15:restartNumberingAfterBreak="0">
    <w:nsid w:val="4A945F59"/>
    <w:multiLevelType w:val="hybridMultilevel"/>
    <w:tmpl w:val="566CD9E0"/>
    <w:lvl w:ilvl="0" w:tplc="52A850CE">
      <w:start w:val="1"/>
      <w:numFmt w:val="bullet"/>
      <w:lvlText w:val=""/>
      <w:lvlJc w:val="left"/>
      <w:pPr>
        <w:tabs>
          <w:tab w:val="num" w:pos="720"/>
        </w:tabs>
        <w:ind w:left="720" w:hanging="360"/>
      </w:pPr>
      <w:rPr>
        <w:rFonts w:ascii="Symbol" w:hAnsi="Symbol" w:hint="default"/>
      </w:rPr>
    </w:lvl>
    <w:lvl w:ilvl="1" w:tplc="721ADA7E">
      <w:start w:val="1"/>
      <w:numFmt w:val="bullet"/>
      <w:lvlText w:val="o"/>
      <w:lvlJc w:val="left"/>
      <w:pPr>
        <w:ind w:left="1440" w:hanging="360"/>
      </w:pPr>
      <w:rPr>
        <w:rFonts w:ascii="Courier New" w:hAnsi="Courier New" w:cs="Courier New" w:hint="default"/>
      </w:rPr>
    </w:lvl>
    <w:lvl w:ilvl="2" w:tplc="AD4E32D2" w:tentative="1">
      <w:start w:val="1"/>
      <w:numFmt w:val="bullet"/>
      <w:lvlText w:val=""/>
      <w:lvlJc w:val="left"/>
      <w:pPr>
        <w:ind w:left="2160" w:hanging="360"/>
      </w:pPr>
      <w:rPr>
        <w:rFonts w:ascii="Wingdings" w:hAnsi="Wingdings" w:hint="default"/>
      </w:rPr>
    </w:lvl>
    <w:lvl w:ilvl="3" w:tplc="ED7E9D4A" w:tentative="1">
      <w:start w:val="1"/>
      <w:numFmt w:val="bullet"/>
      <w:lvlText w:val=""/>
      <w:lvlJc w:val="left"/>
      <w:pPr>
        <w:ind w:left="2880" w:hanging="360"/>
      </w:pPr>
      <w:rPr>
        <w:rFonts w:ascii="Symbol" w:hAnsi="Symbol" w:hint="default"/>
      </w:rPr>
    </w:lvl>
    <w:lvl w:ilvl="4" w:tplc="C0480050" w:tentative="1">
      <w:start w:val="1"/>
      <w:numFmt w:val="bullet"/>
      <w:lvlText w:val="o"/>
      <w:lvlJc w:val="left"/>
      <w:pPr>
        <w:ind w:left="3600" w:hanging="360"/>
      </w:pPr>
      <w:rPr>
        <w:rFonts w:ascii="Courier New" w:hAnsi="Courier New" w:cs="Courier New" w:hint="default"/>
      </w:rPr>
    </w:lvl>
    <w:lvl w:ilvl="5" w:tplc="3570663A" w:tentative="1">
      <w:start w:val="1"/>
      <w:numFmt w:val="bullet"/>
      <w:lvlText w:val=""/>
      <w:lvlJc w:val="left"/>
      <w:pPr>
        <w:ind w:left="4320" w:hanging="360"/>
      </w:pPr>
      <w:rPr>
        <w:rFonts w:ascii="Wingdings" w:hAnsi="Wingdings" w:hint="default"/>
      </w:rPr>
    </w:lvl>
    <w:lvl w:ilvl="6" w:tplc="409E7F8C" w:tentative="1">
      <w:start w:val="1"/>
      <w:numFmt w:val="bullet"/>
      <w:lvlText w:val=""/>
      <w:lvlJc w:val="left"/>
      <w:pPr>
        <w:ind w:left="5040" w:hanging="360"/>
      </w:pPr>
      <w:rPr>
        <w:rFonts w:ascii="Symbol" w:hAnsi="Symbol" w:hint="default"/>
      </w:rPr>
    </w:lvl>
    <w:lvl w:ilvl="7" w:tplc="9594EB44" w:tentative="1">
      <w:start w:val="1"/>
      <w:numFmt w:val="bullet"/>
      <w:lvlText w:val="o"/>
      <w:lvlJc w:val="left"/>
      <w:pPr>
        <w:ind w:left="5760" w:hanging="360"/>
      </w:pPr>
      <w:rPr>
        <w:rFonts w:ascii="Courier New" w:hAnsi="Courier New" w:cs="Courier New" w:hint="default"/>
      </w:rPr>
    </w:lvl>
    <w:lvl w:ilvl="8" w:tplc="46465952" w:tentative="1">
      <w:start w:val="1"/>
      <w:numFmt w:val="bullet"/>
      <w:lvlText w:val=""/>
      <w:lvlJc w:val="left"/>
      <w:pPr>
        <w:ind w:left="6480" w:hanging="360"/>
      </w:pPr>
      <w:rPr>
        <w:rFonts w:ascii="Wingdings" w:hAnsi="Wingdings" w:hint="default"/>
      </w:rPr>
    </w:lvl>
  </w:abstractNum>
  <w:abstractNum w:abstractNumId="12" w15:restartNumberingAfterBreak="0">
    <w:nsid w:val="4C1C2086"/>
    <w:multiLevelType w:val="hybridMultilevel"/>
    <w:tmpl w:val="E4F41CE4"/>
    <w:lvl w:ilvl="0" w:tplc="D8A492AE">
      <w:start w:val="1"/>
      <w:numFmt w:val="bullet"/>
      <w:lvlText w:val=""/>
      <w:lvlJc w:val="left"/>
      <w:pPr>
        <w:tabs>
          <w:tab w:val="num" w:pos="720"/>
        </w:tabs>
        <w:ind w:left="720" w:hanging="360"/>
      </w:pPr>
      <w:rPr>
        <w:rFonts w:ascii="Symbol" w:hAnsi="Symbol" w:hint="default"/>
      </w:rPr>
    </w:lvl>
    <w:lvl w:ilvl="1" w:tplc="81646C08">
      <w:start w:val="1"/>
      <w:numFmt w:val="bullet"/>
      <w:lvlText w:val="o"/>
      <w:lvlJc w:val="left"/>
      <w:pPr>
        <w:ind w:left="1440" w:hanging="360"/>
      </w:pPr>
      <w:rPr>
        <w:rFonts w:ascii="Courier New" w:hAnsi="Courier New" w:cs="Courier New" w:hint="default"/>
      </w:rPr>
    </w:lvl>
    <w:lvl w:ilvl="2" w:tplc="E6ECAA94" w:tentative="1">
      <w:start w:val="1"/>
      <w:numFmt w:val="bullet"/>
      <w:lvlText w:val=""/>
      <w:lvlJc w:val="left"/>
      <w:pPr>
        <w:ind w:left="2160" w:hanging="360"/>
      </w:pPr>
      <w:rPr>
        <w:rFonts w:ascii="Wingdings" w:hAnsi="Wingdings" w:hint="default"/>
      </w:rPr>
    </w:lvl>
    <w:lvl w:ilvl="3" w:tplc="8AB0FB1C" w:tentative="1">
      <w:start w:val="1"/>
      <w:numFmt w:val="bullet"/>
      <w:lvlText w:val=""/>
      <w:lvlJc w:val="left"/>
      <w:pPr>
        <w:ind w:left="2880" w:hanging="360"/>
      </w:pPr>
      <w:rPr>
        <w:rFonts w:ascii="Symbol" w:hAnsi="Symbol" w:hint="default"/>
      </w:rPr>
    </w:lvl>
    <w:lvl w:ilvl="4" w:tplc="14AA06D6" w:tentative="1">
      <w:start w:val="1"/>
      <w:numFmt w:val="bullet"/>
      <w:lvlText w:val="o"/>
      <w:lvlJc w:val="left"/>
      <w:pPr>
        <w:ind w:left="3600" w:hanging="360"/>
      </w:pPr>
      <w:rPr>
        <w:rFonts w:ascii="Courier New" w:hAnsi="Courier New" w:cs="Courier New" w:hint="default"/>
      </w:rPr>
    </w:lvl>
    <w:lvl w:ilvl="5" w:tplc="86107484" w:tentative="1">
      <w:start w:val="1"/>
      <w:numFmt w:val="bullet"/>
      <w:lvlText w:val=""/>
      <w:lvlJc w:val="left"/>
      <w:pPr>
        <w:ind w:left="4320" w:hanging="360"/>
      </w:pPr>
      <w:rPr>
        <w:rFonts w:ascii="Wingdings" w:hAnsi="Wingdings" w:hint="default"/>
      </w:rPr>
    </w:lvl>
    <w:lvl w:ilvl="6" w:tplc="644642A8" w:tentative="1">
      <w:start w:val="1"/>
      <w:numFmt w:val="bullet"/>
      <w:lvlText w:val=""/>
      <w:lvlJc w:val="left"/>
      <w:pPr>
        <w:ind w:left="5040" w:hanging="360"/>
      </w:pPr>
      <w:rPr>
        <w:rFonts w:ascii="Symbol" w:hAnsi="Symbol" w:hint="default"/>
      </w:rPr>
    </w:lvl>
    <w:lvl w:ilvl="7" w:tplc="9FFC0B64" w:tentative="1">
      <w:start w:val="1"/>
      <w:numFmt w:val="bullet"/>
      <w:lvlText w:val="o"/>
      <w:lvlJc w:val="left"/>
      <w:pPr>
        <w:ind w:left="5760" w:hanging="360"/>
      </w:pPr>
      <w:rPr>
        <w:rFonts w:ascii="Courier New" w:hAnsi="Courier New" w:cs="Courier New" w:hint="default"/>
      </w:rPr>
    </w:lvl>
    <w:lvl w:ilvl="8" w:tplc="4E2A09F6" w:tentative="1">
      <w:start w:val="1"/>
      <w:numFmt w:val="bullet"/>
      <w:lvlText w:val=""/>
      <w:lvlJc w:val="left"/>
      <w:pPr>
        <w:ind w:left="6480" w:hanging="360"/>
      </w:pPr>
      <w:rPr>
        <w:rFonts w:ascii="Wingdings" w:hAnsi="Wingdings" w:hint="default"/>
      </w:rPr>
    </w:lvl>
  </w:abstractNum>
  <w:abstractNum w:abstractNumId="13" w15:restartNumberingAfterBreak="0">
    <w:nsid w:val="6A632161"/>
    <w:multiLevelType w:val="hybridMultilevel"/>
    <w:tmpl w:val="732019D6"/>
    <w:lvl w:ilvl="0" w:tplc="FB628C36">
      <w:start w:val="1"/>
      <w:numFmt w:val="bullet"/>
      <w:lvlText w:val=""/>
      <w:lvlJc w:val="left"/>
      <w:pPr>
        <w:tabs>
          <w:tab w:val="num" w:pos="720"/>
        </w:tabs>
        <w:ind w:left="720" w:hanging="360"/>
      </w:pPr>
      <w:rPr>
        <w:rFonts w:ascii="Symbol" w:hAnsi="Symbol" w:hint="default"/>
      </w:rPr>
    </w:lvl>
    <w:lvl w:ilvl="1" w:tplc="6FDA5982" w:tentative="1">
      <w:start w:val="1"/>
      <w:numFmt w:val="bullet"/>
      <w:lvlText w:val="o"/>
      <w:lvlJc w:val="left"/>
      <w:pPr>
        <w:ind w:left="1440" w:hanging="360"/>
      </w:pPr>
      <w:rPr>
        <w:rFonts w:ascii="Courier New" w:hAnsi="Courier New" w:cs="Courier New" w:hint="default"/>
      </w:rPr>
    </w:lvl>
    <w:lvl w:ilvl="2" w:tplc="5440A360" w:tentative="1">
      <w:start w:val="1"/>
      <w:numFmt w:val="bullet"/>
      <w:lvlText w:val=""/>
      <w:lvlJc w:val="left"/>
      <w:pPr>
        <w:ind w:left="2160" w:hanging="360"/>
      </w:pPr>
      <w:rPr>
        <w:rFonts w:ascii="Wingdings" w:hAnsi="Wingdings" w:hint="default"/>
      </w:rPr>
    </w:lvl>
    <w:lvl w:ilvl="3" w:tplc="181E9E1C" w:tentative="1">
      <w:start w:val="1"/>
      <w:numFmt w:val="bullet"/>
      <w:lvlText w:val=""/>
      <w:lvlJc w:val="left"/>
      <w:pPr>
        <w:ind w:left="2880" w:hanging="360"/>
      </w:pPr>
      <w:rPr>
        <w:rFonts w:ascii="Symbol" w:hAnsi="Symbol" w:hint="default"/>
      </w:rPr>
    </w:lvl>
    <w:lvl w:ilvl="4" w:tplc="0178B37C" w:tentative="1">
      <w:start w:val="1"/>
      <w:numFmt w:val="bullet"/>
      <w:lvlText w:val="o"/>
      <w:lvlJc w:val="left"/>
      <w:pPr>
        <w:ind w:left="3600" w:hanging="360"/>
      </w:pPr>
      <w:rPr>
        <w:rFonts w:ascii="Courier New" w:hAnsi="Courier New" w:cs="Courier New" w:hint="default"/>
      </w:rPr>
    </w:lvl>
    <w:lvl w:ilvl="5" w:tplc="259C2656" w:tentative="1">
      <w:start w:val="1"/>
      <w:numFmt w:val="bullet"/>
      <w:lvlText w:val=""/>
      <w:lvlJc w:val="left"/>
      <w:pPr>
        <w:ind w:left="4320" w:hanging="360"/>
      </w:pPr>
      <w:rPr>
        <w:rFonts w:ascii="Wingdings" w:hAnsi="Wingdings" w:hint="default"/>
      </w:rPr>
    </w:lvl>
    <w:lvl w:ilvl="6" w:tplc="1A242A10" w:tentative="1">
      <w:start w:val="1"/>
      <w:numFmt w:val="bullet"/>
      <w:lvlText w:val=""/>
      <w:lvlJc w:val="left"/>
      <w:pPr>
        <w:ind w:left="5040" w:hanging="360"/>
      </w:pPr>
      <w:rPr>
        <w:rFonts w:ascii="Symbol" w:hAnsi="Symbol" w:hint="default"/>
      </w:rPr>
    </w:lvl>
    <w:lvl w:ilvl="7" w:tplc="EAB0EA2E" w:tentative="1">
      <w:start w:val="1"/>
      <w:numFmt w:val="bullet"/>
      <w:lvlText w:val="o"/>
      <w:lvlJc w:val="left"/>
      <w:pPr>
        <w:ind w:left="5760" w:hanging="360"/>
      </w:pPr>
      <w:rPr>
        <w:rFonts w:ascii="Courier New" w:hAnsi="Courier New" w:cs="Courier New" w:hint="default"/>
      </w:rPr>
    </w:lvl>
    <w:lvl w:ilvl="8" w:tplc="7416F57E" w:tentative="1">
      <w:start w:val="1"/>
      <w:numFmt w:val="bullet"/>
      <w:lvlText w:val=""/>
      <w:lvlJc w:val="left"/>
      <w:pPr>
        <w:ind w:left="6480" w:hanging="360"/>
      </w:pPr>
      <w:rPr>
        <w:rFonts w:ascii="Wingdings" w:hAnsi="Wingdings" w:hint="default"/>
      </w:rPr>
    </w:lvl>
  </w:abstractNum>
  <w:abstractNum w:abstractNumId="14" w15:restartNumberingAfterBreak="0">
    <w:nsid w:val="6C66452E"/>
    <w:multiLevelType w:val="hybridMultilevel"/>
    <w:tmpl w:val="6D141A76"/>
    <w:lvl w:ilvl="0" w:tplc="A4980822">
      <w:start w:val="1"/>
      <w:numFmt w:val="bullet"/>
      <w:lvlText w:val=""/>
      <w:lvlJc w:val="left"/>
      <w:pPr>
        <w:tabs>
          <w:tab w:val="num" w:pos="720"/>
        </w:tabs>
        <w:ind w:left="720" w:hanging="360"/>
      </w:pPr>
      <w:rPr>
        <w:rFonts w:ascii="Symbol" w:hAnsi="Symbol" w:hint="default"/>
      </w:rPr>
    </w:lvl>
    <w:lvl w:ilvl="1" w:tplc="40127242" w:tentative="1">
      <w:start w:val="1"/>
      <w:numFmt w:val="bullet"/>
      <w:lvlText w:val="o"/>
      <w:lvlJc w:val="left"/>
      <w:pPr>
        <w:ind w:left="1440" w:hanging="360"/>
      </w:pPr>
      <w:rPr>
        <w:rFonts w:ascii="Courier New" w:hAnsi="Courier New" w:cs="Courier New" w:hint="default"/>
      </w:rPr>
    </w:lvl>
    <w:lvl w:ilvl="2" w:tplc="EE0E3280" w:tentative="1">
      <w:start w:val="1"/>
      <w:numFmt w:val="bullet"/>
      <w:lvlText w:val=""/>
      <w:lvlJc w:val="left"/>
      <w:pPr>
        <w:ind w:left="2160" w:hanging="360"/>
      </w:pPr>
      <w:rPr>
        <w:rFonts w:ascii="Wingdings" w:hAnsi="Wingdings" w:hint="default"/>
      </w:rPr>
    </w:lvl>
    <w:lvl w:ilvl="3" w:tplc="D3D29CB2" w:tentative="1">
      <w:start w:val="1"/>
      <w:numFmt w:val="bullet"/>
      <w:lvlText w:val=""/>
      <w:lvlJc w:val="left"/>
      <w:pPr>
        <w:ind w:left="2880" w:hanging="360"/>
      </w:pPr>
      <w:rPr>
        <w:rFonts w:ascii="Symbol" w:hAnsi="Symbol" w:hint="default"/>
      </w:rPr>
    </w:lvl>
    <w:lvl w:ilvl="4" w:tplc="EA125F9A" w:tentative="1">
      <w:start w:val="1"/>
      <w:numFmt w:val="bullet"/>
      <w:lvlText w:val="o"/>
      <w:lvlJc w:val="left"/>
      <w:pPr>
        <w:ind w:left="3600" w:hanging="360"/>
      </w:pPr>
      <w:rPr>
        <w:rFonts w:ascii="Courier New" w:hAnsi="Courier New" w:cs="Courier New" w:hint="default"/>
      </w:rPr>
    </w:lvl>
    <w:lvl w:ilvl="5" w:tplc="F546377C" w:tentative="1">
      <w:start w:val="1"/>
      <w:numFmt w:val="bullet"/>
      <w:lvlText w:val=""/>
      <w:lvlJc w:val="left"/>
      <w:pPr>
        <w:ind w:left="4320" w:hanging="360"/>
      </w:pPr>
      <w:rPr>
        <w:rFonts w:ascii="Wingdings" w:hAnsi="Wingdings" w:hint="default"/>
      </w:rPr>
    </w:lvl>
    <w:lvl w:ilvl="6" w:tplc="EDD0D7B0" w:tentative="1">
      <w:start w:val="1"/>
      <w:numFmt w:val="bullet"/>
      <w:lvlText w:val=""/>
      <w:lvlJc w:val="left"/>
      <w:pPr>
        <w:ind w:left="5040" w:hanging="360"/>
      </w:pPr>
      <w:rPr>
        <w:rFonts w:ascii="Symbol" w:hAnsi="Symbol" w:hint="default"/>
      </w:rPr>
    </w:lvl>
    <w:lvl w:ilvl="7" w:tplc="08A61898" w:tentative="1">
      <w:start w:val="1"/>
      <w:numFmt w:val="bullet"/>
      <w:lvlText w:val="o"/>
      <w:lvlJc w:val="left"/>
      <w:pPr>
        <w:ind w:left="5760" w:hanging="360"/>
      </w:pPr>
      <w:rPr>
        <w:rFonts w:ascii="Courier New" w:hAnsi="Courier New" w:cs="Courier New" w:hint="default"/>
      </w:rPr>
    </w:lvl>
    <w:lvl w:ilvl="8" w:tplc="EBFA7340" w:tentative="1">
      <w:start w:val="1"/>
      <w:numFmt w:val="bullet"/>
      <w:lvlText w:val=""/>
      <w:lvlJc w:val="left"/>
      <w:pPr>
        <w:ind w:left="6480" w:hanging="360"/>
      </w:pPr>
      <w:rPr>
        <w:rFonts w:ascii="Wingdings" w:hAnsi="Wingdings" w:hint="default"/>
      </w:rPr>
    </w:lvl>
  </w:abstractNum>
  <w:abstractNum w:abstractNumId="15" w15:restartNumberingAfterBreak="0">
    <w:nsid w:val="6EDA6414"/>
    <w:multiLevelType w:val="hybridMultilevel"/>
    <w:tmpl w:val="4740DAC4"/>
    <w:lvl w:ilvl="0" w:tplc="F1AA998A">
      <w:start w:val="1"/>
      <w:numFmt w:val="bullet"/>
      <w:lvlText w:val=""/>
      <w:lvlJc w:val="left"/>
      <w:pPr>
        <w:tabs>
          <w:tab w:val="num" w:pos="720"/>
        </w:tabs>
        <w:ind w:left="720" w:hanging="360"/>
      </w:pPr>
      <w:rPr>
        <w:rFonts w:ascii="Symbol" w:hAnsi="Symbol" w:hint="default"/>
      </w:rPr>
    </w:lvl>
    <w:lvl w:ilvl="1" w:tplc="BDAADC8A" w:tentative="1">
      <w:start w:val="1"/>
      <w:numFmt w:val="bullet"/>
      <w:lvlText w:val="o"/>
      <w:lvlJc w:val="left"/>
      <w:pPr>
        <w:ind w:left="1440" w:hanging="360"/>
      </w:pPr>
      <w:rPr>
        <w:rFonts w:ascii="Courier New" w:hAnsi="Courier New" w:cs="Courier New" w:hint="default"/>
      </w:rPr>
    </w:lvl>
    <w:lvl w:ilvl="2" w:tplc="4F6669DC" w:tentative="1">
      <w:start w:val="1"/>
      <w:numFmt w:val="bullet"/>
      <w:lvlText w:val=""/>
      <w:lvlJc w:val="left"/>
      <w:pPr>
        <w:ind w:left="2160" w:hanging="360"/>
      </w:pPr>
      <w:rPr>
        <w:rFonts w:ascii="Wingdings" w:hAnsi="Wingdings" w:hint="default"/>
      </w:rPr>
    </w:lvl>
    <w:lvl w:ilvl="3" w:tplc="A632807A" w:tentative="1">
      <w:start w:val="1"/>
      <w:numFmt w:val="bullet"/>
      <w:lvlText w:val=""/>
      <w:lvlJc w:val="left"/>
      <w:pPr>
        <w:ind w:left="2880" w:hanging="360"/>
      </w:pPr>
      <w:rPr>
        <w:rFonts w:ascii="Symbol" w:hAnsi="Symbol" w:hint="default"/>
      </w:rPr>
    </w:lvl>
    <w:lvl w:ilvl="4" w:tplc="34505FC0" w:tentative="1">
      <w:start w:val="1"/>
      <w:numFmt w:val="bullet"/>
      <w:lvlText w:val="o"/>
      <w:lvlJc w:val="left"/>
      <w:pPr>
        <w:ind w:left="3600" w:hanging="360"/>
      </w:pPr>
      <w:rPr>
        <w:rFonts w:ascii="Courier New" w:hAnsi="Courier New" w:cs="Courier New" w:hint="default"/>
      </w:rPr>
    </w:lvl>
    <w:lvl w:ilvl="5" w:tplc="B3BA659E" w:tentative="1">
      <w:start w:val="1"/>
      <w:numFmt w:val="bullet"/>
      <w:lvlText w:val=""/>
      <w:lvlJc w:val="left"/>
      <w:pPr>
        <w:ind w:left="4320" w:hanging="360"/>
      </w:pPr>
      <w:rPr>
        <w:rFonts w:ascii="Wingdings" w:hAnsi="Wingdings" w:hint="default"/>
      </w:rPr>
    </w:lvl>
    <w:lvl w:ilvl="6" w:tplc="D2AEE75E" w:tentative="1">
      <w:start w:val="1"/>
      <w:numFmt w:val="bullet"/>
      <w:lvlText w:val=""/>
      <w:lvlJc w:val="left"/>
      <w:pPr>
        <w:ind w:left="5040" w:hanging="360"/>
      </w:pPr>
      <w:rPr>
        <w:rFonts w:ascii="Symbol" w:hAnsi="Symbol" w:hint="default"/>
      </w:rPr>
    </w:lvl>
    <w:lvl w:ilvl="7" w:tplc="B5D8A4B2" w:tentative="1">
      <w:start w:val="1"/>
      <w:numFmt w:val="bullet"/>
      <w:lvlText w:val="o"/>
      <w:lvlJc w:val="left"/>
      <w:pPr>
        <w:ind w:left="5760" w:hanging="360"/>
      </w:pPr>
      <w:rPr>
        <w:rFonts w:ascii="Courier New" w:hAnsi="Courier New" w:cs="Courier New" w:hint="default"/>
      </w:rPr>
    </w:lvl>
    <w:lvl w:ilvl="8" w:tplc="AAE83402"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9"/>
  </w:num>
  <w:num w:numId="5">
    <w:abstractNumId w:val="6"/>
  </w:num>
  <w:num w:numId="6">
    <w:abstractNumId w:val="0"/>
  </w:num>
  <w:num w:numId="7">
    <w:abstractNumId w:val="3"/>
  </w:num>
  <w:num w:numId="8">
    <w:abstractNumId w:val="13"/>
  </w:num>
  <w:num w:numId="9">
    <w:abstractNumId w:val="15"/>
  </w:num>
  <w:num w:numId="10">
    <w:abstractNumId w:val="2"/>
  </w:num>
  <w:num w:numId="11">
    <w:abstractNumId w:val="4"/>
  </w:num>
  <w:num w:numId="12">
    <w:abstractNumId w:val="14"/>
  </w:num>
  <w:num w:numId="13">
    <w:abstractNumId w:val="5"/>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E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3E2"/>
    <w:rsid w:val="00027E81"/>
    <w:rsid w:val="00030AD8"/>
    <w:rsid w:val="0003107A"/>
    <w:rsid w:val="00031C95"/>
    <w:rsid w:val="000330D4"/>
    <w:rsid w:val="0003572D"/>
    <w:rsid w:val="00035DB0"/>
    <w:rsid w:val="00037088"/>
    <w:rsid w:val="000400D5"/>
    <w:rsid w:val="00043B84"/>
    <w:rsid w:val="00043C55"/>
    <w:rsid w:val="0004512B"/>
    <w:rsid w:val="000463F0"/>
    <w:rsid w:val="00046BDA"/>
    <w:rsid w:val="0004762E"/>
    <w:rsid w:val="000532BD"/>
    <w:rsid w:val="00055C12"/>
    <w:rsid w:val="00057178"/>
    <w:rsid w:val="000608B0"/>
    <w:rsid w:val="0006104C"/>
    <w:rsid w:val="00064BF2"/>
    <w:rsid w:val="000667BA"/>
    <w:rsid w:val="000676A7"/>
    <w:rsid w:val="000702F7"/>
    <w:rsid w:val="00073914"/>
    <w:rsid w:val="00074236"/>
    <w:rsid w:val="000746BD"/>
    <w:rsid w:val="00076D7D"/>
    <w:rsid w:val="0007701A"/>
    <w:rsid w:val="00080D95"/>
    <w:rsid w:val="00090E6B"/>
    <w:rsid w:val="00091B2C"/>
    <w:rsid w:val="00092ABC"/>
    <w:rsid w:val="00097AAF"/>
    <w:rsid w:val="00097D13"/>
    <w:rsid w:val="000A4893"/>
    <w:rsid w:val="000A54E0"/>
    <w:rsid w:val="000A72C4"/>
    <w:rsid w:val="000B141D"/>
    <w:rsid w:val="000B1486"/>
    <w:rsid w:val="000B3E61"/>
    <w:rsid w:val="000B54AF"/>
    <w:rsid w:val="000B6090"/>
    <w:rsid w:val="000B6FEE"/>
    <w:rsid w:val="000C12C4"/>
    <w:rsid w:val="000C1CAF"/>
    <w:rsid w:val="000C49DA"/>
    <w:rsid w:val="000C4B3D"/>
    <w:rsid w:val="000C6880"/>
    <w:rsid w:val="000C6DC1"/>
    <w:rsid w:val="000C6E20"/>
    <w:rsid w:val="000C76D7"/>
    <w:rsid w:val="000C7F1D"/>
    <w:rsid w:val="000D2EBA"/>
    <w:rsid w:val="000D32A1"/>
    <w:rsid w:val="000D3725"/>
    <w:rsid w:val="000D46E5"/>
    <w:rsid w:val="000D769C"/>
    <w:rsid w:val="000E1976"/>
    <w:rsid w:val="000E20F1"/>
    <w:rsid w:val="000E4CF5"/>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33E"/>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5159"/>
    <w:rsid w:val="00147530"/>
    <w:rsid w:val="00147D4D"/>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A30"/>
    <w:rsid w:val="001A3DDF"/>
    <w:rsid w:val="001A4310"/>
    <w:rsid w:val="001B053A"/>
    <w:rsid w:val="001B26D8"/>
    <w:rsid w:val="001B3BFA"/>
    <w:rsid w:val="001B75B8"/>
    <w:rsid w:val="001C1230"/>
    <w:rsid w:val="001C2A20"/>
    <w:rsid w:val="001C60B5"/>
    <w:rsid w:val="001C61B0"/>
    <w:rsid w:val="001C7458"/>
    <w:rsid w:val="001C7957"/>
    <w:rsid w:val="001C7DB8"/>
    <w:rsid w:val="001C7EA8"/>
    <w:rsid w:val="001D1711"/>
    <w:rsid w:val="001D2A01"/>
    <w:rsid w:val="001D2EF6"/>
    <w:rsid w:val="001D37A8"/>
    <w:rsid w:val="001D462E"/>
    <w:rsid w:val="001D5103"/>
    <w:rsid w:val="001D6F26"/>
    <w:rsid w:val="001E2CAD"/>
    <w:rsid w:val="001E34DB"/>
    <w:rsid w:val="001E37CD"/>
    <w:rsid w:val="001E4070"/>
    <w:rsid w:val="001E655E"/>
    <w:rsid w:val="001F0B99"/>
    <w:rsid w:val="001F3CB8"/>
    <w:rsid w:val="001F6B91"/>
    <w:rsid w:val="001F703C"/>
    <w:rsid w:val="00200B9E"/>
    <w:rsid w:val="00200BF5"/>
    <w:rsid w:val="002010D1"/>
    <w:rsid w:val="00201338"/>
    <w:rsid w:val="0020397F"/>
    <w:rsid w:val="00207164"/>
    <w:rsid w:val="0020775D"/>
    <w:rsid w:val="002116DD"/>
    <w:rsid w:val="0021383D"/>
    <w:rsid w:val="00214EDC"/>
    <w:rsid w:val="002150B5"/>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510C"/>
    <w:rsid w:val="0024691D"/>
    <w:rsid w:val="00247D27"/>
    <w:rsid w:val="00250A50"/>
    <w:rsid w:val="00251379"/>
    <w:rsid w:val="00251ED5"/>
    <w:rsid w:val="00255EB6"/>
    <w:rsid w:val="00255FF5"/>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B82"/>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F0C"/>
    <w:rsid w:val="00324077"/>
    <w:rsid w:val="0032453B"/>
    <w:rsid w:val="00324868"/>
    <w:rsid w:val="003305F5"/>
    <w:rsid w:val="00333930"/>
    <w:rsid w:val="00336BA4"/>
    <w:rsid w:val="00336C7A"/>
    <w:rsid w:val="00337392"/>
    <w:rsid w:val="00337659"/>
    <w:rsid w:val="003427C9"/>
    <w:rsid w:val="00343A92"/>
    <w:rsid w:val="00344530"/>
    <w:rsid w:val="003446DC"/>
    <w:rsid w:val="003475F6"/>
    <w:rsid w:val="00347B4A"/>
    <w:rsid w:val="003500C3"/>
    <w:rsid w:val="003523BD"/>
    <w:rsid w:val="00352681"/>
    <w:rsid w:val="003536AA"/>
    <w:rsid w:val="003544CE"/>
    <w:rsid w:val="00355A98"/>
    <w:rsid w:val="00355D7E"/>
    <w:rsid w:val="00357CA1"/>
    <w:rsid w:val="00360C65"/>
    <w:rsid w:val="00361FE9"/>
    <w:rsid w:val="003624F2"/>
    <w:rsid w:val="003634DB"/>
    <w:rsid w:val="00363854"/>
    <w:rsid w:val="00364315"/>
    <w:rsid w:val="003643E2"/>
    <w:rsid w:val="00370155"/>
    <w:rsid w:val="003712D5"/>
    <w:rsid w:val="003747DF"/>
    <w:rsid w:val="00377E3D"/>
    <w:rsid w:val="0038362D"/>
    <w:rsid w:val="003847E8"/>
    <w:rsid w:val="0038731D"/>
    <w:rsid w:val="00387B60"/>
    <w:rsid w:val="00390098"/>
    <w:rsid w:val="00392DA1"/>
    <w:rsid w:val="00393718"/>
    <w:rsid w:val="00396265"/>
    <w:rsid w:val="003A0296"/>
    <w:rsid w:val="003A0B60"/>
    <w:rsid w:val="003A10BC"/>
    <w:rsid w:val="003A355B"/>
    <w:rsid w:val="003B1501"/>
    <w:rsid w:val="003B185E"/>
    <w:rsid w:val="003B198A"/>
    <w:rsid w:val="003B1CA3"/>
    <w:rsid w:val="003B1ED9"/>
    <w:rsid w:val="003B2891"/>
    <w:rsid w:val="003B3DF3"/>
    <w:rsid w:val="003B48E2"/>
    <w:rsid w:val="003B4FA1"/>
    <w:rsid w:val="003B5BAD"/>
    <w:rsid w:val="003B5F7D"/>
    <w:rsid w:val="003B66B6"/>
    <w:rsid w:val="003B7984"/>
    <w:rsid w:val="003B7AF6"/>
    <w:rsid w:val="003C0411"/>
    <w:rsid w:val="003C1871"/>
    <w:rsid w:val="003C1C55"/>
    <w:rsid w:val="003C25EA"/>
    <w:rsid w:val="003C36FD"/>
    <w:rsid w:val="003C664C"/>
    <w:rsid w:val="003D1B0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0760"/>
    <w:rsid w:val="0043190E"/>
    <w:rsid w:val="004324E9"/>
    <w:rsid w:val="004350F3"/>
    <w:rsid w:val="00436980"/>
    <w:rsid w:val="00441016"/>
    <w:rsid w:val="00441F2F"/>
    <w:rsid w:val="0044228B"/>
    <w:rsid w:val="00447018"/>
    <w:rsid w:val="00450561"/>
    <w:rsid w:val="00450A40"/>
    <w:rsid w:val="00451D7C"/>
    <w:rsid w:val="00452FC3"/>
    <w:rsid w:val="00454130"/>
    <w:rsid w:val="00455936"/>
    <w:rsid w:val="00455ACE"/>
    <w:rsid w:val="00461B69"/>
    <w:rsid w:val="00462B3D"/>
    <w:rsid w:val="004668B4"/>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664C"/>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5201"/>
    <w:rsid w:val="005C7CCB"/>
    <w:rsid w:val="005D1444"/>
    <w:rsid w:val="005D4DAE"/>
    <w:rsid w:val="005D767D"/>
    <w:rsid w:val="005D7812"/>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C53"/>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4DD5"/>
    <w:rsid w:val="00685DC9"/>
    <w:rsid w:val="00687465"/>
    <w:rsid w:val="006907CF"/>
    <w:rsid w:val="00691CCF"/>
    <w:rsid w:val="00693AFA"/>
    <w:rsid w:val="00695101"/>
    <w:rsid w:val="00695B9A"/>
    <w:rsid w:val="00696563"/>
    <w:rsid w:val="006979F8"/>
    <w:rsid w:val="006A4FE5"/>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C7731"/>
    <w:rsid w:val="006D3005"/>
    <w:rsid w:val="006D504F"/>
    <w:rsid w:val="006E0CAC"/>
    <w:rsid w:val="006E1CFB"/>
    <w:rsid w:val="006E1F94"/>
    <w:rsid w:val="006E26C1"/>
    <w:rsid w:val="006E30A8"/>
    <w:rsid w:val="006E45B0"/>
    <w:rsid w:val="006E5692"/>
    <w:rsid w:val="006F365D"/>
    <w:rsid w:val="006F4BB0"/>
    <w:rsid w:val="006F6D1A"/>
    <w:rsid w:val="007031BD"/>
    <w:rsid w:val="00703E80"/>
    <w:rsid w:val="00703FBD"/>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3AD"/>
    <w:rsid w:val="007365A5"/>
    <w:rsid w:val="00736FB0"/>
    <w:rsid w:val="007404BC"/>
    <w:rsid w:val="00740D13"/>
    <w:rsid w:val="00740F5F"/>
    <w:rsid w:val="00742794"/>
    <w:rsid w:val="00743C4C"/>
    <w:rsid w:val="007445B7"/>
    <w:rsid w:val="00744920"/>
    <w:rsid w:val="007509BE"/>
    <w:rsid w:val="0075287B"/>
    <w:rsid w:val="00755C7B"/>
    <w:rsid w:val="00760996"/>
    <w:rsid w:val="00764786"/>
    <w:rsid w:val="0076521E"/>
    <w:rsid w:val="00766E12"/>
    <w:rsid w:val="0077098E"/>
    <w:rsid w:val="00771287"/>
    <w:rsid w:val="0077149E"/>
    <w:rsid w:val="00777518"/>
    <w:rsid w:val="0077779E"/>
    <w:rsid w:val="00780FB6"/>
    <w:rsid w:val="0078552A"/>
    <w:rsid w:val="00785729"/>
    <w:rsid w:val="00786058"/>
    <w:rsid w:val="00793264"/>
    <w:rsid w:val="0079487D"/>
    <w:rsid w:val="007966D4"/>
    <w:rsid w:val="00796A0A"/>
    <w:rsid w:val="0079792C"/>
    <w:rsid w:val="007A0989"/>
    <w:rsid w:val="007A331F"/>
    <w:rsid w:val="007A3844"/>
    <w:rsid w:val="007A4381"/>
    <w:rsid w:val="007A5466"/>
    <w:rsid w:val="007A7EC1"/>
    <w:rsid w:val="007B4FCA"/>
    <w:rsid w:val="007B7B85"/>
    <w:rsid w:val="007C1BEC"/>
    <w:rsid w:val="007C462E"/>
    <w:rsid w:val="007C496B"/>
    <w:rsid w:val="007C6803"/>
    <w:rsid w:val="007C7B4B"/>
    <w:rsid w:val="007D2892"/>
    <w:rsid w:val="007D2DCC"/>
    <w:rsid w:val="007D47E1"/>
    <w:rsid w:val="007D6168"/>
    <w:rsid w:val="007D7FCB"/>
    <w:rsid w:val="007E33B6"/>
    <w:rsid w:val="007E59E8"/>
    <w:rsid w:val="007E7205"/>
    <w:rsid w:val="007F3861"/>
    <w:rsid w:val="007F4162"/>
    <w:rsid w:val="007F5441"/>
    <w:rsid w:val="007F7668"/>
    <w:rsid w:val="00800C63"/>
    <w:rsid w:val="00802243"/>
    <w:rsid w:val="008023D4"/>
    <w:rsid w:val="00802CA4"/>
    <w:rsid w:val="00805402"/>
    <w:rsid w:val="0080765F"/>
    <w:rsid w:val="00812BE3"/>
    <w:rsid w:val="00814516"/>
    <w:rsid w:val="00815C9D"/>
    <w:rsid w:val="008170E2"/>
    <w:rsid w:val="00823E4C"/>
    <w:rsid w:val="00827749"/>
    <w:rsid w:val="00827B7E"/>
    <w:rsid w:val="00830EEB"/>
    <w:rsid w:val="008347A9"/>
    <w:rsid w:val="00835628"/>
    <w:rsid w:val="00835E90"/>
    <w:rsid w:val="00837C76"/>
    <w:rsid w:val="0084176D"/>
    <w:rsid w:val="0084223B"/>
    <w:rsid w:val="008423E4"/>
    <w:rsid w:val="00842900"/>
    <w:rsid w:val="00847A8D"/>
    <w:rsid w:val="00850CF0"/>
    <w:rsid w:val="00851869"/>
    <w:rsid w:val="00851C04"/>
    <w:rsid w:val="008531A1"/>
    <w:rsid w:val="00853A94"/>
    <w:rsid w:val="008547A3"/>
    <w:rsid w:val="00855E9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4932"/>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56A5"/>
    <w:rsid w:val="008E7253"/>
    <w:rsid w:val="008F09DF"/>
    <w:rsid w:val="008F3053"/>
    <w:rsid w:val="008F3136"/>
    <w:rsid w:val="008F40DF"/>
    <w:rsid w:val="008F5E16"/>
    <w:rsid w:val="008F5EFC"/>
    <w:rsid w:val="008F722C"/>
    <w:rsid w:val="00901670"/>
    <w:rsid w:val="00902212"/>
    <w:rsid w:val="00903E0A"/>
    <w:rsid w:val="00904721"/>
    <w:rsid w:val="00907780"/>
    <w:rsid w:val="00907EDD"/>
    <w:rsid w:val="009107AD"/>
    <w:rsid w:val="00915568"/>
    <w:rsid w:val="00917960"/>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06E2"/>
    <w:rsid w:val="0096482F"/>
    <w:rsid w:val="00964E3A"/>
    <w:rsid w:val="00966F07"/>
    <w:rsid w:val="00967126"/>
    <w:rsid w:val="00970EAE"/>
    <w:rsid w:val="00971627"/>
    <w:rsid w:val="00972797"/>
    <w:rsid w:val="0097279D"/>
    <w:rsid w:val="00975E08"/>
    <w:rsid w:val="00975E1E"/>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F2A"/>
    <w:rsid w:val="009D4BBD"/>
    <w:rsid w:val="009D5450"/>
    <w:rsid w:val="009D5A41"/>
    <w:rsid w:val="009E13BF"/>
    <w:rsid w:val="009E3631"/>
    <w:rsid w:val="009E3EB9"/>
    <w:rsid w:val="009E608B"/>
    <w:rsid w:val="009E69C2"/>
    <w:rsid w:val="009E70AF"/>
    <w:rsid w:val="009E7AEB"/>
    <w:rsid w:val="009F1B37"/>
    <w:rsid w:val="009F4EB0"/>
    <w:rsid w:val="009F4F2B"/>
    <w:rsid w:val="009F513E"/>
    <w:rsid w:val="009F5802"/>
    <w:rsid w:val="009F64AE"/>
    <w:rsid w:val="009F6CE8"/>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047"/>
    <w:rsid w:val="00A43960"/>
    <w:rsid w:val="00A46902"/>
    <w:rsid w:val="00A50CDB"/>
    <w:rsid w:val="00A51F3E"/>
    <w:rsid w:val="00A5364B"/>
    <w:rsid w:val="00A54142"/>
    <w:rsid w:val="00A54C42"/>
    <w:rsid w:val="00A572B1"/>
    <w:rsid w:val="00A577AF"/>
    <w:rsid w:val="00A60177"/>
    <w:rsid w:val="00A61C27"/>
    <w:rsid w:val="00A6344D"/>
    <w:rsid w:val="00A644B8"/>
    <w:rsid w:val="00A645C2"/>
    <w:rsid w:val="00A6767C"/>
    <w:rsid w:val="00A70E35"/>
    <w:rsid w:val="00A720DC"/>
    <w:rsid w:val="00A803CF"/>
    <w:rsid w:val="00A8133F"/>
    <w:rsid w:val="00A82CB4"/>
    <w:rsid w:val="00A837A8"/>
    <w:rsid w:val="00A83C36"/>
    <w:rsid w:val="00A932BB"/>
    <w:rsid w:val="00A93579"/>
    <w:rsid w:val="00A93934"/>
    <w:rsid w:val="00A95D51"/>
    <w:rsid w:val="00AA0B0D"/>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499"/>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55"/>
    <w:rsid w:val="00B14BD2"/>
    <w:rsid w:val="00B1557F"/>
    <w:rsid w:val="00B1668D"/>
    <w:rsid w:val="00B17981"/>
    <w:rsid w:val="00B2161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74A"/>
    <w:rsid w:val="00B90999"/>
    <w:rsid w:val="00B91AD7"/>
    <w:rsid w:val="00B92D23"/>
    <w:rsid w:val="00B95BC8"/>
    <w:rsid w:val="00B96E87"/>
    <w:rsid w:val="00BA146A"/>
    <w:rsid w:val="00BA32EE"/>
    <w:rsid w:val="00BB5B36"/>
    <w:rsid w:val="00BC027B"/>
    <w:rsid w:val="00BC2B6E"/>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4FDA"/>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BE6"/>
    <w:rsid w:val="00C56FF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53"/>
    <w:rsid w:val="00C82743"/>
    <w:rsid w:val="00C834CE"/>
    <w:rsid w:val="00C8392B"/>
    <w:rsid w:val="00C83C07"/>
    <w:rsid w:val="00C9047F"/>
    <w:rsid w:val="00C91F65"/>
    <w:rsid w:val="00C92310"/>
    <w:rsid w:val="00C95150"/>
    <w:rsid w:val="00C95A73"/>
    <w:rsid w:val="00CA02B0"/>
    <w:rsid w:val="00CA032E"/>
    <w:rsid w:val="00CA2182"/>
    <w:rsid w:val="00CA2186"/>
    <w:rsid w:val="00CA26EF"/>
    <w:rsid w:val="00CA2A9A"/>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7C1"/>
    <w:rsid w:val="00CE5FF5"/>
    <w:rsid w:val="00CF4827"/>
    <w:rsid w:val="00CF4C69"/>
    <w:rsid w:val="00CF581C"/>
    <w:rsid w:val="00CF71E0"/>
    <w:rsid w:val="00D001B1"/>
    <w:rsid w:val="00D00ECE"/>
    <w:rsid w:val="00D03176"/>
    <w:rsid w:val="00D060A8"/>
    <w:rsid w:val="00D06605"/>
    <w:rsid w:val="00D0720F"/>
    <w:rsid w:val="00D074E2"/>
    <w:rsid w:val="00D11B0B"/>
    <w:rsid w:val="00D12A3E"/>
    <w:rsid w:val="00D22160"/>
    <w:rsid w:val="00D22172"/>
    <w:rsid w:val="00D2301B"/>
    <w:rsid w:val="00D239EE"/>
    <w:rsid w:val="00D30534"/>
    <w:rsid w:val="00D35728"/>
    <w:rsid w:val="00D3596D"/>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1C74"/>
    <w:rsid w:val="00D63B53"/>
    <w:rsid w:val="00D64B88"/>
    <w:rsid w:val="00D64DC5"/>
    <w:rsid w:val="00D66BA6"/>
    <w:rsid w:val="00D700B1"/>
    <w:rsid w:val="00D72125"/>
    <w:rsid w:val="00D730FA"/>
    <w:rsid w:val="00D76631"/>
    <w:rsid w:val="00D768B7"/>
    <w:rsid w:val="00D77492"/>
    <w:rsid w:val="00D80232"/>
    <w:rsid w:val="00D811E8"/>
    <w:rsid w:val="00D81A44"/>
    <w:rsid w:val="00D83072"/>
    <w:rsid w:val="00D83ABC"/>
    <w:rsid w:val="00D84870"/>
    <w:rsid w:val="00D91B92"/>
    <w:rsid w:val="00D926B3"/>
    <w:rsid w:val="00D92F63"/>
    <w:rsid w:val="00D947B6"/>
    <w:rsid w:val="00D97E00"/>
    <w:rsid w:val="00DA00BC"/>
    <w:rsid w:val="00DA0CF5"/>
    <w:rsid w:val="00DA0E22"/>
    <w:rsid w:val="00DA1EFA"/>
    <w:rsid w:val="00DA25E7"/>
    <w:rsid w:val="00DA3687"/>
    <w:rsid w:val="00DA39F2"/>
    <w:rsid w:val="00DA564B"/>
    <w:rsid w:val="00DA6A5C"/>
    <w:rsid w:val="00DA7ECE"/>
    <w:rsid w:val="00DB0057"/>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4AE"/>
    <w:rsid w:val="00DE6EC2"/>
    <w:rsid w:val="00DF0834"/>
    <w:rsid w:val="00DF2707"/>
    <w:rsid w:val="00DF4D90"/>
    <w:rsid w:val="00DF54DB"/>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49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D23"/>
    <w:rsid w:val="00F03FBA"/>
    <w:rsid w:val="00F0417E"/>
    <w:rsid w:val="00F05397"/>
    <w:rsid w:val="00F0638C"/>
    <w:rsid w:val="00F11E04"/>
    <w:rsid w:val="00F12B24"/>
    <w:rsid w:val="00F12BC7"/>
    <w:rsid w:val="00F15223"/>
    <w:rsid w:val="00F164B4"/>
    <w:rsid w:val="00F176E4"/>
    <w:rsid w:val="00F20E5F"/>
    <w:rsid w:val="00F2407E"/>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06A4"/>
    <w:rsid w:val="00F6514B"/>
    <w:rsid w:val="00F6587F"/>
    <w:rsid w:val="00F67981"/>
    <w:rsid w:val="00F706CA"/>
    <w:rsid w:val="00F70F8D"/>
    <w:rsid w:val="00F71C5A"/>
    <w:rsid w:val="00F733A4"/>
    <w:rsid w:val="00F7758F"/>
    <w:rsid w:val="00F82811"/>
    <w:rsid w:val="00F84153"/>
    <w:rsid w:val="00F85661"/>
    <w:rsid w:val="00F937FF"/>
    <w:rsid w:val="00F96602"/>
    <w:rsid w:val="00F9735A"/>
    <w:rsid w:val="00FA32FC"/>
    <w:rsid w:val="00FA44C0"/>
    <w:rsid w:val="00FA59FD"/>
    <w:rsid w:val="00FA5D8C"/>
    <w:rsid w:val="00FA6403"/>
    <w:rsid w:val="00FA7161"/>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B7A"/>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D8674-4698-4A20-BE69-355EE794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54BE6"/>
    <w:rPr>
      <w:sz w:val="16"/>
      <w:szCs w:val="16"/>
    </w:rPr>
  </w:style>
  <w:style w:type="paragraph" w:styleId="CommentText">
    <w:name w:val="annotation text"/>
    <w:basedOn w:val="Normal"/>
    <w:link w:val="CommentTextChar"/>
    <w:semiHidden/>
    <w:unhideWhenUsed/>
    <w:rsid w:val="00C54BE6"/>
    <w:rPr>
      <w:sz w:val="20"/>
      <w:szCs w:val="20"/>
    </w:rPr>
  </w:style>
  <w:style w:type="character" w:customStyle="1" w:styleId="CommentTextChar">
    <w:name w:val="Comment Text Char"/>
    <w:basedOn w:val="DefaultParagraphFont"/>
    <w:link w:val="CommentText"/>
    <w:semiHidden/>
    <w:rsid w:val="00C54BE6"/>
  </w:style>
  <w:style w:type="paragraph" w:styleId="CommentSubject">
    <w:name w:val="annotation subject"/>
    <w:basedOn w:val="CommentText"/>
    <w:next w:val="CommentText"/>
    <w:link w:val="CommentSubjectChar"/>
    <w:semiHidden/>
    <w:unhideWhenUsed/>
    <w:rsid w:val="00C54BE6"/>
    <w:rPr>
      <w:b/>
      <w:bCs/>
    </w:rPr>
  </w:style>
  <w:style w:type="character" w:customStyle="1" w:styleId="CommentSubjectChar">
    <w:name w:val="Comment Subject Char"/>
    <w:basedOn w:val="CommentTextChar"/>
    <w:link w:val="CommentSubject"/>
    <w:semiHidden/>
    <w:rsid w:val="00C54BE6"/>
    <w:rPr>
      <w:b/>
      <w:bCs/>
    </w:rPr>
  </w:style>
  <w:style w:type="paragraph" w:styleId="Revision">
    <w:name w:val="Revision"/>
    <w:hidden/>
    <w:uiPriority w:val="99"/>
    <w:semiHidden/>
    <w:rsid w:val="00C54BE6"/>
    <w:rPr>
      <w:sz w:val="24"/>
      <w:szCs w:val="24"/>
    </w:rPr>
  </w:style>
  <w:style w:type="paragraph" w:styleId="ListParagraph">
    <w:name w:val="List Paragraph"/>
    <w:basedOn w:val="Normal"/>
    <w:uiPriority w:val="34"/>
    <w:qFormat/>
    <w:rsid w:val="003475F6"/>
    <w:pPr>
      <w:ind w:left="720"/>
      <w:contextualSpacing/>
    </w:pPr>
  </w:style>
  <w:style w:type="character" w:styleId="Hyperlink">
    <w:name w:val="Hyperlink"/>
    <w:basedOn w:val="DefaultParagraphFont"/>
    <w:unhideWhenUsed/>
    <w:rsid w:val="00DA0CF5"/>
    <w:rPr>
      <w:color w:val="0000FF" w:themeColor="hyperlink"/>
      <w:u w:val="single"/>
    </w:rPr>
  </w:style>
  <w:style w:type="character" w:styleId="FollowedHyperlink">
    <w:name w:val="FollowedHyperlink"/>
    <w:basedOn w:val="DefaultParagraphFont"/>
    <w:semiHidden/>
    <w:unhideWhenUsed/>
    <w:rsid w:val="00C56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3533</Characters>
  <Application>Microsoft Office Word</Application>
  <DocSecurity>4</DocSecurity>
  <Lines>94</Lines>
  <Paragraphs>33</Paragraphs>
  <ScaleCrop>false</ScaleCrop>
  <HeadingPairs>
    <vt:vector size="2" baseType="variant">
      <vt:variant>
        <vt:lpstr>Title</vt:lpstr>
      </vt:variant>
      <vt:variant>
        <vt:i4>1</vt:i4>
      </vt:variant>
    </vt:vector>
  </HeadingPairs>
  <TitlesOfParts>
    <vt:vector size="1" baseType="lpstr">
      <vt:lpstr>BA - HB01841 (Committee Report (Substituted))</vt:lpstr>
    </vt:vector>
  </TitlesOfParts>
  <Company>State of Texas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22131</dc:subject>
  <dc:creator>State of Texas</dc:creator>
  <dc:description>HB 1841 by Walle-(H)Judiciary &amp; Civil Jurisprudence (Substitute Document Number: 88R 18843)</dc:description>
  <cp:lastModifiedBy>Stacey Nicchio</cp:lastModifiedBy>
  <cp:revision>2</cp:revision>
  <cp:lastPrinted>2003-11-26T17:21:00Z</cp:lastPrinted>
  <dcterms:created xsi:type="dcterms:W3CDTF">2023-04-13T23:45:00Z</dcterms:created>
  <dcterms:modified xsi:type="dcterms:W3CDTF">2023-04-13T23:45:00Z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23.97.300</vt:lpwstr>
  </property>
</Properties>
</file>