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C0D20" w14:paraId="6541B652" w14:textId="77777777" w:rsidTr="00345119">
        <w:tc>
          <w:tcPr>
            <w:tcW w:w="9576" w:type="dxa"/>
            <w:noWrap/>
          </w:tcPr>
          <w:p w14:paraId="49C9FED3" w14:textId="77777777" w:rsidR="008423E4" w:rsidRPr="0022177D" w:rsidRDefault="005A6831" w:rsidP="00140DA1">
            <w:pPr>
              <w:pStyle w:val="Heading1"/>
            </w:pPr>
            <w:r w:rsidRPr="00631897">
              <w:t>BILL ANALYSIS</w:t>
            </w:r>
          </w:p>
        </w:tc>
      </w:tr>
    </w:tbl>
    <w:p w14:paraId="24FC678B" w14:textId="77777777" w:rsidR="008423E4" w:rsidRPr="0022177D" w:rsidRDefault="008423E4" w:rsidP="00140DA1">
      <w:pPr>
        <w:jc w:val="center"/>
      </w:pPr>
    </w:p>
    <w:p w14:paraId="021D0DBA" w14:textId="77777777" w:rsidR="008423E4" w:rsidRPr="00B31F0E" w:rsidRDefault="008423E4" w:rsidP="00140DA1"/>
    <w:p w14:paraId="2FA43DF6" w14:textId="77777777" w:rsidR="008423E4" w:rsidRPr="00742794" w:rsidRDefault="008423E4" w:rsidP="00140DA1">
      <w:pPr>
        <w:tabs>
          <w:tab w:val="right" w:pos="9360"/>
        </w:tabs>
      </w:pPr>
    </w:p>
    <w:tbl>
      <w:tblPr>
        <w:tblW w:w="0" w:type="auto"/>
        <w:tblLayout w:type="fixed"/>
        <w:tblLook w:val="01E0" w:firstRow="1" w:lastRow="1" w:firstColumn="1" w:lastColumn="1" w:noHBand="0" w:noVBand="0"/>
      </w:tblPr>
      <w:tblGrid>
        <w:gridCol w:w="9576"/>
      </w:tblGrid>
      <w:tr w:rsidR="00CC0D20" w14:paraId="073771DC" w14:textId="77777777" w:rsidTr="00345119">
        <w:tc>
          <w:tcPr>
            <w:tcW w:w="9576" w:type="dxa"/>
          </w:tcPr>
          <w:p w14:paraId="4AE9D259" w14:textId="46D14C4B" w:rsidR="008423E4" w:rsidRPr="00861995" w:rsidRDefault="005A6831" w:rsidP="00140DA1">
            <w:pPr>
              <w:jc w:val="right"/>
            </w:pPr>
            <w:r>
              <w:t>C.S.H.B. 1859</w:t>
            </w:r>
          </w:p>
        </w:tc>
      </w:tr>
      <w:tr w:rsidR="00CC0D20" w14:paraId="27E20B8F" w14:textId="77777777" w:rsidTr="00345119">
        <w:tc>
          <w:tcPr>
            <w:tcW w:w="9576" w:type="dxa"/>
          </w:tcPr>
          <w:p w14:paraId="7517AA02" w14:textId="6668AD63" w:rsidR="008423E4" w:rsidRPr="00861995" w:rsidRDefault="005A6831" w:rsidP="00140DA1">
            <w:pPr>
              <w:jc w:val="right"/>
            </w:pPr>
            <w:r>
              <w:t xml:space="preserve">By: </w:t>
            </w:r>
            <w:r w:rsidR="0062610F">
              <w:t>Schaefer</w:t>
            </w:r>
          </w:p>
        </w:tc>
      </w:tr>
      <w:tr w:rsidR="00CC0D20" w14:paraId="728F1E66" w14:textId="77777777" w:rsidTr="00345119">
        <w:tc>
          <w:tcPr>
            <w:tcW w:w="9576" w:type="dxa"/>
          </w:tcPr>
          <w:p w14:paraId="25E2381B" w14:textId="58D0AE7E" w:rsidR="008423E4" w:rsidRPr="00861995" w:rsidRDefault="005A6831" w:rsidP="00140DA1">
            <w:pPr>
              <w:jc w:val="right"/>
            </w:pPr>
            <w:r>
              <w:t>Licensing &amp; Administrative Procedures</w:t>
            </w:r>
          </w:p>
        </w:tc>
      </w:tr>
      <w:tr w:rsidR="00CC0D20" w14:paraId="24F705E1" w14:textId="77777777" w:rsidTr="00345119">
        <w:tc>
          <w:tcPr>
            <w:tcW w:w="9576" w:type="dxa"/>
          </w:tcPr>
          <w:p w14:paraId="778E30E7" w14:textId="58C2F775" w:rsidR="008423E4" w:rsidRDefault="005A6831" w:rsidP="00140DA1">
            <w:pPr>
              <w:jc w:val="right"/>
            </w:pPr>
            <w:r>
              <w:t>Committee Report (Substituted)</w:t>
            </w:r>
          </w:p>
        </w:tc>
      </w:tr>
    </w:tbl>
    <w:p w14:paraId="33A95B3C" w14:textId="77777777" w:rsidR="008423E4" w:rsidRDefault="008423E4" w:rsidP="00140DA1">
      <w:pPr>
        <w:tabs>
          <w:tab w:val="right" w:pos="9360"/>
        </w:tabs>
      </w:pPr>
    </w:p>
    <w:p w14:paraId="031DE61E" w14:textId="77777777" w:rsidR="008423E4" w:rsidRDefault="008423E4" w:rsidP="00140DA1"/>
    <w:p w14:paraId="2D11ADCB" w14:textId="77777777" w:rsidR="008423E4" w:rsidRDefault="008423E4" w:rsidP="00140DA1"/>
    <w:tbl>
      <w:tblPr>
        <w:tblW w:w="0" w:type="auto"/>
        <w:tblCellMar>
          <w:left w:w="115" w:type="dxa"/>
          <w:right w:w="115" w:type="dxa"/>
        </w:tblCellMar>
        <w:tblLook w:val="01E0" w:firstRow="1" w:lastRow="1" w:firstColumn="1" w:lastColumn="1" w:noHBand="0" w:noVBand="0"/>
      </w:tblPr>
      <w:tblGrid>
        <w:gridCol w:w="9360"/>
      </w:tblGrid>
      <w:tr w:rsidR="00CC0D20" w14:paraId="12C4EB7C" w14:textId="77777777" w:rsidTr="00345119">
        <w:tc>
          <w:tcPr>
            <w:tcW w:w="9576" w:type="dxa"/>
          </w:tcPr>
          <w:p w14:paraId="1A4514A0" w14:textId="77777777" w:rsidR="008423E4" w:rsidRPr="00A8133F" w:rsidRDefault="005A6831" w:rsidP="00140DA1">
            <w:pPr>
              <w:rPr>
                <w:b/>
              </w:rPr>
            </w:pPr>
            <w:r w:rsidRPr="009C1E9A">
              <w:rPr>
                <w:b/>
                <w:u w:val="single"/>
              </w:rPr>
              <w:t>BACKGROUND AND PURPOSE</w:t>
            </w:r>
            <w:r>
              <w:rPr>
                <w:b/>
              </w:rPr>
              <w:t xml:space="preserve"> </w:t>
            </w:r>
          </w:p>
          <w:p w14:paraId="6734FA5E" w14:textId="77777777" w:rsidR="008423E4" w:rsidRDefault="008423E4" w:rsidP="00140DA1"/>
          <w:p w14:paraId="7675C37C" w14:textId="13DE2A92" w:rsidR="008423E4" w:rsidRDefault="005A6831" w:rsidP="00140DA1">
            <w:pPr>
              <w:pStyle w:val="Header"/>
              <w:jc w:val="both"/>
            </w:pPr>
            <w:r>
              <w:t xml:space="preserve">There is a shortage of workers in the heating, </w:t>
            </w:r>
            <w:r w:rsidR="000A76BD">
              <w:t>ventilation</w:t>
            </w:r>
            <w:r w:rsidR="00FD5127">
              <w:t>,</w:t>
            </w:r>
            <w:r>
              <w:t xml:space="preserve"> and </w:t>
            </w:r>
            <w:r w:rsidR="000A76BD">
              <w:t xml:space="preserve">air conditioning </w:t>
            </w:r>
            <w:r>
              <w:t xml:space="preserve">(HVAC) industry in the </w:t>
            </w:r>
            <w:r>
              <w:t>state of Texas. The Texas Workforce Commission is projecting 3,719 annual job openings in the HVAC industry until 2030. The Texas Air Conditioning Contractors Association states that workforce development is one of their top priorities due to this shortage</w:t>
            </w:r>
            <w:r>
              <w:t>. Much of the shortage is due to current workers retiring combined with the intense regulations that are required to enter the HVAC industry.</w:t>
            </w:r>
            <w:r w:rsidR="00FD5127">
              <w:t xml:space="preserve"> Unfortunately,</w:t>
            </w:r>
            <w:r>
              <w:t xml:space="preserve"> </w:t>
            </w:r>
            <w:r w:rsidR="00FD5127">
              <w:t>t</w:t>
            </w:r>
            <w:r>
              <w:t xml:space="preserve">his issue became very apparent during </w:t>
            </w:r>
            <w:r w:rsidR="00FD5127">
              <w:t>Winter Storm Uri in 2021</w:t>
            </w:r>
            <w:r w:rsidR="008A6483">
              <w:t xml:space="preserve">, </w:t>
            </w:r>
            <w:r>
              <w:t>when many people had problems find</w:t>
            </w:r>
            <w:r>
              <w:t xml:space="preserve">ing HVAC technicians to fix their frozen water pumps and </w:t>
            </w:r>
            <w:r w:rsidR="008A6483">
              <w:t xml:space="preserve">water </w:t>
            </w:r>
            <w:r>
              <w:t xml:space="preserve">heaters. </w:t>
            </w:r>
            <w:r w:rsidR="008A6483">
              <w:t>C.S.</w:t>
            </w:r>
            <w:r>
              <w:t>H</w:t>
            </w:r>
            <w:r w:rsidR="008A6483">
              <w:t>.</w:t>
            </w:r>
            <w:r>
              <w:t>B</w:t>
            </w:r>
            <w:r w:rsidR="008A6483">
              <w:t>.</w:t>
            </w:r>
            <w:r>
              <w:t xml:space="preserve"> 1859 seeks to help increase the number of </w:t>
            </w:r>
            <w:r w:rsidR="000A76BD">
              <w:t>HVAC</w:t>
            </w:r>
            <w:r>
              <w:t xml:space="preserve"> technicians in Texas by removing barriers and creating an opportunity for high school students or community college students to </w:t>
            </w:r>
            <w:r>
              <w:t xml:space="preserve">receive </w:t>
            </w:r>
            <w:r w:rsidR="008A6483">
              <w:t xml:space="preserve">HVAC </w:t>
            </w:r>
            <w:r>
              <w:t>certification</w:t>
            </w:r>
            <w:r w:rsidR="008A6483">
              <w:t>.</w:t>
            </w:r>
            <w:r>
              <w:t xml:space="preserve"> </w:t>
            </w:r>
          </w:p>
          <w:p w14:paraId="1ED955FF" w14:textId="77777777" w:rsidR="008423E4" w:rsidRPr="00E26B13" w:rsidRDefault="008423E4" w:rsidP="00140DA1">
            <w:pPr>
              <w:rPr>
                <w:b/>
              </w:rPr>
            </w:pPr>
          </w:p>
        </w:tc>
      </w:tr>
      <w:tr w:rsidR="00CC0D20" w14:paraId="59FC326F" w14:textId="77777777" w:rsidTr="00345119">
        <w:tc>
          <w:tcPr>
            <w:tcW w:w="9576" w:type="dxa"/>
          </w:tcPr>
          <w:p w14:paraId="278AB157" w14:textId="77777777" w:rsidR="0017725B" w:rsidRDefault="005A6831" w:rsidP="00140DA1">
            <w:pPr>
              <w:rPr>
                <w:b/>
                <w:u w:val="single"/>
              </w:rPr>
            </w:pPr>
            <w:r>
              <w:rPr>
                <w:b/>
                <w:u w:val="single"/>
              </w:rPr>
              <w:t>CRIMINAL JUSTICE IMPACT</w:t>
            </w:r>
          </w:p>
          <w:p w14:paraId="0EC2206A" w14:textId="77777777" w:rsidR="0017725B" w:rsidRDefault="0017725B" w:rsidP="00140DA1">
            <w:pPr>
              <w:rPr>
                <w:b/>
                <w:u w:val="single"/>
              </w:rPr>
            </w:pPr>
          </w:p>
          <w:p w14:paraId="69BE2F52" w14:textId="402A49A9" w:rsidR="00AF60B4" w:rsidRPr="00AF60B4" w:rsidRDefault="005A6831" w:rsidP="00140DA1">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14:paraId="7A423BC7" w14:textId="77777777" w:rsidR="0017725B" w:rsidRPr="0017725B" w:rsidRDefault="0017725B" w:rsidP="00140DA1">
            <w:pPr>
              <w:rPr>
                <w:b/>
                <w:u w:val="single"/>
              </w:rPr>
            </w:pPr>
          </w:p>
        </w:tc>
      </w:tr>
      <w:tr w:rsidR="00CC0D20" w14:paraId="6449E1FE" w14:textId="77777777" w:rsidTr="00345119">
        <w:tc>
          <w:tcPr>
            <w:tcW w:w="9576" w:type="dxa"/>
          </w:tcPr>
          <w:p w14:paraId="3B27B0F4" w14:textId="77777777" w:rsidR="008423E4" w:rsidRPr="00A8133F" w:rsidRDefault="005A6831" w:rsidP="00140DA1">
            <w:pPr>
              <w:rPr>
                <w:b/>
              </w:rPr>
            </w:pPr>
            <w:r w:rsidRPr="009C1E9A">
              <w:rPr>
                <w:b/>
                <w:u w:val="single"/>
              </w:rPr>
              <w:t>RULEMAKING AUTHORITY</w:t>
            </w:r>
            <w:r>
              <w:rPr>
                <w:b/>
              </w:rPr>
              <w:t xml:space="preserve"> </w:t>
            </w:r>
          </w:p>
          <w:p w14:paraId="7CBC584E" w14:textId="77777777" w:rsidR="008423E4" w:rsidRDefault="008423E4" w:rsidP="00140DA1"/>
          <w:p w14:paraId="081DA876" w14:textId="3960B62A" w:rsidR="0046145E" w:rsidRDefault="005A6831" w:rsidP="00140DA1">
            <w:pPr>
              <w:pStyle w:val="Header"/>
              <w:tabs>
                <w:tab w:val="clear" w:pos="4320"/>
                <w:tab w:val="clear" w:pos="8640"/>
              </w:tabs>
              <w:jc w:val="both"/>
            </w:pPr>
            <w:r>
              <w:t xml:space="preserve">It is the committee's opinion that rulemaking authority is expressly granted to the </w:t>
            </w:r>
            <w:r w:rsidRPr="00AB7893">
              <w:t>Texas Commission of Licensing and Regulation</w:t>
            </w:r>
            <w:r>
              <w:t xml:space="preserve"> in SECTION</w:t>
            </w:r>
            <w:r w:rsidR="002A2C37">
              <w:t>S</w:t>
            </w:r>
            <w:r>
              <w:t xml:space="preserve"> 2</w:t>
            </w:r>
            <w:r w:rsidR="00E44112">
              <w:t xml:space="preserve"> and</w:t>
            </w:r>
            <w:r>
              <w:t xml:space="preserve"> 7</w:t>
            </w:r>
            <w:r w:rsidR="00E44112">
              <w:t xml:space="preserve"> </w:t>
            </w:r>
            <w:r>
              <w:t>of this bill.</w:t>
            </w:r>
          </w:p>
          <w:p w14:paraId="3F4F67B2" w14:textId="77777777" w:rsidR="008423E4" w:rsidRPr="00E21FDC" w:rsidRDefault="008423E4" w:rsidP="00140DA1">
            <w:pPr>
              <w:rPr>
                <w:b/>
              </w:rPr>
            </w:pPr>
          </w:p>
        </w:tc>
      </w:tr>
      <w:tr w:rsidR="00CC0D20" w14:paraId="60E267FB" w14:textId="77777777" w:rsidTr="00345119">
        <w:tc>
          <w:tcPr>
            <w:tcW w:w="9576" w:type="dxa"/>
          </w:tcPr>
          <w:p w14:paraId="016FAE4F" w14:textId="77777777" w:rsidR="008423E4" w:rsidRPr="00A8133F" w:rsidRDefault="005A6831" w:rsidP="00140DA1">
            <w:pPr>
              <w:rPr>
                <w:b/>
              </w:rPr>
            </w:pPr>
            <w:r w:rsidRPr="009C1E9A">
              <w:rPr>
                <w:b/>
                <w:u w:val="single"/>
              </w:rPr>
              <w:t>ANALYSIS</w:t>
            </w:r>
            <w:r>
              <w:rPr>
                <w:b/>
              </w:rPr>
              <w:t xml:space="preserve"> </w:t>
            </w:r>
          </w:p>
          <w:p w14:paraId="347EC8CB" w14:textId="77777777" w:rsidR="008423E4" w:rsidRDefault="008423E4" w:rsidP="00140DA1"/>
          <w:p w14:paraId="66171871" w14:textId="39C860D2" w:rsidR="00B56DF7" w:rsidRDefault="005A6831" w:rsidP="00140DA1">
            <w:pPr>
              <w:pStyle w:val="Header"/>
              <w:tabs>
                <w:tab w:val="clear" w:pos="4320"/>
                <w:tab w:val="clear" w:pos="8640"/>
              </w:tabs>
              <w:jc w:val="both"/>
            </w:pPr>
            <w:r>
              <w:t>C.S.</w:t>
            </w:r>
            <w:r w:rsidR="00ED6D13">
              <w:t xml:space="preserve">H.B. 1859 amends the Occupations Code to </w:t>
            </w:r>
            <w:r w:rsidR="00BE0392">
              <w:t>make changes</w:t>
            </w:r>
            <w:r w:rsidR="00196143">
              <w:t xml:space="preserve"> relating </w:t>
            </w:r>
            <w:r w:rsidR="003A72EF">
              <w:t>to</w:t>
            </w:r>
            <w:r w:rsidR="00196143" w:rsidRPr="00196143">
              <w:t xml:space="preserve"> air conditioning and refrigeration </w:t>
            </w:r>
            <w:r w:rsidR="00196143" w:rsidRPr="003330A0">
              <w:t>technician certification</w:t>
            </w:r>
            <w:r w:rsidR="00A74CE5">
              <w:t xml:space="preserve"> and registration</w:t>
            </w:r>
            <w:r w:rsidR="00196143">
              <w:t xml:space="preserve">. </w:t>
            </w:r>
            <w:r w:rsidR="00412AD9">
              <w:t>The bill revises the</w:t>
            </w:r>
            <w:r w:rsidR="006204D9">
              <w:t xml:space="preserve"> requirement </w:t>
            </w:r>
            <w:r w:rsidR="00BE0392">
              <w:t>for</w:t>
            </w:r>
            <w:r w:rsidR="006204D9">
              <w:t xml:space="preserve"> an applicant for </w:t>
            </w:r>
            <w:r w:rsidR="002662D0">
              <w:t xml:space="preserve">technician </w:t>
            </w:r>
            <w:r w:rsidR="006204D9">
              <w:t xml:space="preserve">certification </w:t>
            </w:r>
            <w:r w:rsidR="00BE0392">
              <w:t xml:space="preserve">to have completed </w:t>
            </w:r>
            <w:r w:rsidR="00412AD9">
              <w:t xml:space="preserve">either </w:t>
            </w:r>
            <w:r w:rsidR="006204D9">
              <w:t xml:space="preserve">a certification training program </w:t>
            </w:r>
            <w:r w:rsidR="00BE0392">
              <w:t xml:space="preserve">or </w:t>
            </w:r>
            <w:r w:rsidR="003330A0">
              <w:t xml:space="preserve">a </w:t>
            </w:r>
            <w:r w:rsidR="00BE0392">
              <w:t xml:space="preserve">certain </w:t>
            </w:r>
            <w:r w:rsidR="003330A0">
              <w:t xml:space="preserve">amount of qualifying </w:t>
            </w:r>
            <w:r w:rsidR="00BE0392">
              <w:t xml:space="preserve">work </w:t>
            </w:r>
            <w:r w:rsidR="00412AD9" w:rsidRPr="003330A0">
              <w:t>by removing</w:t>
            </w:r>
            <w:r w:rsidR="006204D9" w:rsidRPr="003330A0">
              <w:t xml:space="preserve"> the condition that </w:t>
            </w:r>
            <w:r w:rsidR="00412AD9" w:rsidRPr="003330A0">
              <w:t xml:space="preserve">the training program </w:t>
            </w:r>
            <w:r w:rsidR="002662D0">
              <w:t>has to be</w:t>
            </w:r>
            <w:r w:rsidR="00412AD9" w:rsidRPr="003330A0">
              <w:t xml:space="preserve"> completed </w:t>
            </w:r>
            <w:r w:rsidR="006204D9" w:rsidRPr="003330A0">
              <w:t>in the 48 months preceding application</w:t>
            </w:r>
            <w:r w:rsidR="00412AD9">
              <w:t xml:space="preserve">. </w:t>
            </w:r>
            <w:r w:rsidR="00196143">
              <w:t xml:space="preserve">The bill </w:t>
            </w:r>
            <w:r w:rsidR="00B32BD2">
              <w:t>require</w:t>
            </w:r>
            <w:r w:rsidR="00196143">
              <w:t>s</w:t>
            </w:r>
            <w:r w:rsidR="00B32BD2">
              <w:t xml:space="preserve"> the </w:t>
            </w:r>
            <w:r w:rsidR="00B32BD2" w:rsidRPr="00B32BD2">
              <w:t>Texas Department of Licensing and Regulation</w:t>
            </w:r>
            <w:r w:rsidR="00B32BD2">
              <w:t xml:space="preserve"> to </w:t>
            </w:r>
            <w:r w:rsidR="00B32BD2" w:rsidRPr="00B32BD2">
              <w:t>recognize</w:t>
            </w:r>
            <w:r w:rsidR="00711209">
              <w:t xml:space="preserve"> </w:t>
            </w:r>
            <w:r w:rsidR="00452895">
              <w:t>a</w:t>
            </w:r>
            <w:r w:rsidR="00452895" w:rsidRPr="00B32BD2">
              <w:t xml:space="preserve"> </w:t>
            </w:r>
            <w:r w:rsidR="00452895">
              <w:t xml:space="preserve">public school </w:t>
            </w:r>
            <w:r w:rsidR="00B32BD2" w:rsidRPr="00B32BD2">
              <w:t>career and technology education program</w:t>
            </w:r>
            <w:r w:rsidR="00BF6A97">
              <w:t>,</w:t>
            </w:r>
            <w:r w:rsidR="00711209">
              <w:t xml:space="preserve"> </w:t>
            </w:r>
            <w:r w:rsidR="00196143">
              <w:t xml:space="preserve">or a similar program offered by </w:t>
            </w:r>
            <w:r w:rsidR="00196143" w:rsidRPr="00196143">
              <w:t>an institution of higher education</w:t>
            </w:r>
            <w:r w:rsidR="00196143">
              <w:t xml:space="preserve"> or </w:t>
            </w:r>
            <w:r w:rsidR="00196143" w:rsidRPr="00196143">
              <w:t>a private school</w:t>
            </w:r>
            <w:r w:rsidR="00BF6A97">
              <w:t>,</w:t>
            </w:r>
            <w:r w:rsidR="00196143">
              <w:t xml:space="preserve"> </w:t>
            </w:r>
            <w:r w:rsidR="00B32BD2" w:rsidRPr="00B32BD2">
              <w:t>as</w:t>
            </w:r>
            <w:r w:rsidR="00711209">
              <w:t xml:space="preserve"> a</w:t>
            </w:r>
            <w:r w:rsidR="00B32BD2" w:rsidRPr="00B32BD2">
              <w:t xml:space="preserve"> certification training program</w:t>
            </w:r>
            <w:r w:rsidR="00BF6A97">
              <w:t xml:space="preserve"> for purposes of that eligibility requirement</w:t>
            </w:r>
            <w:r w:rsidR="00196143">
              <w:t>.</w:t>
            </w:r>
            <w:r w:rsidR="00711209">
              <w:t xml:space="preserve"> </w:t>
            </w:r>
            <w:r>
              <w:t xml:space="preserve">With respect to </w:t>
            </w:r>
            <w:r w:rsidR="005857D2">
              <w:t>such recognition</w:t>
            </w:r>
            <w:r>
              <w:t>, the bill does the following:</w:t>
            </w:r>
          </w:p>
          <w:p w14:paraId="03FAAED8" w14:textId="2C74F35B" w:rsidR="00962A76" w:rsidRDefault="005A6831" w:rsidP="00140DA1">
            <w:pPr>
              <w:pStyle w:val="Header"/>
              <w:numPr>
                <w:ilvl w:val="0"/>
                <w:numId w:val="4"/>
              </w:numPr>
              <w:tabs>
                <w:tab w:val="clear" w:pos="4320"/>
                <w:tab w:val="clear" w:pos="8640"/>
              </w:tabs>
              <w:jc w:val="both"/>
            </w:pPr>
            <w:r>
              <w:t xml:space="preserve">requires the </w:t>
            </w:r>
            <w:r w:rsidR="00AB7893" w:rsidRPr="00AB7893">
              <w:t xml:space="preserve">Texas Commission of Licensing and Regulation </w:t>
            </w:r>
            <w:r w:rsidR="00AB7893" w:rsidRPr="00AF60B4">
              <w:t>(TCLR)</w:t>
            </w:r>
            <w:r>
              <w:t xml:space="preserve"> </w:t>
            </w:r>
            <w:r w:rsidR="00A100A5">
              <w:t>to adopt rules establishing</w:t>
            </w:r>
            <w:r>
              <w:t xml:space="preserve"> </w:t>
            </w:r>
            <w:r w:rsidRPr="00FB4C6E">
              <w:t xml:space="preserve">standards for the essential knowledge and skills of </w:t>
            </w:r>
            <w:r w:rsidRPr="003330A0">
              <w:t>a</w:t>
            </w:r>
            <w:r w:rsidR="00483622">
              <w:t xml:space="preserve"> career and technology education</w:t>
            </w:r>
            <w:r w:rsidRPr="003330A0">
              <w:t xml:space="preserve"> program</w:t>
            </w:r>
            <w:r w:rsidR="00483622">
              <w:t xml:space="preserve"> recognized as a technician certification training program</w:t>
            </w:r>
            <w:r w:rsidR="00A100A5">
              <w:t xml:space="preserve"> and to consult</w:t>
            </w:r>
            <w:r w:rsidR="00C375C9">
              <w:t xml:space="preserve"> </w:t>
            </w:r>
            <w:r w:rsidR="00D47FFD">
              <w:t>wit</w:t>
            </w:r>
            <w:r w:rsidR="000F741E">
              <w:t xml:space="preserve">h </w:t>
            </w:r>
            <w:r w:rsidR="00C375C9">
              <w:t xml:space="preserve">the </w:t>
            </w:r>
            <w:r w:rsidR="000F741E" w:rsidRPr="000F741E">
              <w:t>Texas State Technical College and relevant interest groups in the air conditioning and refrigeration industry</w:t>
            </w:r>
            <w:r w:rsidR="00A100A5">
              <w:t xml:space="preserve"> </w:t>
            </w:r>
            <w:r w:rsidR="00A100A5" w:rsidRPr="003A72EF">
              <w:t>in the initial development</w:t>
            </w:r>
            <w:r w:rsidR="003A72EF">
              <w:t xml:space="preserve"> of the standards</w:t>
            </w:r>
            <w:r w:rsidR="00C72A25">
              <w:t>;</w:t>
            </w:r>
          </w:p>
          <w:p w14:paraId="00463547" w14:textId="4A10BF47" w:rsidR="00C375C9" w:rsidRDefault="005A6831" w:rsidP="00140DA1">
            <w:pPr>
              <w:pStyle w:val="Header"/>
              <w:numPr>
                <w:ilvl w:val="0"/>
                <w:numId w:val="4"/>
              </w:numPr>
              <w:tabs>
                <w:tab w:val="clear" w:pos="4320"/>
                <w:tab w:val="clear" w:pos="8640"/>
              </w:tabs>
              <w:jc w:val="both"/>
            </w:pPr>
            <w:r>
              <w:t xml:space="preserve">subjects </w:t>
            </w:r>
            <w:r w:rsidR="00FF2491">
              <w:t>those</w:t>
            </w:r>
            <w:r w:rsidR="00FB4C6E">
              <w:t xml:space="preserve"> standards, if </w:t>
            </w:r>
            <w:r w:rsidR="001B31D3">
              <w:t xml:space="preserve">the courses are to be </w:t>
            </w:r>
            <w:r w:rsidR="00FB4C6E">
              <w:t xml:space="preserve">offered in </w:t>
            </w:r>
            <w:r w:rsidR="00FB4C6E" w:rsidRPr="00A100A5">
              <w:t>a high school</w:t>
            </w:r>
            <w:r w:rsidR="00FB4C6E">
              <w:t xml:space="preserve">, </w:t>
            </w:r>
            <w:r>
              <w:t xml:space="preserve">to </w:t>
            </w:r>
            <w:r w:rsidR="002A2C37">
              <w:t xml:space="preserve">the </w:t>
            </w:r>
            <w:r>
              <w:t xml:space="preserve">approval of </w:t>
            </w:r>
            <w:r w:rsidR="00FB4C6E" w:rsidRPr="00FB4C6E">
              <w:t>the State Board of Education</w:t>
            </w:r>
            <w:r>
              <w:t xml:space="preserve">; </w:t>
            </w:r>
          </w:p>
          <w:p w14:paraId="4C723C81" w14:textId="7305C84C" w:rsidR="001B31D3" w:rsidRDefault="005A6831" w:rsidP="00140DA1">
            <w:pPr>
              <w:pStyle w:val="Header"/>
              <w:numPr>
                <w:ilvl w:val="0"/>
                <w:numId w:val="3"/>
              </w:numPr>
              <w:jc w:val="both"/>
            </w:pPr>
            <w:r>
              <w:t>require</w:t>
            </w:r>
            <w:r w:rsidR="00962A76">
              <w:t>s</w:t>
            </w:r>
            <w:r>
              <w:t xml:space="preserve"> the </w:t>
            </w:r>
            <w:r w:rsidR="00962A76">
              <w:t xml:space="preserve">rules </w:t>
            </w:r>
            <w:r w:rsidR="00962A76" w:rsidRPr="00A100A5">
              <w:t>adopted by TCLR to</w:t>
            </w:r>
            <w:r w:rsidR="00962A76">
              <w:t xml:space="preserve"> require the </w:t>
            </w:r>
            <w:r>
              <w:t>program to consist of an appropriate number of hours of classroom instruction and a practical component and</w:t>
            </w:r>
            <w:r w:rsidR="00962A76">
              <w:t xml:space="preserve"> </w:t>
            </w:r>
            <w:r>
              <w:t xml:space="preserve">to </w:t>
            </w:r>
            <w:r w:rsidR="00962A76">
              <w:t>provide for crediting appropriate on-the-job training toward meeting the requirements of the practical component</w:t>
            </w:r>
            <w:r>
              <w:t>; and</w:t>
            </w:r>
          </w:p>
          <w:p w14:paraId="2F514808" w14:textId="3FE20F69" w:rsidR="00FF2491" w:rsidRDefault="005A6831" w:rsidP="00140DA1">
            <w:pPr>
              <w:pStyle w:val="Header"/>
              <w:numPr>
                <w:ilvl w:val="0"/>
                <w:numId w:val="3"/>
              </w:numPr>
              <w:jc w:val="both"/>
            </w:pPr>
            <w:r>
              <w:t xml:space="preserve">prohibits a </w:t>
            </w:r>
            <w:r w:rsidRPr="0001752D">
              <w:t>program offered by an institution of higher education</w:t>
            </w:r>
            <w:r>
              <w:t xml:space="preserve"> from being </w:t>
            </w:r>
            <w:r w:rsidRPr="001B31D3">
              <w:t>more stringent than a program offered by a public high sch</w:t>
            </w:r>
            <w:r w:rsidRPr="001B31D3">
              <w:t>ool</w:t>
            </w:r>
            <w:r>
              <w:t>.</w:t>
            </w:r>
          </w:p>
          <w:p w14:paraId="5D9A5745" w14:textId="034FFE6F" w:rsidR="0001752D" w:rsidRDefault="005A6831" w:rsidP="00140DA1">
            <w:pPr>
              <w:pStyle w:val="Header"/>
              <w:jc w:val="both"/>
            </w:pPr>
            <w:r>
              <w:t xml:space="preserve">The bill </w:t>
            </w:r>
            <w:r w:rsidR="00D517B3">
              <w:t xml:space="preserve">requires instruction in such a program to be provided either by </w:t>
            </w:r>
            <w:r w:rsidR="00F51F4B">
              <w:t>a licensed air conditioning and refrigeration contractor or</w:t>
            </w:r>
            <w:r w:rsidR="00D517B3">
              <w:t xml:space="preserve"> by</w:t>
            </w:r>
            <w:r w:rsidR="00F51F4B">
              <w:t xml:space="preserve"> a certified air conditioning and refrigeration technician whose certification was issued on or after September 1, 2018.</w:t>
            </w:r>
            <w:r w:rsidR="00D76D91">
              <w:t xml:space="preserve"> </w:t>
            </w:r>
            <w:r w:rsidR="00D76D91" w:rsidRPr="00A07C96">
              <w:t>The bill</w:t>
            </w:r>
            <w:r w:rsidR="00D76D91">
              <w:t xml:space="preserve"> requires TCLR to </w:t>
            </w:r>
            <w:r w:rsidR="00D76D91" w:rsidRPr="00EE7041">
              <w:t>adopt rules</w:t>
            </w:r>
            <w:r w:rsidR="00D76D91">
              <w:t xml:space="preserve"> </w:t>
            </w:r>
            <w:r w:rsidR="00D76D91" w:rsidRPr="00860DFC">
              <w:t>to</w:t>
            </w:r>
            <w:r w:rsidR="00D76D91">
              <w:t xml:space="preserve"> waive </w:t>
            </w:r>
            <w:r w:rsidR="00D76D91" w:rsidRPr="0055029C">
              <w:t>any applicable</w:t>
            </w:r>
            <w:r w:rsidR="00D76D91">
              <w:t xml:space="preserve"> </w:t>
            </w:r>
            <w:r w:rsidR="00D76D91" w:rsidRPr="00EE7041">
              <w:t>renewal fee</w:t>
            </w:r>
            <w:r w:rsidR="00D76D91">
              <w:t xml:space="preserve"> and reduce the number of hours </w:t>
            </w:r>
            <w:r w:rsidR="00D76D91" w:rsidRPr="00CD5520">
              <w:t>of continuing education required to renew</w:t>
            </w:r>
            <w:r w:rsidR="00D76D91">
              <w:t xml:space="preserve"> </w:t>
            </w:r>
            <w:r w:rsidR="00D76D91" w:rsidRPr="0055029C">
              <w:t>a</w:t>
            </w:r>
            <w:r w:rsidR="00860DFC" w:rsidRPr="0055029C">
              <w:t xml:space="preserve"> </w:t>
            </w:r>
            <w:r w:rsidR="00D76D91" w:rsidRPr="00860DFC">
              <w:t xml:space="preserve">license </w:t>
            </w:r>
            <w:r w:rsidR="003B2D47" w:rsidRPr="00860DFC">
              <w:t xml:space="preserve">or certification </w:t>
            </w:r>
            <w:r w:rsidR="00D76D91" w:rsidRPr="00860DFC">
              <w:t xml:space="preserve">for </w:t>
            </w:r>
            <w:r w:rsidR="00DA0BB1" w:rsidRPr="00860DFC">
              <w:t>contractors and technicians</w:t>
            </w:r>
            <w:r w:rsidR="00D76D91" w:rsidRPr="00860DFC">
              <w:t xml:space="preserve"> who provide instruction in a</w:t>
            </w:r>
            <w:r w:rsidR="00DA0BB1" w:rsidRPr="00860DFC">
              <w:t xml:space="preserve"> </w:t>
            </w:r>
            <w:r w:rsidR="00D76D91" w:rsidRPr="00860DFC">
              <w:t>program</w:t>
            </w:r>
            <w:r w:rsidR="00D76D91">
              <w:t xml:space="preserve">. </w:t>
            </w:r>
          </w:p>
          <w:p w14:paraId="120585E4" w14:textId="429338E8" w:rsidR="0001752D" w:rsidRDefault="0001752D" w:rsidP="00140DA1">
            <w:pPr>
              <w:pStyle w:val="Header"/>
              <w:jc w:val="both"/>
            </w:pPr>
          </w:p>
          <w:p w14:paraId="6852A5BB" w14:textId="4D13DB29" w:rsidR="00206193" w:rsidRDefault="005A6831" w:rsidP="00140DA1">
            <w:pPr>
              <w:pStyle w:val="Header"/>
              <w:jc w:val="both"/>
            </w:pPr>
            <w:r>
              <w:t>C.S.</w:t>
            </w:r>
            <w:r w:rsidR="0001752D">
              <w:t xml:space="preserve">H.B. 1859 </w:t>
            </w:r>
            <w:r w:rsidR="0001752D" w:rsidRPr="009A5B30">
              <w:t>lower</w:t>
            </w:r>
            <w:r w:rsidR="00DA0BB1" w:rsidRPr="009A5B30">
              <w:t>s</w:t>
            </w:r>
            <w:r w:rsidR="0001752D" w:rsidRPr="009A5B30">
              <w:t xml:space="preserve"> from 18 years to 16 years the minimum age </w:t>
            </w:r>
            <w:r w:rsidR="009A5B30">
              <w:t xml:space="preserve">of an applicant </w:t>
            </w:r>
            <w:r w:rsidRPr="009A5B30">
              <w:t xml:space="preserve">for </w:t>
            </w:r>
            <w:r w:rsidR="00860DFC">
              <w:t xml:space="preserve">an </w:t>
            </w:r>
            <w:r w:rsidRPr="009A5B30">
              <w:t xml:space="preserve">air conditioning and refrigeration </w:t>
            </w:r>
            <w:r w:rsidR="0001752D" w:rsidRPr="009A5B30">
              <w:t>technician registration</w:t>
            </w:r>
            <w:r>
              <w:t>.</w:t>
            </w:r>
            <w:r w:rsidR="00012AA3">
              <w:t xml:space="preserve"> The bill </w:t>
            </w:r>
            <w:r>
              <w:t>requires a</w:t>
            </w:r>
            <w:r w:rsidRPr="00206193">
              <w:t xml:space="preserve"> person who is younger than 18 years of age and ac</w:t>
            </w:r>
            <w:r w:rsidRPr="00206193">
              <w:t>ting or offering to act as an air conditioning and refrigeration technician</w:t>
            </w:r>
            <w:r>
              <w:t xml:space="preserve"> to </w:t>
            </w:r>
            <w:r w:rsidRPr="00206193">
              <w:t xml:space="preserve">at all times work under the </w:t>
            </w:r>
            <w:r>
              <w:t>direct</w:t>
            </w:r>
            <w:r w:rsidRPr="00206193">
              <w:t xml:space="preserve"> supervision of a licensed air conditioning and refrigeration contractor or a certified air conditioning and refrigeration technician.</w:t>
            </w:r>
            <w:r w:rsidR="001026BE">
              <w:t xml:space="preserve"> </w:t>
            </w:r>
          </w:p>
          <w:p w14:paraId="46187C24" w14:textId="345F4E24" w:rsidR="00EE7041" w:rsidRDefault="00EE7041" w:rsidP="00140DA1">
            <w:pPr>
              <w:pStyle w:val="Header"/>
              <w:jc w:val="both"/>
            </w:pPr>
          </w:p>
          <w:p w14:paraId="3F7A1444" w14:textId="45476AFB" w:rsidR="004C4E21" w:rsidRDefault="005A6831" w:rsidP="00140DA1">
            <w:pPr>
              <w:pStyle w:val="Header"/>
              <w:jc w:val="both"/>
            </w:pPr>
            <w:r>
              <w:t>C.S.</w:t>
            </w:r>
            <w:r w:rsidR="00EE7041">
              <w:t xml:space="preserve">H.B. 1859 </w:t>
            </w:r>
            <w:r>
              <w:t xml:space="preserve">revises eligibility </w:t>
            </w:r>
            <w:r w:rsidRPr="009A5B30">
              <w:t xml:space="preserve">for the exemption from </w:t>
            </w:r>
            <w:r w:rsidR="00771DB3" w:rsidRPr="00860DFC">
              <w:t>technician</w:t>
            </w:r>
            <w:r w:rsidR="00771DB3" w:rsidRPr="009A5B30">
              <w:t xml:space="preserve"> </w:t>
            </w:r>
            <w:r w:rsidRPr="009A5B30">
              <w:t>registration or certification</w:t>
            </w:r>
            <w:r w:rsidR="00B7368E">
              <w:t xml:space="preserve"> for students in a certification training program</w:t>
            </w:r>
            <w:r>
              <w:t xml:space="preserve"> as follows:</w:t>
            </w:r>
          </w:p>
          <w:p w14:paraId="6AA2826A" w14:textId="1C1F423D" w:rsidR="004C4E21" w:rsidRDefault="005A6831" w:rsidP="00140DA1">
            <w:pPr>
              <w:pStyle w:val="Header"/>
              <w:numPr>
                <w:ilvl w:val="0"/>
                <w:numId w:val="5"/>
              </w:numPr>
              <w:jc w:val="both"/>
            </w:pPr>
            <w:r>
              <w:t xml:space="preserve">extends eligibility to students enrolled at an </w:t>
            </w:r>
            <w:r w:rsidRPr="004C4E21">
              <w:t>institution of higher education</w:t>
            </w:r>
            <w:r>
              <w:t>, in addition to students</w:t>
            </w:r>
            <w:r>
              <w:t xml:space="preserve"> enrolled at a secondary school;</w:t>
            </w:r>
          </w:p>
          <w:p w14:paraId="083F5FE4" w14:textId="2D53CED4" w:rsidR="004C4E21" w:rsidRDefault="005A6831" w:rsidP="00140DA1">
            <w:pPr>
              <w:pStyle w:val="Header"/>
              <w:numPr>
                <w:ilvl w:val="0"/>
                <w:numId w:val="5"/>
              </w:numPr>
              <w:jc w:val="both"/>
            </w:pPr>
            <w:r>
              <w:t xml:space="preserve">removes the requirement that </w:t>
            </w:r>
            <w:r w:rsidRPr="0085022E">
              <w:t>a</w:t>
            </w:r>
            <w:r w:rsidR="0085022E">
              <w:t>n exempted</w:t>
            </w:r>
            <w:r w:rsidRPr="0085022E">
              <w:t xml:space="preserve"> student</w:t>
            </w:r>
            <w:r>
              <w:t xml:space="preserve"> be younger than 18 years of age; and</w:t>
            </w:r>
          </w:p>
          <w:p w14:paraId="4745857B" w14:textId="06A052AE" w:rsidR="00EE7041" w:rsidRDefault="005A6831" w:rsidP="00140DA1">
            <w:pPr>
              <w:pStyle w:val="Header"/>
              <w:numPr>
                <w:ilvl w:val="0"/>
                <w:numId w:val="5"/>
              </w:numPr>
              <w:jc w:val="both"/>
            </w:pPr>
            <w:r>
              <w:t xml:space="preserve">clarifies </w:t>
            </w:r>
            <w:r w:rsidRPr="00B7368E">
              <w:t xml:space="preserve">that </w:t>
            </w:r>
            <w:r w:rsidR="00B7368E">
              <w:t xml:space="preserve">the exemption applies only to a </w:t>
            </w:r>
            <w:r w:rsidRPr="00B7368E">
              <w:t>student</w:t>
            </w:r>
            <w:r w:rsidR="00B7368E">
              <w:t xml:space="preserve"> who</w:t>
            </w:r>
            <w:r w:rsidRPr="00EE7041">
              <w:t xml:space="preserve"> acts or offers to act as an air conditioning and refrigeration technician sole</w:t>
            </w:r>
            <w:r w:rsidRPr="00EE7041">
              <w:t>ly as part of the program</w:t>
            </w:r>
            <w:r w:rsidR="002A2C37">
              <w:t>.</w:t>
            </w:r>
          </w:p>
          <w:p w14:paraId="6C5189A8" w14:textId="4888766A" w:rsidR="002A2C37" w:rsidRDefault="005A6831" w:rsidP="00140DA1">
            <w:pPr>
              <w:pStyle w:val="Header"/>
              <w:jc w:val="both"/>
            </w:pPr>
            <w:r>
              <w:t xml:space="preserve"> </w:t>
            </w:r>
          </w:p>
          <w:p w14:paraId="2DA3FEE1" w14:textId="57D89E6F" w:rsidR="002A2C37" w:rsidRDefault="005A6831" w:rsidP="00140DA1">
            <w:pPr>
              <w:pStyle w:val="Header"/>
              <w:jc w:val="both"/>
            </w:pPr>
            <w:r>
              <w:t>C.S.H.B. 1859 requires TCLR to adopt rules necessary to implement the bill's provisions</w:t>
            </w:r>
            <w:r w:rsidR="00E44112">
              <w:t xml:space="preserve"> as soon as practicable after the bill's effective date</w:t>
            </w:r>
            <w:r>
              <w:t xml:space="preserve">. </w:t>
            </w:r>
          </w:p>
          <w:p w14:paraId="6D6F4622" w14:textId="77777777" w:rsidR="008423E4" w:rsidRPr="00835628" w:rsidRDefault="008423E4" w:rsidP="00140DA1">
            <w:pPr>
              <w:pStyle w:val="Header"/>
              <w:jc w:val="both"/>
              <w:rPr>
                <w:b/>
              </w:rPr>
            </w:pPr>
          </w:p>
        </w:tc>
      </w:tr>
      <w:tr w:rsidR="00CC0D20" w14:paraId="100D0403" w14:textId="77777777" w:rsidTr="00345119">
        <w:tc>
          <w:tcPr>
            <w:tcW w:w="9576" w:type="dxa"/>
          </w:tcPr>
          <w:p w14:paraId="68BBFC18" w14:textId="77777777" w:rsidR="008423E4" w:rsidRPr="00A8133F" w:rsidRDefault="005A6831" w:rsidP="00140DA1">
            <w:pPr>
              <w:rPr>
                <w:b/>
              </w:rPr>
            </w:pPr>
            <w:r w:rsidRPr="009C1E9A">
              <w:rPr>
                <w:b/>
                <w:u w:val="single"/>
              </w:rPr>
              <w:t>EFFECTIVE DATE</w:t>
            </w:r>
            <w:r>
              <w:rPr>
                <w:b/>
              </w:rPr>
              <w:t xml:space="preserve"> </w:t>
            </w:r>
          </w:p>
          <w:p w14:paraId="0EC324D9" w14:textId="77777777" w:rsidR="008423E4" w:rsidRDefault="008423E4" w:rsidP="00140DA1"/>
          <w:p w14:paraId="6F696388" w14:textId="2A723117" w:rsidR="008423E4" w:rsidRPr="003624F2" w:rsidRDefault="005A6831" w:rsidP="00140DA1">
            <w:pPr>
              <w:pStyle w:val="Header"/>
              <w:tabs>
                <w:tab w:val="clear" w:pos="4320"/>
                <w:tab w:val="clear" w:pos="8640"/>
              </w:tabs>
              <w:jc w:val="both"/>
            </w:pPr>
            <w:r>
              <w:t xml:space="preserve">On passage, or, if the bill does not receive the </w:t>
            </w:r>
            <w:r>
              <w:t>necessary vote, September 1, 2023.</w:t>
            </w:r>
          </w:p>
          <w:p w14:paraId="391C5C48" w14:textId="77777777" w:rsidR="008423E4" w:rsidRPr="00233FDB" w:rsidRDefault="008423E4" w:rsidP="00140DA1">
            <w:pPr>
              <w:rPr>
                <w:b/>
              </w:rPr>
            </w:pPr>
          </w:p>
        </w:tc>
      </w:tr>
      <w:tr w:rsidR="00CC0D20" w14:paraId="5A7E7F17" w14:textId="77777777" w:rsidTr="00345119">
        <w:tc>
          <w:tcPr>
            <w:tcW w:w="9576" w:type="dxa"/>
          </w:tcPr>
          <w:p w14:paraId="322F6D77" w14:textId="77777777" w:rsidR="0062610F" w:rsidRDefault="005A6831" w:rsidP="00140DA1">
            <w:pPr>
              <w:jc w:val="both"/>
              <w:rPr>
                <w:b/>
                <w:u w:val="single"/>
              </w:rPr>
            </w:pPr>
            <w:r>
              <w:rPr>
                <w:b/>
                <w:u w:val="single"/>
              </w:rPr>
              <w:t>COMPARISON OF INTRODUCED AND SUBSTITUTE</w:t>
            </w:r>
          </w:p>
          <w:p w14:paraId="409D0A9F" w14:textId="77777777" w:rsidR="00781743" w:rsidRDefault="00781743" w:rsidP="00140DA1">
            <w:pPr>
              <w:jc w:val="both"/>
            </w:pPr>
          </w:p>
          <w:p w14:paraId="0C4F078D" w14:textId="2DCD64F7" w:rsidR="00781743" w:rsidRDefault="005A6831" w:rsidP="00140DA1">
            <w:pPr>
              <w:jc w:val="both"/>
            </w:pPr>
            <w:r>
              <w:t>While C.S.H.B. 1859 may differ from the introduced in minor or nonsubstantive ways, the following summarizes the substantial differences between the introduced and committee subs</w:t>
            </w:r>
            <w:r>
              <w:t>titute versions of the bill.</w:t>
            </w:r>
          </w:p>
          <w:p w14:paraId="547E5403" w14:textId="22314F7E" w:rsidR="00781743" w:rsidRDefault="00781743" w:rsidP="00140DA1">
            <w:pPr>
              <w:jc w:val="both"/>
            </w:pPr>
          </w:p>
          <w:p w14:paraId="39D9A9F0" w14:textId="4A1B4199" w:rsidR="00781743" w:rsidRDefault="005A6831" w:rsidP="00140DA1">
            <w:pPr>
              <w:jc w:val="both"/>
            </w:pPr>
            <w:r>
              <w:t xml:space="preserve">The substitute changes the nature of the supervision by </w:t>
            </w:r>
            <w:r w:rsidRPr="00206193">
              <w:t>a</w:t>
            </w:r>
            <w:r>
              <w:t>n applicable licensed or certified contractor or technician under which a</w:t>
            </w:r>
            <w:r w:rsidRPr="00206193">
              <w:t xml:space="preserve"> person who is younger than 18 years of age and acting or offering to act as an air conditioning</w:t>
            </w:r>
            <w:r w:rsidRPr="00206193">
              <w:t xml:space="preserve"> and refrigeration technician</w:t>
            </w:r>
            <w:r>
              <w:t xml:space="preserve"> </w:t>
            </w:r>
            <w:r w:rsidR="00FD5127">
              <w:t>must work</w:t>
            </w:r>
            <w:r>
              <w:t xml:space="preserve"> </w:t>
            </w:r>
            <w:r w:rsidRPr="00206193">
              <w:t>at all times</w:t>
            </w:r>
            <w:r>
              <w:t>,</w:t>
            </w:r>
            <w:r w:rsidRPr="00206193">
              <w:t xml:space="preserve"> </w:t>
            </w:r>
            <w:r>
              <w:t>from</w:t>
            </w:r>
            <w:r w:rsidRPr="00206193">
              <w:t xml:space="preserve"> on-site supervision</w:t>
            </w:r>
            <w:r>
              <w:t>, as in the introduced, to</w:t>
            </w:r>
            <w:r w:rsidRPr="00206193">
              <w:t xml:space="preserve"> </w:t>
            </w:r>
            <w:r>
              <w:t>direct</w:t>
            </w:r>
            <w:r w:rsidRPr="00206193">
              <w:t xml:space="preserve"> supervision</w:t>
            </w:r>
            <w:r>
              <w:t>.</w:t>
            </w:r>
          </w:p>
          <w:p w14:paraId="3870CD3D" w14:textId="6E5924CA" w:rsidR="00781743" w:rsidRPr="00781743" w:rsidRDefault="00781743" w:rsidP="00140DA1">
            <w:pPr>
              <w:jc w:val="both"/>
            </w:pPr>
          </w:p>
        </w:tc>
      </w:tr>
      <w:tr w:rsidR="00CC0D20" w14:paraId="60CF647F" w14:textId="77777777" w:rsidTr="00345119">
        <w:tc>
          <w:tcPr>
            <w:tcW w:w="9576" w:type="dxa"/>
          </w:tcPr>
          <w:p w14:paraId="0FAFA812" w14:textId="77777777" w:rsidR="0062610F" w:rsidRPr="009C1E9A" w:rsidRDefault="0062610F" w:rsidP="00140DA1">
            <w:pPr>
              <w:rPr>
                <w:b/>
                <w:u w:val="single"/>
              </w:rPr>
            </w:pPr>
          </w:p>
        </w:tc>
      </w:tr>
      <w:tr w:rsidR="00CC0D20" w14:paraId="029DB7EE" w14:textId="77777777" w:rsidTr="00345119">
        <w:tc>
          <w:tcPr>
            <w:tcW w:w="9576" w:type="dxa"/>
          </w:tcPr>
          <w:p w14:paraId="70F859E6" w14:textId="77777777" w:rsidR="0062610F" w:rsidRPr="00781743" w:rsidRDefault="0062610F" w:rsidP="00140DA1">
            <w:pPr>
              <w:jc w:val="both"/>
            </w:pPr>
          </w:p>
        </w:tc>
      </w:tr>
    </w:tbl>
    <w:p w14:paraId="5E5F9000" w14:textId="77777777" w:rsidR="008423E4" w:rsidRPr="00BE0E75" w:rsidRDefault="008423E4" w:rsidP="00140DA1">
      <w:pPr>
        <w:jc w:val="both"/>
        <w:rPr>
          <w:rFonts w:ascii="Arial" w:hAnsi="Arial"/>
          <w:sz w:val="16"/>
          <w:szCs w:val="16"/>
        </w:rPr>
      </w:pPr>
    </w:p>
    <w:p w14:paraId="13243096" w14:textId="77777777" w:rsidR="004108C3" w:rsidRPr="008423E4" w:rsidRDefault="004108C3" w:rsidP="00140DA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C391" w14:textId="77777777" w:rsidR="00000000" w:rsidRDefault="005A6831">
      <w:r>
        <w:separator/>
      </w:r>
    </w:p>
  </w:endnote>
  <w:endnote w:type="continuationSeparator" w:id="0">
    <w:p w14:paraId="779D48C5" w14:textId="77777777" w:rsidR="00000000" w:rsidRDefault="005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37F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C0D20" w14:paraId="532BF1DA" w14:textId="77777777" w:rsidTr="009C1E9A">
      <w:trPr>
        <w:cantSplit/>
      </w:trPr>
      <w:tc>
        <w:tcPr>
          <w:tcW w:w="0" w:type="pct"/>
        </w:tcPr>
        <w:p w14:paraId="65022632" w14:textId="77777777" w:rsidR="00137D90" w:rsidRDefault="00137D90" w:rsidP="009C1E9A">
          <w:pPr>
            <w:pStyle w:val="Footer"/>
            <w:tabs>
              <w:tab w:val="clear" w:pos="8640"/>
              <w:tab w:val="right" w:pos="9360"/>
            </w:tabs>
          </w:pPr>
        </w:p>
      </w:tc>
      <w:tc>
        <w:tcPr>
          <w:tcW w:w="2395" w:type="pct"/>
        </w:tcPr>
        <w:p w14:paraId="1E802FD2" w14:textId="77777777" w:rsidR="00137D90" w:rsidRDefault="00137D90" w:rsidP="009C1E9A">
          <w:pPr>
            <w:pStyle w:val="Footer"/>
            <w:tabs>
              <w:tab w:val="clear" w:pos="8640"/>
              <w:tab w:val="right" w:pos="9360"/>
            </w:tabs>
          </w:pPr>
        </w:p>
        <w:p w14:paraId="36B75518" w14:textId="77777777" w:rsidR="001A4310" w:rsidRDefault="001A4310" w:rsidP="009C1E9A">
          <w:pPr>
            <w:pStyle w:val="Footer"/>
            <w:tabs>
              <w:tab w:val="clear" w:pos="8640"/>
              <w:tab w:val="right" w:pos="9360"/>
            </w:tabs>
          </w:pPr>
        </w:p>
        <w:p w14:paraId="32485056" w14:textId="77777777" w:rsidR="00137D90" w:rsidRDefault="00137D90" w:rsidP="009C1E9A">
          <w:pPr>
            <w:pStyle w:val="Footer"/>
            <w:tabs>
              <w:tab w:val="clear" w:pos="8640"/>
              <w:tab w:val="right" w:pos="9360"/>
            </w:tabs>
          </w:pPr>
        </w:p>
      </w:tc>
      <w:tc>
        <w:tcPr>
          <w:tcW w:w="2453" w:type="pct"/>
        </w:tcPr>
        <w:p w14:paraId="1B3ECC2F" w14:textId="77777777" w:rsidR="00137D90" w:rsidRDefault="00137D90" w:rsidP="009C1E9A">
          <w:pPr>
            <w:pStyle w:val="Footer"/>
            <w:tabs>
              <w:tab w:val="clear" w:pos="8640"/>
              <w:tab w:val="right" w:pos="9360"/>
            </w:tabs>
            <w:jc w:val="right"/>
          </w:pPr>
        </w:p>
      </w:tc>
    </w:tr>
    <w:tr w:rsidR="00CC0D20" w14:paraId="09961A93" w14:textId="77777777" w:rsidTr="009C1E9A">
      <w:trPr>
        <w:cantSplit/>
      </w:trPr>
      <w:tc>
        <w:tcPr>
          <w:tcW w:w="0" w:type="pct"/>
        </w:tcPr>
        <w:p w14:paraId="57EA1CAC" w14:textId="77777777" w:rsidR="00EC379B" w:rsidRDefault="00EC379B" w:rsidP="009C1E9A">
          <w:pPr>
            <w:pStyle w:val="Footer"/>
            <w:tabs>
              <w:tab w:val="clear" w:pos="8640"/>
              <w:tab w:val="right" w:pos="9360"/>
            </w:tabs>
          </w:pPr>
        </w:p>
      </w:tc>
      <w:tc>
        <w:tcPr>
          <w:tcW w:w="2395" w:type="pct"/>
        </w:tcPr>
        <w:p w14:paraId="4B5AE294" w14:textId="5E0FBCA0" w:rsidR="00EC379B" w:rsidRPr="009C1E9A" w:rsidRDefault="005A6831" w:rsidP="009C1E9A">
          <w:pPr>
            <w:pStyle w:val="Footer"/>
            <w:tabs>
              <w:tab w:val="clear" w:pos="8640"/>
              <w:tab w:val="right" w:pos="9360"/>
            </w:tabs>
            <w:rPr>
              <w:rFonts w:ascii="Shruti" w:hAnsi="Shruti"/>
              <w:sz w:val="22"/>
            </w:rPr>
          </w:pPr>
          <w:r>
            <w:rPr>
              <w:rFonts w:ascii="Shruti" w:hAnsi="Shruti"/>
              <w:sz w:val="22"/>
            </w:rPr>
            <w:t>88R 22777-D</w:t>
          </w:r>
        </w:p>
      </w:tc>
      <w:tc>
        <w:tcPr>
          <w:tcW w:w="2453" w:type="pct"/>
        </w:tcPr>
        <w:p w14:paraId="78B31769" w14:textId="5A3D8F65" w:rsidR="00EC379B" w:rsidRDefault="005A6831" w:rsidP="009C1E9A">
          <w:pPr>
            <w:pStyle w:val="Footer"/>
            <w:tabs>
              <w:tab w:val="clear" w:pos="8640"/>
              <w:tab w:val="right" w:pos="9360"/>
            </w:tabs>
            <w:jc w:val="right"/>
          </w:pPr>
          <w:r>
            <w:fldChar w:fldCharType="begin"/>
          </w:r>
          <w:r>
            <w:instrText xml:space="preserve"> DOCPROPERTY  OTID  \* MERGEFORMAT </w:instrText>
          </w:r>
          <w:r>
            <w:fldChar w:fldCharType="separate"/>
          </w:r>
          <w:r w:rsidR="0079114A">
            <w:t>23.100.1528</w:t>
          </w:r>
          <w:r>
            <w:fldChar w:fldCharType="end"/>
          </w:r>
        </w:p>
      </w:tc>
    </w:tr>
    <w:tr w:rsidR="00CC0D20" w14:paraId="2461DA1E" w14:textId="77777777" w:rsidTr="009C1E9A">
      <w:trPr>
        <w:cantSplit/>
      </w:trPr>
      <w:tc>
        <w:tcPr>
          <w:tcW w:w="0" w:type="pct"/>
        </w:tcPr>
        <w:p w14:paraId="5E861D97" w14:textId="77777777" w:rsidR="00EC379B" w:rsidRDefault="00EC379B" w:rsidP="009C1E9A">
          <w:pPr>
            <w:pStyle w:val="Footer"/>
            <w:tabs>
              <w:tab w:val="clear" w:pos="4320"/>
              <w:tab w:val="clear" w:pos="8640"/>
              <w:tab w:val="left" w:pos="2865"/>
            </w:tabs>
          </w:pPr>
        </w:p>
      </w:tc>
      <w:tc>
        <w:tcPr>
          <w:tcW w:w="2395" w:type="pct"/>
        </w:tcPr>
        <w:p w14:paraId="5A2A1FCB" w14:textId="1682D1D5" w:rsidR="00EC379B" w:rsidRPr="009C1E9A" w:rsidRDefault="005A683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88R 18887</w:t>
          </w:r>
        </w:p>
      </w:tc>
      <w:tc>
        <w:tcPr>
          <w:tcW w:w="2453" w:type="pct"/>
        </w:tcPr>
        <w:p w14:paraId="1D1284D7" w14:textId="77777777" w:rsidR="00EC379B" w:rsidRDefault="00EC379B" w:rsidP="006D504F">
          <w:pPr>
            <w:pStyle w:val="Footer"/>
            <w:rPr>
              <w:rStyle w:val="PageNumber"/>
            </w:rPr>
          </w:pPr>
        </w:p>
        <w:p w14:paraId="6A7EFAA1" w14:textId="77777777" w:rsidR="00EC379B" w:rsidRDefault="00EC379B" w:rsidP="009C1E9A">
          <w:pPr>
            <w:pStyle w:val="Footer"/>
            <w:tabs>
              <w:tab w:val="clear" w:pos="8640"/>
              <w:tab w:val="right" w:pos="9360"/>
            </w:tabs>
            <w:jc w:val="right"/>
          </w:pPr>
        </w:p>
      </w:tc>
    </w:tr>
    <w:tr w:rsidR="00CC0D20" w14:paraId="2BCD7E8D" w14:textId="77777777" w:rsidTr="009C1E9A">
      <w:trPr>
        <w:cantSplit/>
        <w:trHeight w:val="323"/>
      </w:trPr>
      <w:tc>
        <w:tcPr>
          <w:tcW w:w="0" w:type="pct"/>
          <w:gridSpan w:val="3"/>
        </w:tcPr>
        <w:p w14:paraId="58F96C64" w14:textId="77777777" w:rsidR="00EC379B" w:rsidRDefault="005A68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3C01AB5" w14:textId="77777777" w:rsidR="00EC379B" w:rsidRDefault="00EC379B" w:rsidP="009C1E9A">
          <w:pPr>
            <w:pStyle w:val="Footer"/>
            <w:tabs>
              <w:tab w:val="clear" w:pos="8640"/>
              <w:tab w:val="right" w:pos="9360"/>
            </w:tabs>
            <w:jc w:val="center"/>
          </w:pPr>
        </w:p>
      </w:tc>
    </w:tr>
  </w:tbl>
  <w:p w14:paraId="057CB72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500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0BA6" w14:textId="77777777" w:rsidR="00000000" w:rsidRDefault="005A6831">
      <w:r>
        <w:separator/>
      </w:r>
    </w:p>
  </w:footnote>
  <w:footnote w:type="continuationSeparator" w:id="0">
    <w:p w14:paraId="6CB29DB5" w14:textId="77777777" w:rsidR="00000000" w:rsidRDefault="005A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7D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47B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58DF"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DEA"/>
    <w:multiLevelType w:val="hybridMultilevel"/>
    <w:tmpl w:val="1826CC20"/>
    <w:lvl w:ilvl="0" w:tplc="38B02460">
      <w:start w:val="1"/>
      <w:numFmt w:val="bullet"/>
      <w:lvlText w:val=""/>
      <w:lvlJc w:val="left"/>
      <w:pPr>
        <w:tabs>
          <w:tab w:val="num" w:pos="720"/>
        </w:tabs>
        <w:ind w:left="720" w:hanging="360"/>
      </w:pPr>
      <w:rPr>
        <w:rFonts w:ascii="Symbol" w:hAnsi="Symbol" w:hint="default"/>
      </w:rPr>
    </w:lvl>
    <w:lvl w:ilvl="1" w:tplc="EF60E48C" w:tentative="1">
      <w:start w:val="1"/>
      <w:numFmt w:val="bullet"/>
      <w:lvlText w:val="o"/>
      <w:lvlJc w:val="left"/>
      <w:pPr>
        <w:ind w:left="1440" w:hanging="360"/>
      </w:pPr>
      <w:rPr>
        <w:rFonts w:ascii="Courier New" w:hAnsi="Courier New" w:cs="Courier New" w:hint="default"/>
      </w:rPr>
    </w:lvl>
    <w:lvl w:ilvl="2" w:tplc="54D8679E" w:tentative="1">
      <w:start w:val="1"/>
      <w:numFmt w:val="bullet"/>
      <w:lvlText w:val=""/>
      <w:lvlJc w:val="left"/>
      <w:pPr>
        <w:ind w:left="2160" w:hanging="360"/>
      </w:pPr>
      <w:rPr>
        <w:rFonts w:ascii="Wingdings" w:hAnsi="Wingdings" w:hint="default"/>
      </w:rPr>
    </w:lvl>
    <w:lvl w:ilvl="3" w:tplc="7760FFE8" w:tentative="1">
      <w:start w:val="1"/>
      <w:numFmt w:val="bullet"/>
      <w:lvlText w:val=""/>
      <w:lvlJc w:val="left"/>
      <w:pPr>
        <w:ind w:left="2880" w:hanging="360"/>
      </w:pPr>
      <w:rPr>
        <w:rFonts w:ascii="Symbol" w:hAnsi="Symbol" w:hint="default"/>
      </w:rPr>
    </w:lvl>
    <w:lvl w:ilvl="4" w:tplc="0458EF2A" w:tentative="1">
      <w:start w:val="1"/>
      <w:numFmt w:val="bullet"/>
      <w:lvlText w:val="o"/>
      <w:lvlJc w:val="left"/>
      <w:pPr>
        <w:ind w:left="3600" w:hanging="360"/>
      </w:pPr>
      <w:rPr>
        <w:rFonts w:ascii="Courier New" w:hAnsi="Courier New" w:cs="Courier New" w:hint="default"/>
      </w:rPr>
    </w:lvl>
    <w:lvl w:ilvl="5" w:tplc="AA5AE72C" w:tentative="1">
      <w:start w:val="1"/>
      <w:numFmt w:val="bullet"/>
      <w:lvlText w:val=""/>
      <w:lvlJc w:val="left"/>
      <w:pPr>
        <w:ind w:left="4320" w:hanging="360"/>
      </w:pPr>
      <w:rPr>
        <w:rFonts w:ascii="Wingdings" w:hAnsi="Wingdings" w:hint="default"/>
      </w:rPr>
    </w:lvl>
    <w:lvl w:ilvl="6" w:tplc="3D64739A" w:tentative="1">
      <w:start w:val="1"/>
      <w:numFmt w:val="bullet"/>
      <w:lvlText w:val=""/>
      <w:lvlJc w:val="left"/>
      <w:pPr>
        <w:ind w:left="5040" w:hanging="360"/>
      </w:pPr>
      <w:rPr>
        <w:rFonts w:ascii="Symbol" w:hAnsi="Symbol" w:hint="default"/>
      </w:rPr>
    </w:lvl>
    <w:lvl w:ilvl="7" w:tplc="6E205AA6" w:tentative="1">
      <w:start w:val="1"/>
      <w:numFmt w:val="bullet"/>
      <w:lvlText w:val="o"/>
      <w:lvlJc w:val="left"/>
      <w:pPr>
        <w:ind w:left="5760" w:hanging="360"/>
      </w:pPr>
      <w:rPr>
        <w:rFonts w:ascii="Courier New" w:hAnsi="Courier New" w:cs="Courier New" w:hint="default"/>
      </w:rPr>
    </w:lvl>
    <w:lvl w:ilvl="8" w:tplc="EF18E9EA" w:tentative="1">
      <w:start w:val="1"/>
      <w:numFmt w:val="bullet"/>
      <w:lvlText w:val=""/>
      <w:lvlJc w:val="left"/>
      <w:pPr>
        <w:ind w:left="6480" w:hanging="360"/>
      </w:pPr>
      <w:rPr>
        <w:rFonts w:ascii="Wingdings" w:hAnsi="Wingdings" w:hint="default"/>
      </w:rPr>
    </w:lvl>
  </w:abstractNum>
  <w:abstractNum w:abstractNumId="1" w15:restartNumberingAfterBreak="0">
    <w:nsid w:val="1F537AA0"/>
    <w:multiLevelType w:val="hybridMultilevel"/>
    <w:tmpl w:val="4EC42B02"/>
    <w:lvl w:ilvl="0" w:tplc="C3261A3A">
      <w:start w:val="1"/>
      <w:numFmt w:val="bullet"/>
      <w:lvlText w:val=""/>
      <w:lvlJc w:val="left"/>
      <w:pPr>
        <w:tabs>
          <w:tab w:val="num" w:pos="720"/>
        </w:tabs>
        <w:ind w:left="720" w:hanging="360"/>
      </w:pPr>
      <w:rPr>
        <w:rFonts w:ascii="Symbol" w:hAnsi="Symbol" w:hint="default"/>
      </w:rPr>
    </w:lvl>
    <w:lvl w:ilvl="1" w:tplc="82E02904" w:tentative="1">
      <w:start w:val="1"/>
      <w:numFmt w:val="bullet"/>
      <w:lvlText w:val="o"/>
      <w:lvlJc w:val="left"/>
      <w:pPr>
        <w:ind w:left="1440" w:hanging="360"/>
      </w:pPr>
      <w:rPr>
        <w:rFonts w:ascii="Courier New" w:hAnsi="Courier New" w:cs="Courier New" w:hint="default"/>
      </w:rPr>
    </w:lvl>
    <w:lvl w:ilvl="2" w:tplc="00260698" w:tentative="1">
      <w:start w:val="1"/>
      <w:numFmt w:val="bullet"/>
      <w:lvlText w:val=""/>
      <w:lvlJc w:val="left"/>
      <w:pPr>
        <w:ind w:left="2160" w:hanging="360"/>
      </w:pPr>
      <w:rPr>
        <w:rFonts w:ascii="Wingdings" w:hAnsi="Wingdings" w:hint="default"/>
      </w:rPr>
    </w:lvl>
    <w:lvl w:ilvl="3" w:tplc="56CE738A" w:tentative="1">
      <w:start w:val="1"/>
      <w:numFmt w:val="bullet"/>
      <w:lvlText w:val=""/>
      <w:lvlJc w:val="left"/>
      <w:pPr>
        <w:ind w:left="2880" w:hanging="360"/>
      </w:pPr>
      <w:rPr>
        <w:rFonts w:ascii="Symbol" w:hAnsi="Symbol" w:hint="default"/>
      </w:rPr>
    </w:lvl>
    <w:lvl w:ilvl="4" w:tplc="04D48158" w:tentative="1">
      <w:start w:val="1"/>
      <w:numFmt w:val="bullet"/>
      <w:lvlText w:val="o"/>
      <w:lvlJc w:val="left"/>
      <w:pPr>
        <w:ind w:left="3600" w:hanging="360"/>
      </w:pPr>
      <w:rPr>
        <w:rFonts w:ascii="Courier New" w:hAnsi="Courier New" w:cs="Courier New" w:hint="default"/>
      </w:rPr>
    </w:lvl>
    <w:lvl w:ilvl="5" w:tplc="7BB8E870" w:tentative="1">
      <w:start w:val="1"/>
      <w:numFmt w:val="bullet"/>
      <w:lvlText w:val=""/>
      <w:lvlJc w:val="left"/>
      <w:pPr>
        <w:ind w:left="4320" w:hanging="360"/>
      </w:pPr>
      <w:rPr>
        <w:rFonts w:ascii="Wingdings" w:hAnsi="Wingdings" w:hint="default"/>
      </w:rPr>
    </w:lvl>
    <w:lvl w:ilvl="6" w:tplc="91F88542" w:tentative="1">
      <w:start w:val="1"/>
      <w:numFmt w:val="bullet"/>
      <w:lvlText w:val=""/>
      <w:lvlJc w:val="left"/>
      <w:pPr>
        <w:ind w:left="5040" w:hanging="360"/>
      </w:pPr>
      <w:rPr>
        <w:rFonts w:ascii="Symbol" w:hAnsi="Symbol" w:hint="default"/>
      </w:rPr>
    </w:lvl>
    <w:lvl w:ilvl="7" w:tplc="940CF41E" w:tentative="1">
      <w:start w:val="1"/>
      <w:numFmt w:val="bullet"/>
      <w:lvlText w:val="o"/>
      <w:lvlJc w:val="left"/>
      <w:pPr>
        <w:ind w:left="5760" w:hanging="360"/>
      </w:pPr>
      <w:rPr>
        <w:rFonts w:ascii="Courier New" w:hAnsi="Courier New" w:cs="Courier New" w:hint="default"/>
      </w:rPr>
    </w:lvl>
    <w:lvl w:ilvl="8" w:tplc="ACB87F78" w:tentative="1">
      <w:start w:val="1"/>
      <w:numFmt w:val="bullet"/>
      <w:lvlText w:val=""/>
      <w:lvlJc w:val="left"/>
      <w:pPr>
        <w:ind w:left="6480" w:hanging="360"/>
      </w:pPr>
      <w:rPr>
        <w:rFonts w:ascii="Wingdings" w:hAnsi="Wingdings" w:hint="default"/>
      </w:rPr>
    </w:lvl>
  </w:abstractNum>
  <w:abstractNum w:abstractNumId="2" w15:restartNumberingAfterBreak="0">
    <w:nsid w:val="2E220A76"/>
    <w:multiLevelType w:val="hybridMultilevel"/>
    <w:tmpl w:val="3230B116"/>
    <w:lvl w:ilvl="0" w:tplc="8B047AAC">
      <w:start w:val="1"/>
      <w:numFmt w:val="decimal"/>
      <w:lvlText w:val="(%1)"/>
      <w:lvlJc w:val="left"/>
      <w:pPr>
        <w:ind w:left="780" w:hanging="420"/>
      </w:pPr>
      <w:rPr>
        <w:rFonts w:hint="default"/>
      </w:rPr>
    </w:lvl>
    <w:lvl w:ilvl="1" w:tplc="A386BBD0" w:tentative="1">
      <w:start w:val="1"/>
      <w:numFmt w:val="lowerLetter"/>
      <w:lvlText w:val="%2."/>
      <w:lvlJc w:val="left"/>
      <w:pPr>
        <w:ind w:left="1440" w:hanging="360"/>
      </w:pPr>
    </w:lvl>
    <w:lvl w:ilvl="2" w:tplc="D01A22AC" w:tentative="1">
      <w:start w:val="1"/>
      <w:numFmt w:val="lowerRoman"/>
      <w:lvlText w:val="%3."/>
      <w:lvlJc w:val="right"/>
      <w:pPr>
        <w:ind w:left="2160" w:hanging="180"/>
      </w:pPr>
    </w:lvl>
    <w:lvl w:ilvl="3" w:tplc="865605A4" w:tentative="1">
      <w:start w:val="1"/>
      <w:numFmt w:val="decimal"/>
      <w:lvlText w:val="%4."/>
      <w:lvlJc w:val="left"/>
      <w:pPr>
        <w:ind w:left="2880" w:hanging="360"/>
      </w:pPr>
    </w:lvl>
    <w:lvl w:ilvl="4" w:tplc="D848CFBC" w:tentative="1">
      <w:start w:val="1"/>
      <w:numFmt w:val="lowerLetter"/>
      <w:lvlText w:val="%5."/>
      <w:lvlJc w:val="left"/>
      <w:pPr>
        <w:ind w:left="3600" w:hanging="360"/>
      </w:pPr>
    </w:lvl>
    <w:lvl w:ilvl="5" w:tplc="1F402DAA" w:tentative="1">
      <w:start w:val="1"/>
      <w:numFmt w:val="lowerRoman"/>
      <w:lvlText w:val="%6."/>
      <w:lvlJc w:val="right"/>
      <w:pPr>
        <w:ind w:left="4320" w:hanging="180"/>
      </w:pPr>
    </w:lvl>
    <w:lvl w:ilvl="6" w:tplc="43A0D282" w:tentative="1">
      <w:start w:val="1"/>
      <w:numFmt w:val="decimal"/>
      <w:lvlText w:val="%7."/>
      <w:lvlJc w:val="left"/>
      <w:pPr>
        <w:ind w:left="5040" w:hanging="360"/>
      </w:pPr>
    </w:lvl>
    <w:lvl w:ilvl="7" w:tplc="803C182E" w:tentative="1">
      <w:start w:val="1"/>
      <w:numFmt w:val="lowerLetter"/>
      <w:lvlText w:val="%8."/>
      <w:lvlJc w:val="left"/>
      <w:pPr>
        <w:ind w:left="5760" w:hanging="360"/>
      </w:pPr>
    </w:lvl>
    <w:lvl w:ilvl="8" w:tplc="E40AFAD6" w:tentative="1">
      <w:start w:val="1"/>
      <w:numFmt w:val="lowerRoman"/>
      <w:lvlText w:val="%9."/>
      <w:lvlJc w:val="right"/>
      <w:pPr>
        <w:ind w:left="6480" w:hanging="180"/>
      </w:pPr>
    </w:lvl>
  </w:abstractNum>
  <w:abstractNum w:abstractNumId="3" w15:restartNumberingAfterBreak="0">
    <w:nsid w:val="60AC7E64"/>
    <w:multiLevelType w:val="hybridMultilevel"/>
    <w:tmpl w:val="0812F482"/>
    <w:lvl w:ilvl="0" w:tplc="E6561D50">
      <w:start w:val="1"/>
      <w:numFmt w:val="bullet"/>
      <w:lvlText w:val=""/>
      <w:lvlJc w:val="left"/>
      <w:pPr>
        <w:tabs>
          <w:tab w:val="num" w:pos="720"/>
        </w:tabs>
        <w:ind w:left="720" w:hanging="360"/>
      </w:pPr>
      <w:rPr>
        <w:rFonts w:ascii="Symbol" w:hAnsi="Symbol" w:hint="default"/>
      </w:rPr>
    </w:lvl>
    <w:lvl w:ilvl="1" w:tplc="0136EB66" w:tentative="1">
      <w:start w:val="1"/>
      <w:numFmt w:val="bullet"/>
      <w:lvlText w:val="o"/>
      <w:lvlJc w:val="left"/>
      <w:pPr>
        <w:ind w:left="1440" w:hanging="360"/>
      </w:pPr>
      <w:rPr>
        <w:rFonts w:ascii="Courier New" w:hAnsi="Courier New" w:cs="Courier New" w:hint="default"/>
      </w:rPr>
    </w:lvl>
    <w:lvl w:ilvl="2" w:tplc="691A6E58" w:tentative="1">
      <w:start w:val="1"/>
      <w:numFmt w:val="bullet"/>
      <w:lvlText w:val=""/>
      <w:lvlJc w:val="left"/>
      <w:pPr>
        <w:ind w:left="2160" w:hanging="360"/>
      </w:pPr>
      <w:rPr>
        <w:rFonts w:ascii="Wingdings" w:hAnsi="Wingdings" w:hint="default"/>
      </w:rPr>
    </w:lvl>
    <w:lvl w:ilvl="3" w:tplc="865CF0CA" w:tentative="1">
      <w:start w:val="1"/>
      <w:numFmt w:val="bullet"/>
      <w:lvlText w:val=""/>
      <w:lvlJc w:val="left"/>
      <w:pPr>
        <w:ind w:left="2880" w:hanging="360"/>
      </w:pPr>
      <w:rPr>
        <w:rFonts w:ascii="Symbol" w:hAnsi="Symbol" w:hint="default"/>
      </w:rPr>
    </w:lvl>
    <w:lvl w:ilvl="4" w:tplc="3E2A1A0A" w:tentative="1">
      <w:start w:val="1"/>
      <w:numFmt w:val="bullet"/>
      <w:lvlText w:val="o"/>
      <w:lvlJc w:val="left"/>
      <w:pPr>
        <w:ind w:left="3600" w:hanging="360"/>
      </w:pPr>
      <w:rPr>
        <w:rFonts w:ascii="Courier New" w:hAnsi="Courier New" w:cs="Courier New" w:hint="default"/>
      </w:rPr>
    </w:lvl>
    <w:lvl w:ilvl="5" w:tplc="74E01394" w:tentative="1">
      <w:start w:val="1"/>
      <w:numFmt w:val="bullet"/>
      <w:lvlText w:val=""/>
      <w:lvlJc w:val="left"/>
      <w:pPr>
        <w:ind w:left="4320" w:hanging="360"/>
      </w:pPr>
      <w:rPr>
        <w:rFonts w:ascii="Wingdings" w:hAnsi="Wingdings" w:hint="default"/>
      </w:rPr>
    </w:lvl>
    <w:lvl w:ilvl="6" w:tplc="6654112C" w:tentative="1">
      <w:start w:val="1"/>
      <w:numFmt w:val="bullet"/>
      <w:lvlText w:val=""/>
      <w:lvlJc w:val="left"/>
      <w:pPr>
        <w:ind w:left="5040" w:hanging="360"/>
      </w:pPr>
      <w:rPr>
        <w:rFonts w:ascii="Symbol" w:hAnsi="Symbol" w:hint="default"/>
      </w:rPr>
    </w:lvl>
    <w:lvl w:ilvl="7" w:tplc="18C8FF44" w:tentative="1">
      <w:start w:val="1"/>
      <w:numFmt w:val="bullet"/>
      <w:lvlText w:val="o"/>
      <w:lvlJc w:val="left"/>
      <w:pPr>
        <w:ind w:left="5760" w:hanging="360"/>
      </w:pPr>
      <w:rPr>
        <w:rFonts w:ascii="Courier New" w:hAnsi="Courier New" w:cs="Courier New" w:hint="default"/>
      </w:rPr>
    </w:lvl>
    <w:lvl w:ilvl="8" w:tplc="64324BF0" w:tentative="1">
      <w:start w:val="1"/>
      <w:numFmt w:val="bullet"/>
      <w:lvlText w:val=""/>
      <w:lvlJc w:val="left"/>
      <w:pPr>
        <w:ind w:left="6480" w:hanging="360"/>
      </w:pPr>
      <w:rPr>
        <w:rFonts w:ascii="Wingdings" w:hAnsi="Wingdings" w:hint="default"/>
      </w:rPr>
    </w:lvl>
  </w:abstractNum>
  <w:abstractNum w:abstractNumId="4" w15:restartNumberingAfterBreak="0">
    <w:nsid w:val="756D2964"/>
    <w:multiLevelType w:val="hybridMultilevel"/>
    <w:tmpl w:val="35D4786C"/>
    <w:lvl w:ilvl="0" w:tplc="95DEFC14">
      <w:start w:val="1"/>
      <w:numFmt w:val="bullet"/>
      <w:lvlText w:val=""/>
      <w:lvlJc w:val="left"/>
      <w:pPr>
        <w:tabs>
          <w:tab w:val="num" w:pos="720"/>
        </w:tabs>
        <w:ind w:left="720" w:hanging="360"/>
      </w:pPr>
      <w:rPr>
        <w:rFonts w:ascii="Symbol" w:hAnsi="Symbol" w:hint="default"/>
      </w:rPr>
    </w:lvl>
    <w:lvl w:ilvl="1" w:tplc="3AAEB096" w:tentative="1">
      <w:start w:val="1"/>
      <w:numFmt w:val="bullet"/>
      <w:lvlText w:val="o"/>
      <w:lvlJc w:val="left"/>
      <w:pPr>
        <w:ind w:left="1440" w:hanging="360"/>
      </w:pPr>
      <w:rPr>
        <w:rFonts w:ascii="Courier New" w:hAnsi="Courier New" w:cs="Courier New" w:hint="default"/>
      </w:rPr>
    </w:lvl>
    <w:lvl w:ilvl="2" w:tplc="DF0EC2DE" w:tentative="1">
      <w:start w:val="1"/>
      <w:numFmt w:val="bullet"/>
      <w:lvlText w:val=""/>
      <w:lvlJc w:val="left"/>
      <w:pPr>
        <w:ind w:left="2160" w:hanging="360"/>
      </w:pPr>
      <w:rPr>
        <w:rFonts w:ascii="Wingdings" w:hAnsi="Wingdings" w:hint="default"/>
      </w:rPr>
    </w:lvl>
    <w:lvl w:ilvl="3" w:tplc="3788ABDA" w:tentative="1">
      <w:start w:val="1"/>
      <w:numFmt w:val="bullet"/>
      <w:lvlText w:val=""/>
      <w:lvlJc w:val="left"/>
      <w:pPr>
        <w:ind w:left="2880" w:hanging="360"/>
      </w:pPr>
      <w:rPr>
        <w:rFonts w:ascii="Symbol" w:hAnsi="Symbol" w:hint="default"/>
      </w:rPr>
    </w:lvl>
    <w:lvl w:ilvl="4" w:tplc="4BD6DFCE" w:tentative="1">
      <w:start w:val="1"/>
      <w:numFmt w:val="bullet"/>
      <w:lvlText w:val="o"/>
      <w:lvlJc w:val="left"/>
      <w:pPr>
        <w:ind w:left="3600" w:hanging="360"/>
      </w:pPr>
      <w:rPr>
        <w:rFonts w:ascii="Courier New" w:hAnsi="Courier New" w:cs="Courier New" w:hint="default"/>
      </w:rPr>
    </w:lvl>
    <w:lvl w:ilvl="5" w:tplc="882800BA" w:tentative="1">
      <w:start w:val="1"/>
      <w:numFmt w:val="bullet"/>
      <w:lvlText w:val=""/>
      <w:lvlJc w:val="left"/>
      <w:pPr>
        <w:ind w:left="4320" w:hanging="360"/>
      </w:pPr>
      <w:rPr>
        <w:rFonts w:ascii="Wingdings" w:hAnsi="Wingdings" w:hint="default"/>
      </w:rPr>
    </w:lvl>
    <w:lvl w:ilvl="6" w:tplc="357C67D6" w:tentative="1">
      <w:start w:val="1"/>
      <w:numFmt w:val="bullet"/>
      <w:lvlText w:val=""/>
      <w:lvlJc w:val="left"/>
      <w:pPr>
        <w:ind w:left="5040" w:hanging="360"/>
      </w:pPr>
      <w:rPr>
        <w:rFonts w:ascii="Symbol" w:hAnsi="Symbol" w:hint="default"/>
      </w:rPr>
    </w:lvl>
    <w:lvl w:ilvl="7" w:tplc="E66A2B2A" w:tentative="1">
      <w:start w:val="1"/>
      <w:numFmt w:val="bullet"/>
      <w:lvlText w:val="o"/>
      <w:lvlJc w:val="left"/>
      <w:pPr>
        <w:ind w:left="5760" w:hanging="360"/>
      </w:pPr>
      <w:rPr>
        <w:rFonts w:ascii="Courier New" w:hAnsi="Courier New" w:cs="Courier New" w:hint="default"/>
      </w:rPr>
    </w:lvl>
    <w:lvl w:ilvl="8" w:tplc="43B62804" w:tentative="1">
      <w:start w:val="1"/>
      <w:numFmt w:val="bullet"/>
      <w:lvlText w:val=""/>
      <w:lvlJc w:val="left"/>
      <w:pPr>
        <w:ind w:left="6480" w:hanging="360"/>
      </w:pPr>
      <w:rPr>
        <w:rFonts w:ascii="Wingdings" w:hAnsi="Wingdings" w:hint="default"/>
      </w:rPr>
    </w:lvl>
  </w:abstractNum>
  <w:num w:numId="1" w16cid:durableId="1782260830">
    <w:abstractNumId w:val="4"/>
  </w:num>
  <w:num w:numId="2" w16cid:durableId="534125221">
    <w:abstractNumId w:val="2"/>
  </w:num>
  <w:num w:numId="3" w16cid:durableId="2059082518">
    <w:abstractNumId w:val="3"/>
  </w:num>
  <w:num w:numId="4" w16cid:durableId="147328313">
    <w:abstractNumId w:val="1"/>
  </w:num>
  <w:num w:numId="5" w16cid:durableId="20414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33"/>
    <w:rsid w:val="00000A70"/>
    <w:rsid w:val="000032B8"/>
    <w:rsid w:val="00003B06"/>
    <w:rsid w:val="000054B9"/>
    <w:rsid w:val="00007461"/>
    <w:rsid w:val="0001117E"/>
    <w:rsid w:val="0001125F"/>
    <w:rsid w:val="00012AA3"/>
    <w:rsid w:val="0001338E"/>
    <w:rsid w:val="00013D24"/>
    <w:rsid w:val="00014AF0"/>
    <w:rsid w:val="000155D6"/>
    <w:rsid w:val="00015D4E"/>
    <w:rsid w:val="0001752D"/>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6BD"/>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0F741E"/>
    <w:rsid w:val="0010154D"/>
    <w:rsid w:val="001026BE"/>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85"/>
    <w:rsid w:val="001312BB"/>
    <w:rsid w:val="00137D90"/>
    <w:rsid w:val="00140DA1"/>
    <w:rsid w:val="00141FB6"/>
    <w:rsid w:val="00142F8E"/>
    <w:rsid w:val="00143C8B"/>
    <w:rsid w:val="00147530"/>
    <w:rsid w:val="0015331F"/>
    <w:rsid w:val="00156AB2"/>
    <w:rsid w:val="00160402"/>
    <w:rsid w:val="00160571"/>
    <w:rsid w:val="0016144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143"/>
    <w:rsid w:val="001968BC"/>
    <w:rsid w:val="001A0739"/>
    <w:rsid w:val="001A0F00"/>
    <w:rsid w:val="001A2BDD"/>
    <w:rsid w:val="001A3DDF"/>
    <w:rsid w:val="001A4310"/>
    <w:rsid w:val="001B053A"/>
    <w:rsid w:val="001B26D8"/>
    <w:rsid w:val="001B31D3"/>
    <w:rsid w:val="001B358A"/>
    <w:rsid w:val="001B3BFA"/>
    <w:rsid w:val="001B75B8"/>
    <w:rsid w:val="001B7820"/>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193"/>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2D0"/>
    <w:rsid w:val="00267841"/>
    <w:rsid w:val="002710C3"/>
    <w:rsid w:val="002725A8"/>
    <w:rsid w:val="002734D6"/>
    <w:rsid w:val="00274C45"/>
    <w:rsid w:val="00275109"/>
    <w:rsid w:val="00275BEE"/>
    <w:rsid w:val="00277434"/>
    <w:rsid w:val="00280123"/>
    <w:rsid w:val="00281343"/>
    <w:rsid w:val="00281883"/>
    <w:rsid w:val="002874E3"/>
    <w:rsid w:val="00287656"/>
    <w:rsid w:val="00291518"/>
    <w:rsid w:val="00296FF0"/>
    <w:rsid w:val="002A17C0"/>
    <w:rsid w:val="002A2C37"/>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8CB"/>
    <w:rsid w:val="002F097B"/>
    <w:rsid w:val="002F2147"/>
    <w:rsid w:val="002F3111"/>
    <w:rsid w:val="002F3FA2"/>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315"/>
    <w:rsid w:val="003305F5"/>
    <w:rsid w:val="003330A0"/>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53F"/>
    <w:rsid w:val="00355A98"/>
    <w:rsid w:val="00355D7E"/>
    <w:rsid w:val="003568DE"/>
    <w:rsid w:val="00357CA1"/>
    <w:rsid w:val="00361FE9"/>
    <w:rsid w:val="003624F2"/>
    <w:rsid w:val="00363854"/>
    <w:rsid w:val="00364315"/>
    <w:rsid w:val="003643E2"/>
    <w:rsid w:val="00370155"/>
    <w:rsid w:val="003712D5"/>
    <w:rsid w:val="003747DF"/>
    <w:rsid w:val="00377E3D"/>
    <w:rsid w:val="003800E0"/>
    <w:rsid w:val="003847E8"/>
    <w:rsid w:val="0038731D"/>
    <w:rsid w:val="00387B60"/>
    <w:rsid w:val="00390098"/>
    <w:rsid w:val="00392DA1"/>
    <w:rsid w:val="00393718"/>
    <w:rsid w:val="003A0296"/>
    <w:rsid w:val="003A10BC"/>
    <w:rsid w:val="003A72EF"/>
    <w:rsid w:val="003B1501"/>
    <w:rsid w:val="003B185E"/>
    <w:rsid w:val="003B198A"/>
    <w:rsid w:val="003B1CA3"/>
    <w:rsid w:val="003B1ED9"/>
    <w:rsid w:val="003B2891"/>
    <w:rsid w:val="003B2D47"/>
    <w:rsid w:val="003B3DF3"/>
    <w:rsid w:val="003B48E2"/>
    <w:rsid w:val="003B4FA1"/>
    <w:rsid w:val="003B5BAD"/>
    <w:rsid w:val="003B66B6"/>
    <w:rsid w:val="003B7317"/>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AD9"/>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895"/>
    <w:rsid w:val="00452FC3"/>
    <w:rsid w:val="00454715"/>
    <w:rsid w:val="00455936"/>
    <w:rsid w:val="00455ACE"/>
    <w:rsid w:val="0046145E"/>
    <w:rsid w:val="00461B69"/>
    <w:rsid w:val="00462B3D"/>
    <w:rsid w:val="00474927"/>
    <w:rsid w:val="00475913"/>
    <w:rsid w:val="00480080"/>
    <w:rsid w:val="004824A7"/>
    <w:rsid w:val="00483622"/>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4E21"/>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029C"/>
    <w:rsid w:val="00551CA6"/>
    <w:rsid w:val="00555034"/>
    <w:rsid w:val="005570D2"/>
    <w:rsid w:val="00561528"/>
    <w:rsid w:val="0056153F"/>
    <w:rsid w:val="00561B14"/>
    <w:rsid w:val="00562C87"/>
    <w:rsid w:val="005636BD"/>
    <w:rsid w:val="005666D5"/>
    <w:rsid w:val="005669A7"/>
    <w:rsid w:val="00573401"/>
    <w:rsid w:val="005766F0"/>
    <w:rsid w:val="00576714"/>
    <w:rsid w:val="0057685A"/>
    <w:rsid w:val="005832EE"/>
    <w:rsid w:val="005847EF"/>
    <w:rsid w:val="005851E6"/>
    <w:rsid w:val="005857D2"/>
    <w:rsid w:val="005878B7"/>
    <w:rsid w:val="00592C9A"/>
    <w:rsid w:val="00593DF8"/>
    <w:rsid w:val="00595745"/>
    <w:rsid w:val="005A0E18"/>
    <w:rsid w:val="005A12A5"/>
    <w:rsid w:val="005A206D"/>
    <w:rsid w:val="005A3790"/>
    <w:rsid w:val="005A391C"/>
    <w:rsid w:val="005A3CCB"/>
    <w:rsid w:val="005A6831"/>
    <w:rsid w:val="005A6D13"/>
    <w:rsid w:val="005B031F"/>
    <w:rsid w:val="005B3298"/>
    <w:rsid w:val="005B3C13"/>
    <w:rsid w:val="005B5516"/>
    <w:rsid w:val="005B5D2B"/>
    <w:rsid w:val="005C1496"/>
    <w:rsid w:val="005C17C5"/>
    <w:rsid w:val="005C25F6"/>
    <w:rsid w:val="005C2B21"/>
    <w:rsid w:val="005C2C00"/>
    <w:rsid w:val="005C365E"/>
    <w:rsid w:val="005C4C6F"/>
    <w:rsid w:val="005C5127"/>
    <w:rsid w:val="005C7CCB"/>
    <w:rsid w:val="005D1444"/>
    <w:rsid w:val="005D4DAE"/>
    <w:rsid w:val="005D767D"/>
    <w:rsid w:val="005D7A30"/>
    <w:rsid w:val="005D7D3B"/>
    <w:rsid w:val="005E0EE0"/>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4D9"/>
    <w:rsid w:val="00620E4E"/>
    <w:rsid w:val="006249CB"/>
    <w:rsid w:val="0062610F"/>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6348"/>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97C"/>
    <w:rsid w:val="006F365D"/>
    <w:rsid w:val="006F4BB0"/>
    <w:rsid w:val="007031BD"/>
    <w:rsid w:val="00703E80"/>
    <w:rsid w:val="00705276"/>
    <w:rsid w:val="007066A0"/>
    <w:rsid w:val="007075FB"/>
    <w:rsid w:val="0070787B"/>
    <w:rsid w:val="00711209"/>
    <w:rsid w:val="0071131D"/>
    <w:rsid w:val="00711E3D"/>
    <w:rsid w:val="00711E85"/>
    <w:rsid w:val="00712DDA"/>
    <w:rsid w:val="00717739"/>
    <w:rsid w:val="00717DE4"/>
    <w:rsid w:val="00721724"/>
    <w:rsid w:val="00722EC5"/>
    <w:rsid w:val="00723326"/>
    <w:rsid w:val="00724252"/>
    <w:rsid w:val="00727E7A"/>
    <w:rsid w:val="0073163C"/>
    <w:rsid w:val="00731DE3"/>
    <w:rsid w:val="00733E42"/>
    <w:rsid w:val="00735B9D"/>
    <w:rsid w:val="007365A5"/>
    <w:rsid w:val="00736FB0"/>
    <w:rsid w:val="007404BC"/>
    <w:rsid w:val="00740D13"/>
    <w:rsid w:val="00740F5F"/>
    <w:rsid w:val="00742794"/>
    <w:rsid w:val="00743C4C"/>
    <w:rsid w:val="007445B7"/>
    <w:rsid w:val="00744920"/>
    <w:rsid w:val="007509BE"/>
    <w:rsid w:val="0075287B"/>
    <w:rsid w:val="00754033"/>
    <w:rsid w:val="00755C7B"/>
    <w:rsid w:val="00764786"/>
    <w:rsid w:val="007652FC"/>
    <w:rsid w:val="00766E12"/>
    <w:rsid w:val="0077098E"/>
    <w:rsid w:val="00771287"/>
    <w:rsid w:val="0077149E"/>
    <w:rsid w:val="00771DB3"/>
    <w:rsid w:val="00777518"/>
    <w:rsid w:val="0077779E"/>
    <w:rsid w:val="00780FB6"/>
    <w:rsid w:val="00781743"/>
    <w:rsid w:val="0078552A"/>
    <w:rsid w:val="00785729"/>
    <w:rsid w:val="00786058"/>
    <w:rsid w:val="0079114A"/>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8E9"/>
    <w:rsid w:val="007E33B6"/>
    <w:rsid w:val="007E59E8"/>
    <w:rsid w:val="007F3861"/>
    <w:rsid w:val="007F4162"/>
    <w:rsid w:val="007F5441"/>
    <w:rsid w:val="007F7668"/>
    <w:rsid w:val="00800C63"/>
    <w:rsid w:val="00801851"/>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22E"/>
    <w:rsid w:val="00850CF0"/>
    <w:rsid w:val="00851869"/>
    <w:rsid w:val="00851C04"/>
    <w:rsid w:val="008531A1"/>
    <w:rsid w:val="00853A94"/>
    <w:rsid w:val="008547A3"/>
    <w:rsid w:val="0085797D"/>
    <w:rsid w:val="00860020"/>
    <w:rsid w:val="00860DFC"/>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A6483"/>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3FD2"/>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2A76"/>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6FC7"/>
    <w:rsid w:val="00987F00"/>
    <w:rsid w:val="0099403D"/>
    <w:rsid w:val="00995B0B"/>
    <w:rsid w:val="009A1883"/>
    <w:rsid w:val="009A39F5"/>
    <w:rsid w:val="009A4588"/>
    <w:rsid w:val="009A5B30"/>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26A"/>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07C96"/>
    <w:rsid w:val="00A100A5"/>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63"/>
    <w:rsid w:val="00A577AF"/>
    <w:rsid w:val="00A60177"/>
    <w:rsid w:val="00A61C27"/>
    <w:rsid w:val="00A62638"/>
    <w:rsid w:val="00A6344D"/>
    <w:rsid w:val="00A644B8"/>
    <w:rsid w:val="00A70E35"/>
    <w:rsid w:val="00A720DC"/>
    <w:rsid w:val="00A72FFE"/>
    <w:rsid w:val="00A74CE5"/>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B7893"/>
    <w:rsid w:val="00AC2E9A"/>
    <w:rsid w:val="00AC5AAB"/>
    <w:rsid w:val="00AC5AEC"/>
    <w:rsid w:val="00AC5F28"/>
    <w:rsid w:val="00AC6900"/>
    <w:rsid w:val="00AD304B"/>
    <w:rsid w:val="00AD375D"/>
    <w:rsid w:val="00AD4497"/>
    <w:rsid w:val="00AD7780"/>
    <w:rsid w:val="00AE2263"/>
    <w:rsid w:val="00AE248E"/>
    <w:rsid w:val="00AE2D12"/>
    <w:rsid w:val="00AE2F06"/>
    <w:rsid w:val="00AE4F1C"/>
    <w:rsid w:val="00AF1433"/>
    <w:rsid w:val="00AF48B4"/>
    <w:rsid w:val="00AF4923"/>
    <w:rsid w:val="00AF60B4"/>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2BD2"/>
    <w:rsid w:val="00B34F25"/>
    <w:rsid w:val="00B43672"/>
    <w:rsid w:val="00B473D8"/>
    <w:rsid w:val="00B5165A"/>
    <w:rsid w:val="00B524C1"/>
    <w:rsid w:val="00B52C8D"/>
    <w:rsid w:val="00B564BF"/>
    <w:rsid w:val="00B56DF7"/>
    <w:rsid w:val="00B6104E"/>
    <w:rsid w:val="00B610C7"/>
    <w:rsid w:val="00B62106"/>
    <w:rsid w:val="00B626A8"/>
    <w:rsid w:val="00B65695"/>
    <w:rsid w:val="00B66526"/>
    <w:rsid w:val="00B665A3"/>
    <w:rsid w:val="00B7368E"/>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392"/>
    <w:rsid w:val="00BE0E75"/>
    <w:rsid w:val="00BE1789"/>
    <w:rsid w:val="00BE3634"/>
    <w:rsid w:val="00BE3E30"/>
    <w:rsid w:val="00BE5274"/>
    <w:rsid w:val="00BE71CD"/>
    <w:rsid w:val="00BE7748"/>
    <w:rsid w:val="00BE7BDA"/>
    <w:rsid w:val="00BF0548"/>
    <w:rsid w:val="00BF4949"/>
    <w:rsid w:val="00BF4D7C"/>
    <w:rsid w:val="00BF5085"/>
    <w:rsid w:val="00BF6A97"/>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5C9"/>
    <w:rsid w:val="00C377D1"/>
    <w:rsid w:val="00C37BDA"/>
    <w:rsid w:val="00C37C84"/>
    <w:rsid w:val="00C42B41"/>
    <w:rsid w:val="00C46166"/>
    <w:rsid w:val="00C4710D"/>
    <w:rsid w:val="00C50CAD"/>
    <w:rsid w:val="00C56752"/>
    <w:rsid w:val="00C57933"/>
    <w:rsid w:val="00C60206"/>
    <w:rsid w:val="00C615D4"/>
    <w:rsid w:val="00C61B5D"/>
    <w:rsid w:val="00C61C0E"/>
    <w:rsid w:val="00C61C64"/>
    <w:rsid w:val="00C61CDA"/>
    <w:rsid w:val="00C72956"/>
    <w:rsid w:val="00C72A25"/>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D20"/>
    <w:rsid w:val="00CC1949"/>
    <w:rsid w:val="00CC24B7"/>
    <w:rsid w:val="00CC7131"/>
    <w:rsid w:val="00CC7B9E"/>
    <w:rsid w:val="00CD06CA"/>
    <w:rsid w:val="00CD076A"/>
    <w:rsid w:val="00CD180C"/>
    <w:rsid w:val="00CD37DA"/>
    <w:rsid w:val="00CD4F2C"/>
    <w:rsid w:val="00CD5520"/>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22"/>
    <w:rsid w:val="00D37BCF"/>
    <w:rsid w:val="00D40F93"/>
    <w:rsid w:val="00D42277"/>
    <w:rsid w:val="00D43C59"/>
    <w:rsid w:val="00D44ADE"/>
    <w:rsid w:val="00D47FFD"/>
    <w:rsid w:val="00D50D65"/>
    <w:rsid w:val="00D512E0"/>
    <w:rsid w:val="00D517B3"/>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6D91"/>
    <w:rsid w:val="00D77492"/>
    <w:rsid w:val="00D811E8"/>
    <w:rsid w:val="00D81A44"/>
    <w:rsid w:val="00D83072"/>
    <w:rsid w:val="00D83ABC"/>
    <w:rsid w:val="00D84870"/>
    <w:rsid w:val="00D91B92"/>
    <w:rsid w:val="00D926B3"/>
    <w:rsid w:val="00D92F63"/>
    <w:rsid w:val="00D947B6"/>
    <w:rsid w:val="00D94A53"/>
    <w:rsid w:val="00D97E00"/>
    <w:rsid w:val="00DA00BC"/>
    <w:rsid w:val="00DA0BB1"/>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9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112"/>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5EA"/>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6D13"/>
    <w:rsid w:val="00ED783A"/>
    <w:rsid w:val="00EE2E34"/>
    <w:rsid w:val="00EE2E91"/>
    <w:rsid w:val="00EE3370"/>
    <w:rsid w:val="00EE43A2"/>
    <w:rsid w:val="00EE46B7"/>
    <w:rsid w:val="00EE5A49"/>
    <w:rsid w:val="00EE664B"/>
    <w:rsid w:val="00EE7041"/>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586"/>
    <w:rsid w:val="00F11E04"/>
    <w:rsid w:val="00F12B24"/>
    <w:rsid w:val="00F12BC7"/>
    <w:rsid w:val="00F14E14"/>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1F4B"/>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0331"/>
    <w:rsid w:val="00F9215D"/>
    <w:rsid w:val="00F96602"/>
    <w:rsid w:val="00F9735A"/>
    <w:rsid w:val="00FA32FC"/>
    <w:rsid w:val="00FA59FD"/>
    <w:rsid w:val="00FA5D8C"/>
    <w:rsid w:val="00FA6403"/>
    <w:rsid w:val="00FB16CD"/>
    <w:rsid w:val="00FB4C6E"/>
    <w:rsid w:val="00FB73AE"/>
    <w:rsid w:val="00FC5388"/>
    <w:rsid w:val="00FC726C"/>
    <w:rsid w:val="00FD1B4B"/>
    <w:rsid w:val="00FD1B94"/>
    <w:rsid w:val="00FD3475"/>
    <w:rsid w:val="00FD5127"/>
    <w:rsid w:val="00FE19C5"/>
    <w:rsid w:val="00FE4286"/>
    <w:rsid w:val="00FE48C3"/>
    <w:rsid w:val="00FE5909"/>
    <w:rsid w:val="00FE652E"/>
    <w:rsid w:val="00FE71FE"/>
    <w:rsid w:val="00FF0A28"/>
    <w:rsid w:val="00FF0B8B"/>
    <w:rsid w:val="00FF0E93"/>
    <w:rsid w:val="00FF13C3"/>
    <w:rsid w:val="00FF2491"/>
    <w:rsid w:val="00FF34C8"/>
    <w:rsid w:val="00FF4341"/>
    <w:rsid w:val="00FF517B"/>
    <w:rsid w:val="00FF6631"/>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A7AC2-1A83-4EC9-B0CB-787176C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06193"/>
    <w:rPr>
      <w:sz w:val="16"/>
      <w:szCs w:val="16"/>
    </w:rPr>
  </w:style>
  <w:style w:type="paragraph" w:styleId="CommentText">
    <w:name w:val="annotation text"/>
    <w:basedOn w:val="Normal"/>
    <w:link w:val="CommentTextChar"/>
    <w:semiHidden/>
    <w:unhideWhenUsed/>
    <w:rsid w:val="00206193"/>
    <w:rPr>
      <w:sz w:val="20"/>
      <w:szCs w:val="20"/>
    </w:rPr>
  </w:style>
  <w:style w:type="character" w:customStyle="1" w:styleId="CommentTextChar">
    <w:name w:val="Comment Text Char"/>
    <w:basedOn w:val="DefaultParagraphFont"/>
    <w:link w:val="CommentText"/>
    <w:semiHidden/>
    <w:rsid w:val="00206193"/>
  </w:style>
  <w:style w:type="paragraph" w:styleId="CommentSubject">
    <w:name w:val="annotation subject"/>
    <w:basedOn w:val="CommentText"/>
    <w:next w:val="CommentText"/>
    <w:link w:val="CommentSubjectChar"/>
    <w:semiHidden/>
    <w:unhideWhenUsed/>
    <w:rsid w:val="00206193"/>
    <w:rPr>
      <w:b/>
      <w:bCs/>
    </w:rPr>
  </w:style>
  <w:style w:type="character" w:customStyle="1" w:styleId="CommentSubjectChar">
    <w:name w:val="Comment Subject Char"/>
    <w:basedOn w:val="CommentTextChar"/>
    <w:link w:val="CommentSubject"/>
    <w:semiHidden/>
    <w:rsid w:val="00206193"/>
    <w:rPr>
      <w:b/>
      <w:bCs/>
    </w:rPr>
  </w:style>
  <w:style w:type="paragraph" w:styleId="Revision">
    <w:name w:val="Revision"/>
    <w:hidden/>
    <w:uiPriority w:val="99"/>
    <w:semiHidden/>
    <w:rsid w:val="00B7368E"/>
    <w:rPr>
      <w:sz w:val="24"/>
      <w:szCs w:val="24"/>
    </w:rPr>
  </w:style>
  <w:style w:type="character" w:styleId="Hyperlink">
    <w:name w:val="Hyperlink"/>
    <w:basedOn w:val="DefaultParagraphFont"/>
    <w:unhideWhenUsed/>
    <w:rsid w:val="00DC6D98"/>
    <w:rPr>
      <w:color w:val="0000FF" w:themeColor="hyperlink"/>
      <w:u w:val="single"/>
    </w:rPr>
  </w:style>
  <w:style w:type="character" w:customStyle="1" w:styleId="UnresolvedMention1">
    <w:name w:val="Unresolved Mention1"/>
    <w:basedOn w:val="DefaultParagraphFont"/>
    <w:uiPriority w:val="99"/>
    <w:semiHidden/>
    <w:unhideWhenUsed/>
    <w:rsid w:val="00D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4789</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BA - HB01859 (Committee Report (Substituted))</vt:lpstr>
    </vt:vector>
  </TitlesOfParts>
  <Company>State of Texas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22777</dc:subject>
  <dc:creator>State of Texas</dc:creator>
  <dc:description>HB 1859 by Schaefer-(H)Licensing &amp; Administrative Procedures (Substitute Document Number: 88R 18887)</dc:description>
  <cp:lastModifiedBy>Stacey Nicchio</cp:lastModifiedBy>
  <cp:revision>2</cp:revision>
  <cp:lastPrinted>2003-11-26T17:21:00Z</cp:lastPrinted>
  <dcterms:created xsi:type="dcterms:W3CDTF">2023-04-12T16:15:00Z</dcterms:created>
  <dcterms:modified xsi:type="dcterms:W3CDTF">2023-04-12T16:15:00Z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23.100.1528</vt:lpwstr>
  </property>
</Properties>
</file>