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F4FA9" w14:paraId="3BDB8B8E" w14:textId="77777777" w:rsidTr="00345119">
        <w:tc>
          <w:tcPr>
            <w:tcW w:w="9576" w:type="dxa"/>
            <w:noWrap/>
          </w:tcPr>
          <w:p w14:paraId="6307C348" w14:textId="77777777" w:rsidR="008423E4" w:rsidRPr="0022177D" w:rsidRDefault="004C431A" w:rsidP="009B2110">
            <w:pPr>
              <w:pStyle w:val="Heading1"/>
            </w:pPr>
            <w:r w:rsidRPr="00631897">
              <w:t>BILL ANALYSIS</w:t>
            </w:r>
          </w:p>
        </w:tc>
      </w:tr>
    </w:tbl>
    <w:p w14:paraId="70859DBA" w14:textId="77777777" w:rsidR="008423E4" w:rsidRPr="0022177D" w:rsidRDefault="008423E4" w:rsidP="009B2110">
      <w:pPr>
        <w:jc w:val="center"/>
      </w:pPr>
    </w:p>
    <w:p w14:paraId="5100CBED" w14:textId="77777777" w:rsidR="008423E4" w:rsidRPr="00B31F0E" w:rsidRDefault="008423E4" w:rsidP="009B2110"/>
    <w:p w14:paraId="269C178B" w14:textId="77777777" w:rsidR="008423E4" w:rsidRPr="00742794" w:rsidRDefault="008423E4" w:rsidP="009B211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F4FA9" w14:paraId="2B06AD2F" w14:textId="77777777" w:rsidTr="00345119">
        <w:tc>
          <w:tcPr>
            <w:tcW w:w="9576" w:type="dxa"/>
          </w:tcPr>
          <w:p w14:paraId="4D3FFE2C" w14:textId="3115E9CC" w:rsidR="008423E4" w:rsidRPr="00861995" w:rsidRDefault="004C431A" w:rsidP="009B2110">
            <w:pPr>
              <w:jc w:val="right"/>
            </w:pPr>
            <w:r>
              <w:t>H.B. 1955</w:t>
            </w:r>
          </w:p>
        </w:tc>
      </w:tr>
      <w:tr w:rsidR="003F4FA9" w14:paraId="2E2FEC12" w14:textId="77777777" w:rsidTr="00345119">
        <w:tc>
          <w:tcPr>
            <w:tcW w:w="9576" w:type="dxa"/>
          </w:tcPr>
          <w:p w14:paraId="3A2EBDB0" w14:textId="6E2B217C" w:rsidR="008423E4" w:rsidRPr="00861995" w:rsidRDefault="004C431A" w:rsidP="009B2110">
            <w:pPr>
              <w:jc w:val="right"/>
            </w:pPr>
            <w:r>
              <w:t xml:space="preserve">By: </w:t>
            </w:r>
            <w:r w:rsidR="00580CBC">
              <w:t>Buckley</w:t>
            </w:r>
          </w:p>
        </w:tc>
      </w:tr>
      <w:tr w:rsidR="003F4FA9" w14:paraId="736ED08F" w14:textId="77777777" w:rsidTr="00345119">
        <w:tc>
          <w:tcPr>
            <w:tcW w:w="9576" w:type="dxa"/>
          </w:tcPr>
          <w:p w14:paraId="7F802DED" w14:textId="3C87AE6A" w:rsidR="008423E4" w:rsidRPr="00861995" w:rsidRDefault="004C431A" w:rsidP="009B2110">
            <w:pPr>
              <w:jc w:val="right"/>
            </w:pPr>
            <w:r>
              <w:t>Public Education</w:t>
            </w:r>
          </w:p>
        </w:tc>
      </w:tr>
      <w:tr w:rsidR="003F4FA9" w14:paraId="33F5B5DD" w14:textId="77777777" w:rsidTr="00345119">
        <w:tc>
          <w:tcPr>
            <w:tcW w:w="9576" w:type="dxa"/>
          </w:tcPr>
          <w:p w14:paraId="7D43FAB4" w14:textId="681D30CF" w:rsidR="008423E4" w:rsidRDefault="004C431A" w:rsidP="009B2110">
            <w:pPr>
              <w:jc w:val="right"/>
            </w:pPr>
            <w:r>
              <w:t>Committee Report (Unamended)</w:t>
            </w:r>
          </w:p>
        </w:tc>
      </w:tr>
    </w:tbl>
    <w:p w14:paraId="744EBD78" w14:textId="77777777" w:rsidR="008423E4" w:rsidRDefault="008423E4" w:rsidP="009B2110">
      <w:pPr>
        <w:tabs>
          <w:tab w:val="right" w:pos="9360"/>
        </w:tabs>
      </w:pPr>
    </w:p>
    <w:p w14:paraId="0BC78ACD" w14:textId="77777777" w:rsidR="008423E4" w:rsidRDefault="008423E4" w:rsidP="009B2110"/>
    <w:p w14:paraId="012484A9" w14:textId="77777777" w:rsidR="008423E4" w:rsidRDefault="008423E4" w:rsidP="009B211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F4FA9" w14:paraId="25B8677F" w14:textId="77777777" w:rsidTr="00345119">
        <w:tc>
          <w:tcPr>
            <w:tcW w:w="9576" w:type="dxa"/>
          </w:tcPr>
          <w:p w14:paraId="710204FC" w14:textId="77777777" w:rsidR="008423E4" w:rsidRPr="00A8133F" w:rsidRDefault="004C431A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861D39" w14:textId="77777777" w:rsidR="008423E4" w:rsidRDefault="008423E4" w:rsidP="009B2110"/>
          <w:p w14:paraId="351C0BD1" w14:textId="272AF938" w:rsidR="008423E4" w:rsidRDefault="004C431A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2019, Texas passed a law </w:t>
            </w:r>
            <w:r w:rsidR="003F1714">
              <w:t>allowing</w:t>
            </w:r>
            <w:r w:rsidR="005E33FD">
              <w:t xml:space="preserve"> </w:t>
            </w:r>
            <w:r>
              <w:t xml:space="preserve">students </w:t>
            </w:r>
            <w:r w:rsidR="00854B71">
              <w:t xml:space="preserve">in military families </w:t>
            </w:r>
            <w:r>
              <w:t>assign</w:t>
            </w:r>
            <w:r w:rsidR="00823AB7">
              <w:t>ed</w:t>
            </w:r>
            <w:r>
              <w:t xml:space="preserve"> to Texas to enroll in school before </w:t>
            </w:r>
            <w:r w:rsidR="00823AB7">
              <w:t xml:space="preserve">their </w:t>
            </w:r>
            <w:r>
              <w:t xml:space="preserve">arrival </w:t>
            </w:r>
            <w:r w:rsidR="00854B71">
              <w:t xml:space="preserve">in order to </w:t>
            </w:r>
            <w:r>
              <w:t xml:space="preserve">allow </w:t>
            </w:r>
            <w:r w:rsidR="00854B71">
              <w:t xml:space="preserve">these </w:t>
            </w:r>
            <w:r>
              <w:t>students</w:t>
            </w:r>
            <w:r w:rsidR="00BC4687">
              <w:t xml:space="preserve"> to</w:t>
            </w:r>
            <w:r>
              <w:t xml:space="preserve"> participate in high</w:t>
            </w:r>
            <w:r w:rsidR="0053373B">
              <w:t>-</w:t>
            </w:r>
            <w:r>
              <w:t xml:space="preserve">demand programs and classes. </w:t>
            </w:r>
            <w:r w:rsidR="00854B71">
              <w:t>However, as a result of t</w:t>
            </w:r>
            <w:r>
              <w:t>he extremely competitive housing market</w:t>
            </w:r>
            <w:r w:rsidR="00854B71">
              <w:t>,</w:t>
            </w:r>
            <w:r>
              <w:t xml:space="preserve"> housing availability </w:t>
            </w:r>
            <w:r w:rsidR="00854B71">
              <w:t xml:space="preserve">has changed </w:t>
            </w:r>
            <w:r>
              <w:t>in communities across</w:t>
            </w:r>
            <w:r>
              <w:t xml:space="preserve"> Texas</w:t>
            </w:r>
            <w:r w:rsidR="00854B71">
              <w:t xml:space="preserve"> and</w:t>
            </w:r>
            <w:r>
              <w:t xml:space="preserve"> create</w:t>
            </w:r>
            <w:r w:rsidR="00854B71">
              <w:t>d</w:t>
            </w:r>
            <w:r>
              <w:t xml:space="preserve"> significant challenges for incoming military families. Many military families are experiencing long lead times to find housing</w:t>
            </w:r>
            <w:r w:rsidR="00854B71">
              <w:t>,</w:t>
            </w:r>
            <w:r>
              <w:t xml:space="preserve"> </w:t>
            </w:r>
            <w:r w:rsidR="00854B71">
              <w:t xml:space="preserve">often </w:t>
            </w:r>
            <w:r>
              <w:t>taking up to 90 days</w:t>
            </w:r>
            <w:r w:rsidR="00854B71">
              <w:t xml:space="preserve">, which </w:t>
            </w:r>
            <w:r>
              <w:t xml:space="preserve">creates a challenge for students </w:t>
            </w:r>
            <w:r w:rsidR="00854B71">
              <w:t xml:space="preserve">in these families </w:t>
            </w:r>
            <w:r>
              <w:t xml:space="preserve">to remain </w:t>
            </w:r>
            <w:r w:rsidR="00854B71">
              <w:t xml:space="preserve">enrolled </w:t>
            </w:r>
            <w:r>
              <w:t>in th</w:t>
            </w:r>
            <w:r>
              <w:t xml:space="preserve">e same school. </w:t>
            </w:r>
            <w:r w:rsidR="00823AB7">
              <w:t xml:space="preserve">In order to address this issue, the </w:t>
            </w:r>
            <w:r w:rsidR="00854B71">
              <w:t xml:space="preserve">Governor's Committee to Support the Military </w:t>
            </w:r>
            <w:r w:rsidR="00823AB7">
              <w:t xml:space="preserve">has recommended </w:t>
            </w:r>
            <w:r w:rsidR="0014187D">
              <w:t xml:space="preserve">extending the deadline </w:t>
            </w:r>
            <w:r w:rsidR="00290BD0">
              <w:t>for</w:t>
            </w:r>
            <w:r w:rsidR="0014187D">
              <w:t xml:space="preserve"> students in military families </w:t>
            </w:r>
            <w:r w:rsidR="00290BD0">
              <w:t xml:space="preserve">to </w:t>
            </w:r>
            <w:r w:rsidR="0014187D">
              <w:t>establish residency for purposes of admission</w:t>
            </w:r>
            <w:r w:rsidR="00C65CAF">
              <w:t xml:space="preserve"> into public schools</w:t>
            </w:r>
            <w:r w:rsidR="0014187D">
              <w:t>. H.B.</w:t>
            </w:r>
            <w:r w:rsidR="00BC4687">
              <w:t> </w:t>
            </w:r>
            <w:r w:rsidR="0014187D">
              <w:t xml:space="preserve">1955 </w:t>
            </w:r>
            <w:r w:rsidR="00290BD0">
              <w:t xml:space="preserve">seeks to enact this recommendation and </w:t>
            </w:r>
            <w:r w:rsidR="005E33FD">
              <w:t>extend th</w:t>
            </w:r>
            <w:r w:rsidR="00290BD0">
              <w:t>at</w:t>
            </w:r>
            <w:r w:rsidR="005E33FD">
              <w:t xml:space="preserve"> deadline</w:t>
            </w:r>
            <w:r w:rsidR="00854B71">
              <w:t xml:space="preserve">. </w:t>
            </w:r>
          </w:p>
          <w:p w14:paraId="0FFE315D" w14:textId="77777777" w:rsidR="008423E4" w:rsidRPr="00E26B13" w:rsidRDefault="008423E4" w:rsidP="009B2110">
            <w:pPr>
              <w:rPr>
                <w:b/>
              </w:rPr>
            </w:pPr>
          </w:p>
        </w:tc>
      </w:tr>
      <w:tr w:rsidR="003F4FA9" w14:paraId="755A82FA" w14:textId="77777777" w:rsidTr="00345119">
        <w:tc>
          <w:tcPr>
            <w:tcW w:w="9576" w:type="dxa"/>
          </w:tcPr>
          <w:p w14:paraId="2E673B25" w14:textId="77777777" w:rsidR="0017725B" w:rsidRDefault="004C431A" w:rsidP="009B21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54C345" w14:textId="77777777" w:rsidR="0017725B" w:rsidRDefault="0017725B" w:rsidP="009B2110">
            <w:pPr>
              <w:rPr>
                <w:b/>
                <w:u w:val="single"/>
              </w:rPr>
            </w:pPr>
          </w:p>
          <w:p w14:paraId="4B56064A" w14:textId="3E3C277D" w:rsidR="00052511" w:rsidRPr="00052511" w:rsidRDefault="004C431A" w:rsidP="009B2110">
            <w:pPr>
              <w:jc w:val="both"/>
            </w:pPr>
            <w:r>
              <w:t>It is the committee's opinion that this bill does not expressly create a criminal offense, increase the punishment for an existing crim</w:t>
            </w:r>
            <w:r>
              <w:t>inal offense or category of offenses, or change the eligibility of a person for community supervision, parole, or mandatory supervision.</w:t>
            </w:r>
          </w:p>
          <w:p w14:paraId="0B707C3A" w14:textId="77777777" w:rsidR="0017725B" w:rsidRPr="0017725B" w:rsidRDefault="0017725B" w:rsidP="009B2110">
            <w:pPr>
              <w:rPr>
                <w:b/>
                <w:u w:val="single"/>
              </w:rPr>
            </w:pPr>
          </w:p>
        </w:tc>
      </w:tr>
      <w:tr w:rsidR="003F4FA9" w14:paraId="0A2F0158" w14:textId="77777777" w:rsidTr="00345119">
        <w:tc>
          <w:tcPr>
            <w:tcW w:w="9576" w:type="dxa"/>
          </w:tcPr>
          <w:p w14:paraId="2C5F9CB8" w14:textId="77777777" w:rsidR="008423E4" w:rsidRPr="00A8133F" w:rsidRDefault="004C431A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0C07E6" w14:textId="77777777" w:rsidR="008423E4" w:rsidRDefault="008423E4" w:rsidP="009B2110"/>
          <w:p w14:paraId="065847D8" w14:textId="03C8DFCC" w:rsidR="00052511" w:rsidRDefault="004C431A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</w:t>
            </w:r>
            <w:r>
              <w:t>g authority to a state officer, department, agency, or institution.</w:t>
            </w:r>
          </w:p>
          <w:p w14:paraId="288179EB" w14:textId="77777777" w:rsidR="008423E4" w:rsidRPr="00E21FDC" w:rsidRDefault="008423E4" w:rsidP="009B2110">
            <w:pPr>
              <w:rPr>
                <w:b/>
              </w:rPr>
            </w:pPr>
          </w:p>
        </w:tc>
      </w:tr>
      <w:tr w:rsidR="003F4FA9" w14:paraId="60316014" w14:textId="77777777" w:rsidTr="00345119">
        <w:tc>
          <w:tcPr>
            <w:tcW w:w="9576" w:type="dxa"/>
          </w:tcPr>
          <w:p w14:paraId="48533FB2" w14:textId="77777777" w:rsidR="008423E4" w:rsidRPr="00A8133F" w:rsidRDefault="004C431A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BF6861" w14:textId="77777777" w:rsidR="008423E4" w:rsidRDefault="008423E4" w:rsidP="009B2110"/>
          <w:p w14:paraId="16142D7A" w14:textId="70AAB234" w:rsidR="009C36CD" w:rsidRDefault="004C431A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1955 amends the Education Code to</w:t>
            </w:r>
            <w:r w:rsidR="004821C1">
              <w:t xml:space="preserve"> extend</w:t>
            </w:r>
            <w:r w:rsidR="00BC3D4F">
              <w:t xml:space="preserve"> the deadline </w:t>
            </w:r>
            <w:r w:rsidR="004821C1">
              <w:t>by which a person whose parent or guardian is an active-duty member of the U.S. armed forces</w:t>
            </w:r>
            <w:r w:rsidR="001265C5">
              <w:t xml:space="preserve"> and transferred to a military installation in or adjacent to a public school district</w:t>
            </w:r>
            <w:r w:rsidR="007B55CD">
              <w:t>'</w:t>
            </w:r>
            <w:r w:rsidR="001265C5">
              <w:t>s attendance zone</w:t>
            </w:r>
            <w:r w:rsidR="004821C1">
              <w:t xml:space="preserve"> </w:t>
            </w:r>
            <w:r w:rsidR="001265C5">
              <w:t xml:space="preserve">must </w:t>
            </w:r>
            <w:r w:rsidR="004821C1">
              <w:t xml:space="preserve">provide </w:t>
            </w:r>
            <w:r w:rsidR="00CF480E" w:rsidRPr="00CF480E">
              <w:t>proof of residence</w:t>
            </w:r>
            <w:r w:rsidR="009101AB">
              <w:t xml:space="preserve"> for purposes of public school admission </w:t>
            </w:r>
            <w:r w:rsidR="00983BF2">
              <w:t xml:space="preserve">to </w:t>
            </w:r>
            <w:r w:rsidR="001265C5">
              <w:t xml:space="preserve">the district from </w:t>
            </w:r>
            <w:r w:rsidR="00F37F8B">
              <w:t xml:space="preserve">the </w:t>
            </w:r>
            <w:r w:rsidR="001265C5">
              <w:t>10th day after the arrival date specified in the military</w:t>
            </w:r>
            <w:r w:rsidR="009101AB">
              <w:t xml:space="preserve"> transfer</w:t>
            </w:r>
            <w:r w:rsidR="001265C5">
              <w:t xml:space="preserve"> order to the 90th </w:t>
            </w:r>
            <w:r w:rsidR="00F337F6">
              <w:t>day after th</w:t>
            </w:r>
            <w:r w:rsidR="00F37F8B">
              <w:t>at</w:t>
            </w:r>
            <w:r w:rsidR="00F337F6">
              <w:t xml:space="preserve"> arrival date.</w:t>
            </w:r>
            <w:r w:rsidR="001265C5">
              <w:t xml:space="preserve"> </w:t>
            </w:r>
          </w:p>
          <w:p w14:paraId="43FE47F3" w14:textId="0D1AFF76" w:rsidR="00052511" w:rsidRDefault="00052511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C6FE99" w14:textId="22B043E9" w:rsidR="00052511" w:rsidRPr="009C36CD" w:rsidRDefault="004C431A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1955 </w:t>
            </w:r>
            <w:r w:rsidRPr="00052511">
              <w:t>applies beginning with the 2023-2024 school year.</w:t>
            </w:r>
          </w:p>
          <w:p w14:paraId="1F216BCD" w14:textId="77777777" w:rsidR="008423E4" w:rsidRPr="00835628" w:rsidRDefault="008423E4" w:rsidP="009B2110">
            <w:pPr>
              <w:rPr>
                <w:b/>
              </w:rPr>
            </w:pPr>
          </w:p>
        </w:tc>
      </w:tr>
      <w:tr w:rsidR="003F4FA9" w14:paraId="02D87F97" w14:textId="77777777" w:rsidTr="00345119">
        <w:tc>
          <w:tcPr>
            <w:tcW w:w="9576" w:type="dxa"/>
          </w:tcPr>
          <w:p w14:paraId="613FB97A" w14:textId="77777777" w:rsidR="008423E4" w:rsidRPr="00A8133F" w:rsidRDefault="004C431A" w:rsidP="009B211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BB71D5" w14:textId="77777777" w:rsidR="008423E4" w:rsidRDefault="008423E4" w:rsidP="009B2110"/>
          <w:p w14:paraId="060AE388" w14:textId="3B8D88B7" w:rsidR="008423E4" w:rsidRPr="003624F2" w:rsidRDefault="004C431A" w:rsidP="009B21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AC78224" w14:textId="77777777" w:rsidR="008423E4" w:rsidRPr="00233FDB" w:rsidRDefault="008423E4" w:rsidP="009B2110">
            <w:pPr>
              <w:rPr>
                <w:b/>
              </w:rPr>
            </w:pPr>
          </w:p>
        </w:tc>
      </w:tr>
    </w:tbl>
    <w:p w14:paraId="46A37588" w14:textId="77777777" w:rsidR="008423E4" w:rsidRPr="00BE0E75" w:rsidRDefault="008423E4" w:rsidP="009B2110">
      <w:pPr>
        <w:jc w:val="both"/>
        <w:rPr>
          <w:rFonts w:ascii="Arial" w:hAnsi="Arial"/>
          <w:sz w:val="16"/>
          <w:szCs w:val="16"/>
        </w:rPr>
      </w:pPr>
    </w:p>
    <w:p w14:paraId="07E0CCA9" w14:textId="77777777" w:rsidR="004108C3" w:rsidRPr="008423E4" w:rsidRDefault="004108C3" w:rsidP="009B211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024D" w14:textId="77777777" w:rsidR="00000000" w:rsidRDefault="004C431A">
      <w:r>
        <w:separator/>
      </w:r>
    </w:p>
  </w:endnote>
  <w:endnote w:type="continuationSeparator" w:id="0">
    <w:p w14:paraId="61A81305" w14:textId="77777777" w:rsidR="00000000" w:rsidRDefault="004C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D0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F4FA9" w14:paraId="6D6B1F69" w14:textId="77777777" w:rsidTr="009C1E9A">
      <w:trPr>
        <w:cantSplit/>
      </w:trPr>
      <w:tc>
        <w:tcPr>
          <w:tcW w:w="0" w:type="pct"/>
        </w:tcPr>
        <w:p w14:paraId="05D2CE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4A9F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D15A3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7F44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8431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4FA9" w14:paraId="55A5AB96" w14:textId="77777777" w:rsidTr="009C1E9A">
      <w:trPr>
        <w:cantSplit/>
      </w:trPr>
      <w:tc>
        <w:tcPr>
          <w:tcW w:w="0" w:type="pct"/>
        </w:tcPr>
        <w:p w14:paraId="41A0F6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14FACD" w14:textId="2F638A22" w:rsidR="00EC379B" w:rsidRPr="009C1E9A" w:rsidRDefault="004C43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20010-D</w:t>
          </w:r>
        </w:p>
      </w:tc>
      <w:tc>
        <w:tcPr>
          <w:tcW w:w="2453" w:type="pct"/>
        </w:tcPr>
        <w:p w14:paraId="5AE671B9" w14:textId="36A79AAF" w:rsidR="00EC379B" w:rsidRDefault="004C43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317C7">
            <w:t>23.82.518</w:t>
          </w:r>
          <w:r>
            <w:fldChar w:fldCharType="end"/>
          </w:r>
        </w:p>
      </w:tc>
    </w:tr>
    <w:tr w:rsidR="003F4FA9" w14:paraId="2AE62FB5" w14:textId="77777777" w:rsidTr="009C1E9A">
      <w:trPr>
        <w:cantSplit/>
      </w:trPr>
      <w:tc>
        <w:tcPr>
          <w:tcW w:w="0" w:type="pct"/>
        </w:tcPr>
        <w:p w14:paraId="4FB46A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57C57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3EFB0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325B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4FA9" w14:paraId="4A4CC8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C10134" w14:textId="77777777" w:rsidR="00EC379B" w:rsidRDefault="004C43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65808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C19B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DB7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4FAB" w14:textId="77777777" w:rsidR="00000000" w:rsidRDefault="004C431A">
      <w:r>
        <w:separator/>
      </w:r>
    </w:p>
  </w:footnote>
  <w:footnote w:type="continuationSeparator" w:id="0">
    <w:p w14:paraId="3FE85372" w14:textId="77777777" w:rsidR="00000000" w:rsidRDefault="004C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286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59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840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511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5C5"/>
    <w:rsid w:val="00127893"/>
    <w:rsid w:val="001312BB"/>
    <w:rsid w:val="00137D90"/>
    <w:rsid w:val="0014187D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F8D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D0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213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BD0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714"/>
    <w:rsid w:val="003F1F5E"/>
    <w:rsid w:val="003F286A"/>
    <w:rsid w:val="003F4FA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1C1"/>
    <w:rsid w:val="004824A7"/>
    <w:rsid w:val="00483AF0"/>
    <w:rsid w:val="00484167"/>
    <w:rsid w:val="00492211"/>
    <w:rsid w:val="00492325"/>
    <w:rsid w:val="00492A6D"/>
    <w:rsid w:val="0049353C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892"/>
    <w:rsid w:val="004B412A"/>
    <w:rsid w:val="004B576C"/>
    <w:rsid w:val="004B772A"/>
    <w:rsid w:val="004C302F"/>
    <w:rsid w:val="004C431A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71A"/>
    <w:rsid w:val="004F32AD"/>
    <w:rsid w:val="004F57CB"/>
    <w:rsid w:val="004F64F6"/>
    <w:rsid w:val="004F69C0"/>
    <w:rsid w:val="004F6C2A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73B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CBC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3F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5BD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CE8"/>
    <w:rsid w:val="007B4FCA"/>
    <w:rsid w:val="007B55CD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608"/>
    <w:rsid w:val="0080765F"/>
    <w:rsid w:val="00812BE3"/>
    <w:rsid w:val="00814516"/>
    <w:rsid w:val="00815C9D"/>
    <w:rsid w:val="008170E2"/>
    <w:rsid w:val="00823AB7"/>
    <w:rsid w:val="00823E4C"/>
    <w:rsid w:val="00827749"/>
    <w:rsid w:val="00827B7E"/>
    <w:rsid w:val="00830EEB"/>
    <w:rsid w:val="008317C7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B71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7B6"/>
    <w:rsid w:val="008F5E16"/>
    <w:rsid w:val="008F5EFC"/>
    <w:rsid w:val="00901670"/>
    <w:rsid w:val="00902212"/>
    <w:rsid w:val="00903E0A"/>
    <w:rsid w:val="00904721"/>
    <w:rsid w:val="00907780"/>
    <w:rsid w:val="00907EDD"/>
    <w:rsid w:val="009101AB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B42"/>
    <w:rsid w:val="00960F2D"/>
    <w:rsid w:val="0096482F"/>
    <w:rsid w:val="00964E3A"/>
    <w:rsid w:val="00967126"/>
    <w:rsid w:val="00970EAE"/>
    <w:rsid w:val="00971627"/>
    <w:rsid w:val="00972797"/>
    <w:rsid w:val="0097279D"/>
    <w:rsid w:val="0097444B"/>
    <w:rsid w:val="00976837"/>
    <w:rsid w:val="00980311"/>
    <w:rsid w:val="0098170E"/>
    <w:rsid w:val="0098285C"/>
    <w:rsid w:val="00983B56"/>
    <w:rsid w:val="00983BF2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110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0F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BC6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6C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D4F"/>
    <w:rsid w:val="00BC3ED3"/>
    <w:rsid w:val="00BC3EF6"/>
    <w:rsid w:val="00BC4687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CA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A96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0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D8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EBF"/>
    <w:rsid w:val="00F036C3"/>
    <w:rsid w:val="00F0417E"/>
    <w:rsid w:val="00F04C62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7F6"/>
    <w:rsid w:val="00F36FE0"/>
    <w:rsid w:val="00F37EA8"/>
    <w:rsid w:val="00F37F8B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D44CD7-3965-4837-AE74-FB5E8A6F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25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2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5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2511"/>
    <w:rPr>
      <w:b/>
      <w:bCs/>
    </w:rPr>
  </w:style>
  <w:style w:type="paragraph" w:styleId="Revision">
    <w:name w:val="Revision"/>
    <w:hidden/>
    <w:uiPriority w:val="99"/>
    <w:semiHidden/>
    <w:rsid w:val="004821C1"/>
    <w:rPr>
      <w:sz w:val="24"/>
      <w:szCs w:val="24"/>
    </w:rPr>
  </w:style>
  <w:style w:type="character" w:styleId="Hyperlink">
    <w:name w:val="Hyperlink"/>
    <w:basedOn w:val="DefaultParagraphFont"/>
    <w:unhideWhenUsed/>
    <w:rsid w:val="004821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1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0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1789</Characters>
  <Application>Microsoft Office Word</Application>
  <DocSecurity>4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HB01955 (Committee Report (Unamended))</vt:lpstr>
    </vt:vector>
  </TitlesOfParts>
  <Company>State of Texas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20010</dc:subject>
  <dc:creator>State of Texas</dc:creator>
  <dc:description>HB 1955 by Buckley-(H)Public Education</dc:description>
  <cp:lastModifiedBy>Matthew Lee</cp:lastModifiedBy>
  <cp:revision>2</cp:revision>
  <cp:lastPrinted>2003-11-26T17:21:00Z</cp:lastPrinted>
  <dcterms:created xsi:type="dcterms:W3CDTF">2023-03-29T16:08:00Z</dcterms:created>
  <dcterms:modified xsi:type="dcterms:W3CDTF">2023-03-29T16:08:00Z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23.82.518</vt:lpwstr>
  </property>
</Properties>
</file>