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709AD" w14:paraId="70347C19" w14:textId="77777777" w:rsidTr="00345119">
        <w:tc>
          <w:tcPr>
            <w:tcW w:w="9576" w:type="dxa"/>
            <w:noWrap/>
          </w:tcPr>
          <w:p w14:paraId="770404AE" w14:textId="77777777" w:rsidR="008423E4" w:rsidRPr="0022177D" w:rsidRDefault="00FC5D79" w:rsidP="00DC286C">
            <w:pPr>
              <w:pStyle w:val="Heading1"/>
            </w:pPr>
            <w:r w:rsidRPr="00631897">
              <w:t>BILL ANALYSIS</w:t>
            </w:r>
          </w:p>
        </w:tc>
      </w:tr>
    </w:tbl>
    <w:p w14:paraId="2889B2B6" w14:textId="77777777" w:rsidR="008423E4" w:rsidRPr="0022177D" w:rsidRDefault="008423E4" w:rsidP="00DC286C">
      <w:pPr>
        <w:jc w:val="center"/>
      </w:pPr>
    </w:p>
    <w:p w14:paraId="4599ABAF" w14:textId="77777777" w:rsidR="008423E4" w:rsidRPr="00B31F0E" w:rsidRDefault="008423E4" w:rsidP="00DC286C"/>
    <w:p w14:paraId="335C41ED" w14:textId="77777777" w:rsidR="008423E4" w:rsidRPr="00742794" w:rsidRDefault="008423E4" w:rsidP="00DC28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709AD" w14:paraId="14760378" w14:textId="77777777" w:rsidTr="00345119">
        <w:tc>
          <w:tcPr>
            <w:tcW w:w="9576" w:type="dxa"/>
          </w:tcPr>
          <w:p w14:paraId="7559E368" w14:textId="161AC4F4" w:rsidR="008423E4" w:rsidRPr="00861995" w:rsidRDefault="00FC5D79" w:rsidP="00DC286C">
            <w:pPr>
              <w:jc w:val="right"/>
            </w:pPr>
            <w:r>
              <w:t>H.B. 1985</w:t>
            </w:r>
          </w:p>
        </w:tc>
      </w:tr>
      <w:tr w:rsidR="008709AD" w14:paraId="7530429E" w14:textId="77777777" w:rsidTr="00345119">
        <w:tc>
          <w:tcPr>
            <w:tcW w:w="9576" w:type="dxa"/>
          </w:tcPr>
          <w:p w14:paraId="0E6FE1A5" w14:textId="01446822" w:rsidR="008423E4" w:rsidRPr="00861995" w:rsidRDefault="00FC5D79" w:rsidP="00DC286C">
            <w:pPr>
              <w:jc w:val="right"/>
            </w:pPr>
            <w:r>
              <w:t xml:space="preserve">By: </w:t>
            </w:r>
            <w:r w:rsidR="00FD664A">
              <w:t>Vasut</w:t>
            </w:r>
          </w:p>
        </w:tc>
      </w:tr>
      <w:tr w:rsidR="008709AD" w14:paraId="47A374A5" w14:textId="77777777" w:rsidTr="00345119">
        <w:tc>
          <w:tcPr>
            <w:tcW w:w="9576" w:type="dxa"/>
          </w:tcPr>
          <w:p w14:paraId="577892C5" w14:textId="3EE971FA" w:rsidR="008423E4" w:rsidRPr="00861995" w:rsidRDefault="00FC5D79" w:rsidP="00DC286C">
            <w:pPr>
              <w:jc w:val="right"/>
            </w:pPr>
            <w:r>
              <w:t>Judiciary &amp; Civil Jurisprudence</w:t>
            </w:r>
          </w:p>
        </w:tc>
      </w:tr>
      <w:tr w:rsidR="008709AD" w14:paraId="03CE2322" w14:textId="77777777" w:rsidTr="00345119">
        <w:tc>
          <w:tcPr>
            <w:tcW w:w="9576" w:type="dxa"/>
          </w:tcPr>
          <w:p w14:paraId="64BEB90D" w14:textId="0B1900F2" w:rsidR="008423E4" w:rsidRDefault="00FC5D79" w:rsidP="00DC286C">
            <w:pPr>
              <w:jc w:val="right"/>
            </w:pPr>
            <w:r>
              <w:t>Committee Report (Unamended)</w:t>
            </w:r>
          </w:p>
        </w:tc>
      </w:tr>
    </w:tbl>
    <w:p w14:paraId="1626890D" w14:textId="77777777" w:rsidR="008423E4" w:rsidRDefault="008423E4" w:rsidP="00DC286C">
      <w:pPr>
        <w:tabs>
          <w:tab w:val="right" w:pos="9360"/>
        </w:tabs>
      </w:pPr>
    </w:p>
    <w:p w14:paraId="5F6465F4" w14:textId="77777777" w:rsidR="008423E4" w:rsidRDefault="008423E4" w:rsidP="00DC286C"/>
    <w:p w14:paraId="29A81E41" w14:textId="77777777" w:rsidR="008423E4" w:rsidRDefault="008423E4" w:rsidP="00DC28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709AD" w14:paraId="41904549" w14:textId="77777777" w:rsidTr="00345119">
        <w:tc>
          <w:tcPr>
            <w:tcW w:w="9576" w:type="dxa"/>
          </w:tcPr>
          <w:p w14:paraId="319D6A92" w14:textId="77777777" w:rsidR="008423E4" w:rsidRPr="00A8133F" w:rsidRDefault="00FC5D79" w:rsidP="00DC28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F0E3D66" w14:textId="77777777" w:rsidR="008423E4" w:rsidRDefault="008423E4" w:rsidP="00DC286C"/>
          <w:p w14:paraId="60567481" w14:textId="7FBC8D5B" w:rsidR="008423E4" w:rsidRDefault="00FC5D79" w:rsidP="00DC286C">
            <w:pPr>
              <w:pStyle w:val="Header"/>
              <w:jc w:val="both"/>
            </w:pPr>
            <w:r>
              <w:t>Current law provides for</w:t>
            </w:r>
            <w:r w:rsidR="0015441E" w:rsidRPr="0015441E">
              <w:t xml:space="preserve"> certain enhancements to state judge and justice salaries if the judge or justice has accrued a certain number of years of service as a judge of a statutory county court, multicounty statutory county court, or statutory probate court. </w:t>
            </w:r>
            <w:r w:rsidR="00B0441A">
              <w:t xml:space="preserve">However, </w:t>
            </w:r>
            <w:r w:rsidR="0015441E" w:rsidRPr="0015441E">
              <w:t xml:space="preserve">service as an associate judge of a district court </w:t>
            </w:r>
            <w:r w:rsidR="00B0441A">
              <w:t xml:space="preserve">is not counted toward those salary enhancements, </w:t>
            </w:r>
            <w:r w:rsidR="0015441E" w:rsidRPr="0015441E">
              <w:t>even though associate judges of district courts have extensive judicial responsibilities and must, like statutory county court judges, be lawyers.</w:t>
            </w:r>
            <w:r w:rsidR="0015441E">
              <w:t xml:space="preserve"> H</w:t>
            </w:r>
            <w:r w:rsidR="00B0441A">
              <w:t>.</w:t>
            </w:r>
            <w:r w:rsidR="0015441E">
              <w:t>B</w:t>
            </w:r>
            <w:r w:rsidR="00B0441A">
              <w:t>.</w:t>
            </w:r>
            <w:r w:rsidR="00850D1E">
              <w:t> </w:t>
            </w:r>
            <w:r w:rsidR="0015441E">
              <w:t xml:space="preserve">1985 seeks to </w:t>
            </w:r>
            <w:r w:rsidR="00B50CEE">
              <w:t>provide for</w:t>
            </w:r>
            <w:r w:rsidR="0015441E">
              <w:t xml:space="preserve"> </w:t>
            </w:r>
            <w:r w:rsidR="00B50CEE">
              <w:t xml:space="preserve">prior </w:t>
            </w:r>
            <w:r w:rsidR="0015441E">
              <w:t xml:space="preserve">service </w:t>
            </w:r>
            <w:r w:rsidR="00B50CEE">
              <w:t>as a district court judge or full-time associate judge of a district court to be</w:t>
            </w:r>
            <w:r w:rsidR="0015441E">
              <w:t xml:space="preserve"> used in calculating </w:t>
            </w:r>
            <w:r w:rsidR="00B0441A">
              <w:t>the base salary</w:t>
            </w:r>
            <w:r w:rsidR="0015441E">
              <w:t xml:space="preserve"> for certain judges and justices. </w:t>
            </w:r>
          </w:p>
          <w:p w14:paraId="6FC05BD7" w14:textId="77777777" w:rsidR="008423E4" w:rsidRPr="00E26B13" w:rsidRDefault="008423E4" w:rsidP="00DC286C">
            <w:pPr>
              <w:rPr>
                <w:b/>
              </w:rPr>
            </w:pPr>
          </w:p>
        </w:tc>
      </w:tr>
      <w:tr w:rsidR="008709AD" w14:paraId="6837CE9C" w14:textId="77777777" w:rsidTr="00345119">
        <w:tc>
          <w:tcPr>
            <w:tcW w:w="9576" w:type="dxa"/>
          </w:tcPr>
          <w:p w14:paraId="56BED6DD" w14:textId="77777777" w:rsidR="0017725B" w:rsidRDefault="00FC5D79" w:rsidP="00DC28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45B1DA" w14:textId="77777777" w:rsidR="0017725B" w:rsidRDefault="0017725B" w:rsidP="00DC286C">
            <w:pPr>
              <w:rPr>
                <w:b/>
                <w:u w:val="single"/>
              </w:rPr>
            </w:pPr>
          </w:p>
          <w:p w14:paraId="07E9C751" w14:textId="2E9028A5" w:rsidR="005758F4" w:rsidRPr="005758F4" w:rsidRDefault="00FC5D79" w:rsidP="00DC286C">
            <w:pPr>
              <w:jc w:val="both"/>
            </w:pPr>
            <w:r>
              <w:t>It is the committee's opinion that this bill does not e</w:t>
            </w:r>
            <w:r>
              <w:t>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A38984E" w14:textId="77777777" w:rsidR="0017725B" w:rsidRPr="0017725B" w:rsidRDefault="0017725B" w:rsidP="00DC286C">
            <w:pPr>
              <w:rPr>
                <w:b/>
                <w:u w:val="single"/>
              </w:rPr>
            </w:pPr>
          </w:p>
        </w:tc>
      </w:tr>
      <w:tr w:rsidR="008709AD" w14:paraId="2C19FE81" w14:textId="77777777" w:rsidTr="00345119">
        <w:tc>
          <w:tcPr>
            <w:tcW w:w="9576" w:type="dxa"/>
          </w:tcPr>
          <w:p w14:paraId="3FFE34A0" w14:textId="77777777" w:rsidR="008423E4" w:rsidRPr="00A8133F" w:rsidRDefault="00FC5D79" w:rsidP="00DC28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35C4EE" w14:textId="77777777" w:rsidR="008423E4" w:rsidRDefault="008423E4" w:rsidP="00DC286C"/>
          <w:p w14:paraId="2EEF76A9" w14:textId="33A80B29" w:rsidR="005758F4" w:rsidRDefault="00FC5D79" w:rsidP="00DC28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08B1E7E5" w14:textId="77777777" w:rsidR="008423E4" w:rsidRPr="00E21FDC" w:rsidRDefault="008423E4" w:rsidP="00DC286C">
            <w:pPr>
              <w:rPr>
                <w:b/>
              </w:rPr>
            </w:pPr>
          </w:p>
        </w:tc>
      </w:tr>
      <w:tr w:rsidR="008709AD" w14:paraId="7BF893AD" w14:textId="77777777" w:rsidTr="00345119">
        <w:tc>
          <w:tcPr>
            <w:tcW w:w="9576" w:type="dxa"/>
          </w:tcPr>
          <w:p w14:paraId="7C456B2F" w14:textId="77777777" w:rsidR="008423E4" w:rsidRPr="00A8133F" w:rsidRDefault="00FC5D79" w:rsidP="00DC28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2DDF7D" w14:textId="77777777" w:rsidR="008423E4" w:rsidRDefault="008423E4" w:rsidP="00DC286C"/>
          <w:p w14:paraId="10D046B4" w14:textId="77777777" w:rsidR="008423E4" w:rsidRDefault="00FC5D79" w:rsidP="00DC28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1985 amends the Government Code to </w:t>
            </w:r>
            <w:r w:rsidR="00F07426">
              <w:t>a</w:t>
            </w:r>
            <w:r w:rsidR="00E0088E">
              <w:t xml:space="preserve">uthorize </w:t>
            </w:r>
            <w:r w:rsidR="00832C01">
              <w:t xml:space="preserve">prior </w:t>
            </w:r>
            <w:r w:rsidR="00E0088E">
              <w:t xml:space="preserve">service as a </w:t>
            </w:r>
            <w:r w:rsidR="006A4CE7">
              <w:t xml:space="preserve">district court judge or a </w:t>
            </w:r>
            <w:r w:rsidR="00E0088E" w:rsidRPr="00E0088E">
              <w:t xml:space="preserve">full-time associate judge of </w:t>
            </w:r>
            <w:r w:rsidR="006E5E25">
              <w:t>a district</w:t>
            </w:r>
            <w:r w:rsidR="00356FA4">
              <w:t xml:space="preserve"> </w:t>
            </w:r>
            <w:r w:rsidR="00E0088E" w:rsidRPr="00E0088E">
              <w:t>court</w:t>
            </w:r>
            <w:r w:rsidR="00832C01">
              <w:t xml:space="preserve"> to be used in the calculation </w:t>
            </w:r>
            <w:r w:rsidR="00364AE9">
              <w:t xml:space="preserve">of </w:t>
            </w:r>
            <w:r w:rsidR="006A4CE7">
              <w:t xml:space="preserve">a </w:t>
            </w:r>
            <w:r w:rsidR="007F31E2">
              <w:t xml:space="preserve">judge's </w:t>
            </w:r>
            <w:r w:rsidR="00364AE9">
              <w:t xml:space="preserve">or </w:t>
            </w:r>
            <w:r w:rsidR="007F31E2">
              <w:t xml:space="preserve">justice's </w:t>
            </w:r>
            <w:r w:rsidR="00364AE9">
              <w:t xml:space="preserve">annual </w:t>
            </w:r>
            <w:r w:rsidR="006A4CE7">
              <w:t xml:space="preserve">base </w:t>
            </w:r>
            <w:r w:rsidR="00E90DED">
              <w:t xml:space="preserve">state </w:t>
            </w:r>
            <w:r w:rsidR="00364AE9">
              <w:t>salary</w:t>
            </w:r>
            <w:r w:rsidR="00356FA4">
              <w:t xml:space="preserve">. </w:t>
            </w:r>
          </w:p>
          <w:p w14:paraId="0438393D" w14:textId="188DBE75" w:rsidR="00DC286C" w:rsidRPr="00835628" w:rsidRDefault="00DC286C" w:rsidP="00DC286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709AD" w14:paraId="39146D1D" w14:textId="77777777" w:rsidTr="00345119">
        <w:tc>
          <w:tcPr>
            <w:tcW w:w="9576" w:type="dxa"/>
          </w:tcPr>
          <w:p w14:paraId="0A464EBC" w14:textId="77777777" w:rsidR="008423E4" w:rsidRPr="00A8133F" w:rsidRDefault="00FC5D79" w:rsidP="00DC28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473194" w14:textId="77777777" w:rsidR="008423E4" w:rsidRDefault="008423E4" w:rsidP="00DC286C"/>
          <w:p w14:paraId="3445C5D8" w14:textId="40A16D45" w:rsidR="008423E4" w:rsidRPr="003624F2" w:rsidRDefault="00FC5D79" w:rsidP="00DC28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3C3C974" w14:textId="77777777" w:rsidR="008423E4" w:rsidRPr="00233FDB" w:rsidRDefault="008423E4" w:rsidP="00DC286C">
            <w:pPr>
              <w:rPr>
                <w:b/>
              </w:rPr>
            </w:pPr>
          </w:p>
        </w:tc>
      </w:tr>
    </w:tbl>
    <w:p w14:paraId="5FAAC2AE" w14:textId="77777777" w:rsidR="008423E4" w:rsidRPr="00BE0E75" w:rsidRDefault="008423E4" w:rsidP="00DC286C">
      <w:pPr>
        <w:jc w:val="both"/>
        <w:rPr>
          <w:rFonts w:ascii="Arial" w:hAnsi="Arial"/>
          <w:sz w:val="16"/>
          <w:szCs w:val="16"/>
        </w:rPr>
      </w:pPr>
    </w:p>
    <w:p w14:paraId="34FB828D" w14:textId="77777777" w:rsidR="004108C3" w:rsidRPr="008423E4" w:rsidRDefault="004108C3" w:rsidP="00DC286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32C0" w14:textId="77777777" w:rsidR="00000000" w:rsidRDefault="00FC5D79">
      <w:r>
        <w:separator/>
      </w:r>
    </w:p>
  </w:endnote>
  <w:endnote w:type="continuationSeparator" w:id="0">
    <w:p w14:paraId="3F37316E" w14:textId="77777777" w:rsidR="00000000" w:rsidRDefault="00FC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9B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709AD" w14:paraId="14FB5955" w14:textId="77777777" w:rsidTr="009C1E9A">
      <w:trPr>
        <w:cantSplit/>
      </w:trPr>
      <w:tc>
        <w:tcPr>
          <w:tcW w:w="0" w:type="pct"/>
        </w:tcPr>
        <w:p w14:paraId="348845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DFB4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1184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26A9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03825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09AD" w14:paraId="6B224C67" w14:textId="77777777" w:rsidTr="009C1E9A">
      <w:trPr>
        <w:cantSplit/>
      </w:trPr>
      <w:tc>
        <w:tcPr>
          <w:tcW w:w="0" w:type="pct"/>
        </w:tcPr>
        <w:p w14:paraId="099ED6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928860" w14:textId="33CE298C" w:rsidR="00EC379B" w:rsidRPr="009C1E9A" w:rsidRDefault="00FC5D7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24641-D</w:t>
          </w:r>
        </w:p>
      </w:tc>
      <w:tc>
        <w:tcPr>
          <w:tcW w:w="2453" w:type="pct"/>
        </w:tcPr>
        <w:p w14:paraId="69869580" w14:textId="7F87CB2C" w:rsidR="00EC379B" w:rsidRDefault="00FC5D7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50D1E">
            <w:t>23.110.2060</w:t>
          </w:r>
          <w:r>
            <w:fldChar w:fldCharType="end"/>
          </w:r>
        </w:p>
      </w:tc>
    </w:tr>
    <w:tr w:rsidR="008709AD" w14:paraId="34050F2B" w14:textId="77777777" w:rsidTr="009C1E9A">
      <w:trPr>
        <w:cantSplit/>
      </w:trPr>
      <w:tc>
        <w:tcPr>
          <w:tcW w:w="0" w:type="pct"/>
        </w:tcPr>
        <w:p w14:paraId="1DDA03C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CED22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6160E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D09C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09AD" w14:paraId="09A4C5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23B8C4" w14:textId="77777777" w:rsidR="00EC379B" w:rsidRDefault="00FC5D7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7410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4654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E0E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C632" w14:textId="77777777" w:rsidR="00000000" w:rsidRDefault="00FC5D79">
      <w:r>
        <w:separator/>
      </w:r>
    </w:p>
  </w:footnote>
  <w:footnote w:type="continuationSeparator" w:id="0">
    <w:p w14:paraId="2C7AD55D" w14:textId="77777777" w:rsidR="00000000" w:rsidRDefault="00FC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C92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C2C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135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7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41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90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EDB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6FA4"/>
    <w:rsid w:val="00357CA1"/>
    <w:rsid w:val="00361FE9"/>
    <w:rsid w:val="003624F2"/>
    <w:rsid w:val="00363854"/>
    <w:rsid w:val="00364315"/>
    <w:rsid w:val="003643E2"/>
    <w:rsid w:val="00364AE9"/>
    <w:rsid w:val="00370155"/>
    <w:rsid w:val="003712D5"/>
    <w:rsid w:val="00373829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83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0F0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292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560"/>
    <w:rsid w:val="005666D5"/>
    <w:rsid w:val="005669A7"/>
    <w:rsid w:val="00573401"/>
    <w:rsid w:val="005758F4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CE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AE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E25"/>
    <w:rsid w:val="006F365D"/>
    <w:rsid w:val="006F4BB0"/>
    <w:rsid w:val="007031BD"/>
    <w:rsid w:val="00703E80"/>
    <w:rsid w:val="00705276"/>
    <w:rsid w:val="00705B64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FA4"/>
    <w:rsid w:val="00743C4C"/>
    <w:rsid w:val="007445B7"/>
    <w:rsid w:val="00744920"/>
    <w:rsid w:val="007509BE"/>
    <w:rsid w:val="0075287B"/>
    <w:rsid w:val="00754E7E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E99"/>
    <w:rsid w:val="007F31E2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C01"/>
    <w:rsid w:val="008347A9"/>
    <w:rsid w:val="00835628"/>
    <w:rsid w:val="00835E90"/>
    <w:rsid w:val="0084176D"/>
    <w:rsid w:val="008423E4"/>
    <w:rsid w:val="00842900"/>
    <w:rsid w:val="00850CF0"/>
    <w:rsid w:val="00850D1E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9AD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2F5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9DB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9F1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41A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79A"/>
    <w:rsid w:val="00B30647"/>
    <w:rsid w:val="00B31F0E"/>
    <w:rsid w:val="00B34F25"/>
    <w:rsid w:val="00B43672"/>
    <w:rsid w:val="00B473D8"/>
    <w:rsid w:val="00B50CEE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6D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3C9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39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86C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88E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DED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426"/>
    <w:rsid w:val="00F11E04"/>
    <w:rsid w:val="00F12B24"/>
    <w:rsid w:val="00F12BC7"/>
    <w:rsid w:val="00F15223"/>
    <w:rsid w:val="00F164B4"/>
    <w:rsid w:val="00F176E4"/>
    <w:rsid w:val="00F20ACD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08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D79"/>
    <w:rsid w:val="00FC726C"/>
    <w:rsid w:val="00FD1B4B"/>
    <w:rsid w:val="00FD1B94"/>
    <w:rsid w:val="00FD664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40D90A-4585-4E9D-AA2B-E6A642A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5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58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8F4"/>
    <w:rPr>
      <w:b/>
      <w:bCs/>
    </w:rPr>
  </w:style>
  <w:style w:type="paragraph" w:styleId="Revision">
    <w:name w:val="Revision"/>
    <w:hidden/>
    <w:uiPriority w:val="99"/>
    <w:semiHidden/>
    <w:rsid w:val="00D55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1328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HB01985 (Committee Report (Unamended))</vt:lpstr>
    </vt:vector>
  </TitlesOfParts>
  <Company>State of Texas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24641</dc:subject>
  <dc:creator>State of Texas</dc:creator>
  <dc:description>HB 1985 by Vasut-(H)Judiciary &amp; Civil Jurisprudence</dc:description>
  <cp:lastModifiedBy>Matthew Lee</cp:lastModifiedBy>
  <cp:revision>2</cp:revision>
  <cp:lastPrinted>2003-11-26T17:21:00Z</cp:lastPrinted>
  <dcterms:created xsi:type="dcterms:W3CDTF">2023-04-28T20:07:00Z</dcterms:created>
  <dcterms:modified xsi:type="dcterms:W3CDTF">2023-04-28T20:07:00Z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23.110.2060</vt:lpwstr>
  </property>
</Properties>
</file>