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D0DA8" w14:paraId="513AEDF2" w14:textId="77777777" w:rsidTr="00345119">
        <w:tc>
          <w:tcPr>
            <w:tcW w:w="9576" w:type="dxa"/>
            <w:noWrap/>
          </w:tcPr>
          <w:p w14:paraId="6993413F" w14:textId="77777777" w:rsidR="008423E4" w:rsidRPr="0022177D" w:rsidRDefault="00265A10" w:rsidP="00A96DCC">
            <w:pPr>
              <w:pStyle w:val="Heading1"/>
            </w:pPr>
            <w:r w:rsidRPr="00631897">
              <w:t>BILL ANALYSIS</w:t>
            </w:r>
          </w:p>
        </w:tc>
      </w:tr>
    </w:tbl>
    <w:p w14:paraId="5CC73182" w14:textId="77777777" w:rsidR="008423E4" w:rsidRPr="0022177D" w:rsidRDefault="008423E4" w:rsidP="00A96DCC">
      <w:pPr>
        <w:jc w:val="center"/>
      </w:pPr>
    </w:p>
    <w:p w14:paraId="60C324D6" w14:textId="77777777" w:rsidR="008423E4" w:rsidRPr="00B31F0E" w:rsidRDefault="008423E4" w:rsidP="00A96DCC"/>
    <w:p w14:paraId="39691310" w14:textId="77777777" w:rsidR="008423E4" w:rsidRPr="00742794" w:rsidRDefault="008423E4" w:rsidP="00A96DCC">
      <w:pPr>
        <w:tabs>
          <w:tab w:val="right" w:pos="9360"/>
        </w:tabs>
      </w:pPr>
    </w:p>
    <w:tbl>
      <w:tblPr>
        <w:tblW w:w="0" w:type="auto"/>
        <w:tblLayout w:type="fixed"/>
        <w:tblLook w:val="01E0" w:firstRow="1" w:lastRow="1" w:firstColumn="1" w:lastColumn="1" w:noHBand="0" w:noVBand="0"/>
      </w:tblPr>
      <w:tblGrid>
        <w:gridCol w:w="9576"/>
      </w:tblGrid>
      <w:tr w:rsidR="007D0DA8" w14:paraId="06A4C570" w14:textId="77777777" w:rsidTr="00345119">
        <w:tc>
          <w:tcPr>
            <w:tcW w:w="9576" w:type="dxa"/>
          </w:tcPr>
          <w:p w14:paraId="0F0D272E" w14:textId="76732E75" w:rsidR="008423E4" w:rsidRPr="00861995" w:rsidRDefault="00265A10" w:rsidP="00A96DCC">
            <w:pPr>
              <w:jc w:val="right"/>
            </w:pPr>
            <w:r>
              <w:t>H.B. 2017</w:t>
            </w:r>
          </w:p>
        </w:tc>
      </w:tr>
      <w:tr w:rsidR="007D0DA8" w14:paraId="2E5CA648" w14:textId="77777777" w:rsidTr="00345119">
        <w:tc>
          <w:tcPr>
            <w:tcW w:w="9576" w:type="dxa"/>
          </w:tcPr>
          <w:p w14:paraId="7A37163A" w14:textId="144CCE6E" w:rsidR="008423E4" w:rsidRPr="00861995" w:rsidRDefault="00265A10" w:rsidP="00A96DCC">
            <w:pPr>
              <w:jc w:val="right"/>
            </w:pPr>
            <w:r>
              <w:t xml:space="preserve">By: </w:t>
            </w:r>
            <w:r w:rsidR="00141DC9">
              <w:t>Oliverson</w:t>
            </w:r>
          </w:p>
        </w:tc>
      </w:tr>
      <w:tr w:rsidR="007D0DA8" w14:paraId="1C3C15D4" w14:textId="77777777" w:rsidTr="00345119">
        <w:tc>
          <w:tcPr>
            <w:tcW w:w="9576" w:type="dxa"/>
          </w:tcPr>
          <w:p w14:paraId="3363F1B2" w14:textId="0F2BAF41" w:rsidR="008423E4" w:rsidRPr="00861995" w:rsidRDefault="00265A10" w:rsidP="00A96DCC">
            <w:pPr>
              <w:jc w:val="right"/>
            </w:pPr>
            <w:r>
              <w:t>Insurance</w:t>
            </w:r>
          </w:p>
        </w:tc>
      </w:tr>
      <w:tr w:rsidR="007D0DA8" w14:paraId="482BECC5" w14:textId="77777777" w:rsidTr="00345119">
        <w:tc>
          <w:tcPr>
            <w:tcW w:w="9576" w:type="dxa"/>
          </w:tcPr>
          <w:p w14:paraId="481E2987" w14:textId="3969F6D5" w:rsidR="008423E4" w:rsidRDefault="00265A10" w:rsidP="00A96DCC">
            <w:pPr>
              <w:jc w:val="right"/>
            </w:pPr>
            <w:r>
              <w:t>Committee Report (Unamended)</w:t>
            </w:r>
          </w:p>
        </w:tc>
      </w:tr>
    </w:tbl>
    <w:p w14:paraId="58271B67" w14:textId="77777777" w:rsidR="008423E4" w:rsidRDefault="008423E4" w:rsidP="00A96DCC">
      <w:pPr>
        <w:tabs>
          <w:tab w:val="right" w:pos="9360"/>
        </w:tabs>
      </w:pPr>
    </w:p>
    <w:p w14:paraId="6F533673" w14:textId="77777777" w:rsidR="008423E4" w:rsidRDefault="008423E4" w:rsidP="00A96DCC"/>
    <w:p w14:paraId="665CD987" w14:textId="77777777" w:rsidR="008423E4" w:rsidRDefault="008423E4" w:rsidP="00A96DCC"/>
    <w:tbl>
      <w:tblPr>
        <w:tblW w:w="0" w:type="auto"/>
        <w:tblCellMar>
          <w:left w:w="115" w:type="dxa"/>
          <w:right w:w="115" w:type="dxa"/>
        </w:tblCellMar>
        <w:tblLook w:val="01E0" w:firstRow="1" w:lastRow="1" w:firstColumn="1" w:lastColumn="1" w:noHBand="0" w:noVBand="0"/>
      </w:tblPr>
      <w:tblGrid>
        <w:gridCol w:w="9360"/>
      </w:tblGrid>
      <w:tr w:rsidR="007D0DA8" w14:paraId="093B5C4F" w14:textId="77777777" w:rsidTr="00345119">
        <w:tc>
          <w:tcPr>
            <w:tcW w:w="9576" w:type="dxa"/>
          </w:tcPr>
          <w:p w14:paraId="131204B6" w14:textId="77777777" w:rsidR="008423E4" w:rsidRPr="00A8133F" w:rsidRDefault="00265A10" w:rsidP="00A96DCC">
            <w:pPr>
              <w:rPr>
                <w:b/>
              </w:rPr>
            </w:pPr>
            <w:r w:rsidRPr="009C1E9A">
              <w:rPr>
                <w:b/>
                <w:u w:val="single"/>
              </w:rPr>
              <w:t>BACKGROUND AND PURPOSE</w:t>
            </w:r>
            <w:r>
              <w:rPr>
                <w:b/>
              </w:rPr>
              <w:t xml:space="preserve"> </w:t>
            </w:r>
          </w:p>
          <w:p w14:paraId="354B667A" w14:textId="77777777" w:rsidR="008423E4" w:rsidRDefault="008423E4" w:rsidP="00A96DCC"/>
          <w:p w14:paraId="4F0B68D1" w14:textId="77777777" w:rsidR="008423E4" w:rsidRDefault="00265A10" w:rsidP="00A96DCC">
            <w:pPr>
              <w:pStyle w:val="Header"/>
              <w:tabs>
                <w:tab w:val="clear" w:pos="4320"/>
                <w:tab w:val="clear" w:pos="8640"/>
              </w:tabs>
              <w:jc w:val="both"/>
            </w:pPr>
            <w:r>
              <w:t>R</w:t>
            </w:r>
            <w:r w:rsidR="00F4416B">
              <w:t xml:space="preserve">egulations often thwart new business ideas and innovations by either prohibiting the innovations or imposing significant burdens that are difficult for smaller businesses to overcome. </w:t>
            </w:r>
            <w:r w:rsidR="00146A52">
              <w:t>While affected</w:t>
            </w:r>
            <w:r w:rsidR="00F4416B">
              <w:t xml:space="preserve"> business</w:t>
            </w:r>
            <w:r w:rsidR="00146A52">
              <w:t>es</w:t>
            </w:r>
            <w:r w:rsidR="00F4416B">
              <w:t xml:space="preserve"> may seek legislative change, </w:t>
            </w:r>
            <w:r w:rsidR="0056080D">
              <w:t>such efforts also impose burdens on those businesses</w:t>
            </w:r>
            <w:r w:rsidR="00F4416B">
              <w:t xml:space="preserve">. This regulatory burden is arguably greater in Texas than most states, as Texas has the fifth highest number of regulatory restrictions in the nation according to the Mercatus Center at George Mason University. The National Council of Insurance Legislators recently adopted a </w:t>
            </w:r>
            <w:r>
              <w:t>m</w:t>
            </w:r>
            <w:r w:rsidR="00F4416B">
              <w:t xml:space="preserve">odel </w:t>
            </w:r>
            <w:r>
              <w:t>law</w:t>
            </w:r>
            <w:r w:rsidR="00F4416B">
              <w:t xml:space="preserve"> for states to consider </w:t>
            </w:r>
            <w:r>
              <w:t xml:space="preserve">that </w:t>
            </w:r>
            <w:r w:rsidR="00F4416B">
              <w:t xml:space="preserve">would create a system </w:t>
            </w:r>
            <w:r>
              <w:t xml:space="preserve">in which </w:t>
            </w:r>
            <w:r w:rsidR="00F4416B">
              <w:t xml:space="preserve">businesses </w:t>
            </w:r>
            <w:r>
              <w:t xml:space="preserve">may </w:t>
            </w:r>
            <w:r w:rsidR="00F4416B">
              <w:t xml:space="preserve">apply for and receive </w:t>
            </w:r>
            <w:r>
              <w:t xml:space="preserve">a </w:t>
            </w:r>
            <w:r w:rsidR="00F4416B">
              <w:t>temporary waiver of insurance regulations for innovative products and services. Other states</w:t>
            </w:r>
            <w:r w:rsidR="00146A52">
              <w:t>,</w:t>
            </w:r>
            <w:r w:rsidR="00F4416B">
              <w:t xml:space="preserve"> such as Utah and Florida</w:t>
            </w:r>
            <w:r w:rsidR="00A01BF4">
              <w:t>,</w:t>
            </w:r>
            <w:r w:rsidR="00F4416B">
              <w:t xml:space="preserve"> have enacted laws to provide for these innovation waivers</w:t>
            </w:r>
            <w:r w:rsidR="00FB0641">
              <w:t>, which</w:t>
            </w:r>
            <w:r w:rsidR="00F4416B">
              <w:t xml:space="preserve"> </w:t>
            </w:r>
            <w:r w:rsidR="0056080D">
              <w:t>temporarily</w:t>
            </w:r>
            <w:r w:rsidR="00F4416B">
              <w:t xml:space="preserve"> </w:t>
            </w:r>
            <w:r w:rsidR="00144C8B">
              <w:t>relieve businesses</w:t>
            </w:r>
            <w:r w:rsidR="00F4416B">
              <w:t xml:space="preserve"> of certain regulations to </w:t>
            </w:r>
            <w:r w:rsidR="00144C8B">
              <w:t>reduce barriers to market innovation</w:t>
            </w:r>
            <w:r w:rsidR="00A01BF4">
              <w:t>.</w:t>
            </w:r>
            <w:r w:rsidR="00144C8B">
              <w:t xml:space="preserve"> </w:t>
            </w:r>
            <w:r w:rsidR="00A01BF4">
              <w:t>However</w:t>
            </w:r>
            <w:r w:rsidR="005848AD">
              <w:t>,</w:t>
            </w:r>
            <w:r w:rsidR="00A01BF4">
              <w:t xml:space="preserve"> under such a waiver,</w:t>
            </w:r>
            <w:r w:rsidR="00F4416B">
              <w:t xml:space="preserve"> the appropriate regulators oversee </w:t>
            </w:r>
            <w:r w:rsidR="00A01BF4">
              <w:t xml:space="preserve">business </w:t>
            </w:r>
            <w:r w:rsidR="00F4416B">
              <w:t xml:space="preserve">operations to ensure the </w:t>
            </w:r>
            <w:r w:rsidR="00144C8B">
              <w:t xml:space="preserve">waiver </w:t>
            </w:r>
            <w:r w:rsidR="00F4416B">
              <w:t>terms are met and the public is protected. H</w:t>
            </w:r>
            <w:r w:rsidR="00146A52">
              <w:t>.</w:t>
            </w:r>
            <w:r w:rsidR="00F4416B">
              <w:t>B</w:t>
            </w:r>
            <w:r w:rsidR="00146A52">
              <w:t>.</w:t>
            </w:r>
            <w:r w:rsidR="00F4416B">
              <w:t xml:space="preserve"> 2017 </w:t>
            </w:r>
            <w:r w:rsidR="00146A52">
              <w:t xml:space="preserve">seeks to help Texas compete with other states in encouraging business innovation by </w:t>
            </w:r>
            <w:r w:rsidR="00F4416B">
              <w:t>creat</w:t>
            </w:r>
            <w:r w:rsidR="00146A52">
              <w:t>ing</w:t>
            </w:r>
            <w:r w:rsidR="00F4416B">
              <w:t xml:space="preserve"> a system for</w:t>
            </w:r>
            <w:r w:rsidR="00A01BF4">
              <w:t xml:space="preserve"> insurance</w:t>
            </w:r>
            <w:r w:rsidR="00F4416B">
              <w:t xml:space="preserve"> </w:t>
            </w:r>
            <w:r w:rsidR="00146A52">
              <w:t>i</w:t>
            </w:r>
            <w:r w:rsidR="00F4416B">
              <w:t xml:space="preserve">nnovation </w:t>
            </w:r>
            <w:r w:rsidR="00146A52">
              <w:t>w</w:t>
            </w:r>
            <w:r w:rsidR="00F4416B">
              <w:t>aivers in Texas similar to the model</w:t>
            </w:r>
            <w:r w:rsidR="00A01BF4">
              <w:t xml:space="preserve"> law</w:t>
            </w:r>
            <w:r w:rsidR="00F4416B">
              <w:t xml:space="preserve">. </w:t>
            </w:r>
          </w:p>
          <w:p w14:paraId="2E3D859B" w14:textId="45725A9F" w:rsidR="006B032A" w:rsidRPr="00E26B13" w:rsidRDefault="006B032A" w:rsidP="00A96DCC">
            <w:pPr>
              <w:pStyle w:val="Header"/>
              <w:tabs>
                <w:tab w:val="clear" w:pos="4320"/>
                <w:tab w:val="clear" w:pos="8640"/>
              </w:tabs>
              <w:jc w:val="both"/>
              <w:rPr>
                <w:b/>
              </w:rPr>
            </w:pPr>
          </w:p>
        </w:tc>
      </w:tr>
      <w:tr w:rsidR="007D0DA8" w14:paraId="0E51AA3A" w14:textId="77777777" w:rsidTr="00345119">
        <w:tc>
          <w:tcPr>
            <w:tcW w:w="9576" w:type="dxa"/>
          </w:tcPr>
          <w:p w14:paraId="455103BD" w14:textId="77777777" w:rsidR="0017725B" w:rsidRDefault="00265A10" w:rsidP="00A96DCC">
            <w:pPr>
              <w:rPr>
                <w:b/>
                <w:u w:val="single"/>
              </w:rPr>
            </w:pPr>
            <w:r>
              <w:rPr>
                <w:b/>
                <w:u w:val="single"/>
              </w:rPr>
              <w:t>CRIMINAL JUSTICE IMPACT</w:t>
            </w:r>
          </w:p>
          <w:p w14:paraId="5009369C" w14:textId="77777777" w:rsidR="0017725B" w:rsidRDefault="0017725B" w:rsidP="00A96DCC">
            <w:pPr>
              <w:rPr>
                <w:b/>
                <w:u w:val="single"/>
              </w:rPr>
            </w:pPr>
          </w:p>
          <w:p w14:paraId="071CBD40" w14:textId="7495064E" w:rsidR="00E8498A" w:rsidRPr="00E8498A" w:rsidRDefault="00265A10" w:rsidP="00A96DCC">
            <w:pPr>
              <w:jc w:val="both"/>
            </w:pPr>
            <w:r>
              <w:t>It is the committee's opinion that this bill does not expr</w:t>
            </w:r>
            <w:r>
              <w:t>essly create a criminal offense, increase the punishment for an existing criminal offense or category of offenses, or change the eligibility of a person for community supervision, parole, or mandatory supervision.</w:t>
            </w:r>
          </w:p>
          <w:p w14:paraId="4920E72E" w14:textId="77777777" w:rsidR="0017725B" w:rsidRPr="0017725B" w:rsidRDefault="0017725B" w:rsidP="00A96DCC">
            <w:pPr>
              <w:rPr>
                <w:b/>
                <w:u w:val="single"/>
              </w:rPr>
            </w:pPr>
          </w:p>
        </w:tc>
      </w:tr>
      <w:tr w:rsidR="007D0DA8" w14:paraId="0A77865A" w14:textId="77777777" w:rsidTr="00345119">
        <w:tc>
          <w:tcPr>
            <w:tcW w:w="9576" w:type="dxa"/>
          </w:tcPr>
          <w:p w14:paraId="6DFC36BA" w14:textId="77777777" w:rsidR="008423E4" w:rsidRPr="00A8133F" w:rsidRDefault="00265A10" w:rsidP="00A96DCC">
            <w:pPr>
              <w:rPr>
                <w:b/>
              </w:rPr>
            </w:pPr>
            <w:r w:rsidRPr="009C1E9A">
              <w:rPr>
                <w:b/>
                <w:u w:val="single"/>
              </w:rPr>
              <w:t>RULEMAKING AUTHORITY</w:t>
            </w:r>
            <w:r>
              <w:rPr>
                <w:b/>
              </w:rPr>
              <w:t xml:space="preserve"> </w:t>
            </w:r>
          </w:p>
          <w:p w14:paraId="7FCC7E98" w14:textId="77777777" w:rsidR="008423E4" w:rsidRDefault="008423E4" w:rsidP="00A96DCC"/>
          <w:p w14:paraId="5382310B" w14:textId="14350FFB" w:rsidR="00451C71" w:rsidRDefault="00265A10" w:rsidP="00A96DCC">
            <w:pPr>
              <w:pStyle w:val="Header"/>
              <w:tabs>
                <w:tab w:val="clear" w:pos="4320"/>
                <w:tab w:val="clear" w:pos="8640"/>
              </w:tabs>
              <w:jc w:val="both"/>
            </w:pPr>
            <w:r>
              <w:t>It is the committ</w:t>
            </w:r>
            <w:r>
              <w:t>ee's opinion that rulemaking authority is expressly granted to the commissioner of insurance in SECTION 1 of this bill.</w:t>
            </w:r>
          </w:p>
          <w:p w14:paraId="1804C7F3" w14:textId="77777777" w:rsidR="008423E4" w:rsidRPr="00E21FDC" w:rsidRDefault="008423E4" w:rsidP="00A96DCC">
            <w:pPr>
              <w:rPr>
                <w:b/>
              </w:rPr>
            </w:pPr>
          </w:p>
        </w:tc>
      </w:tr>
      <w:tr w:rsidR="007D0DA8" w14:paraId="28CCE7BA" w14:textId="77777777" w:rsidTr="00345119">
        <w:tc>
          <w:tcPr>
            <w:tcW w:w="9576" w:type="dxa"/>
          </w:tcPr>
          <w:p w14:paraId="2669F2B4" w14:textId="77777777" w:rsidR="008423E4" w:rsidRPr="00A8133F" w:rsidRDefault="00265A10" w:rsidP="00A96DCC">
            <w:pPr>
              <w:rPr>
                <w:b/>
              </w:rPr>
            </w:pPr>
            <w:r w:rsidRPr="009C1E9A">
              <w:rPr>
                <w:b/>
                <w:u w:val="single"/>
              </w:rPr>
              <w:t>ANALYSIS</w:t>
            </w:r>
            <w:r>
              <w:rPr>
                <w:b/>
              </w:rPr>
              <w:t xml:space="preserve"> </w:t>
            </w:r>
          </w:p>
          <w:p w14:paraId="4990AC38" w14:textId="77777777" w:rsidR="008423E4" w:rsidRDefault="008423E4" w:rsidP="00A96DCC"/>
          <w:p w14:paraId="4E2BCF76" w14:textId="3CFEAEA6" w:rsidR="009C36CD" w:rsidRDefault="00265A10" w:rsidP="00A96DCC">
            <w:pPr>
              <w:pStyle w:val="Header"/>
              <w:tabs>
                <w:tab w:val="clear" w:pos="4320"/>
                <w:tab w:val="clear" w:pos="8640"/>
              </w:tabs>
              <w:jc w:val="both"/>
            </w:pPr>
            <w:r>
              <w:t>H.B. 2017 amends the Insurance Code to</w:t>
            </w:r>
            <w:r w:rsidR="000536C6">
              <w:t xml:space="preserve"> </w:t>
            </w:r>
            <w:r w:rsidR="00B405A6">
              <w:t>create a</w:t>
            </w:r>
            <w:r w:rsidR="007D3BFD">
              <w:t xml:space="preserve"> regulatory sandbox </w:t>
            </w:r>
            <w:r w:rsidR="004C4C63">
              <w:t>that provides</w:t>
            </w:r>
            <w:r w:rsidR="000536C6">
              <w:t xml:space="preserve"> exempt</w:t>
            </w:r>
            <w:r w:rsidR="004C4C63">
              <w:t>ions from compliance with certain</w:t>
            </w:r>
            <w:r w:rsidR="000536C6" w:rsidRPr="000536C6">
              <w:t xml:space="preserve"> insurance law</w:t>
            </w:r>
            <w:r w:rsidR="004C4C63">
              <w:t>s</w:t>
            </w:r>
            <w:r w:rsidR="000536C6" w:rsidRPr="000536C6">
              <w:t>, regulation</w:t>
            </w:r>
            <w:r w:rsidR="004C4C63">
              <w:t>s</w:t>
            </w:r>
            <w:r w:rsidR="000536C6" w:rsidRPr="000536C6">
              <w:t xml:space="preserve">, </w:t>
            </w:r>
            <w:r w:rsidR="004C4C63">
              <w:t>and</w:t>
            </w:r>
            <w:r w:rsidR="000536C6" w:rsidRPr="000536C6">
              <w:t xml:space="preserve"> requirement</w:t>
            </w:r>
            <w:r w:rsidR="004C4C63">
              <w:t>s</w:t>
            </w:r>
            <w:r w:rsidR="00F74A80">
              <w:t xml:space="preserve"> through the use of innovation waivers</w:t>
            </w:r>
            <w:r w:rsidR="000536C6">
              <w:t xml:space="preserve">. </w:t>
            </w:r>
          </w:p>
          <w:p w14:paraId="2614508D" w14:textId="7BA140DF" w:rsidR="00102C8D" w:rsidRDefault="00102C8D" w:rsidP="00A96DCC">
            <w:pPr>
              <w:pStyle w:val="Header"/>
              <w:tabs>
                <w:tab w:val="clear" w:pos="4320"/>
                <w:tab w:val="clear" w:pos="8640"/>
              </w:tabs>
              <w:jc w:val="both"/>
            </w:pPr>
          </w:p>
          <w:p w14:paraId="74429AE0" w14:textId="729A00BD" w:rsidR="00790160" w:rsidRDefault="00265A10" w:rsidP="00A96DCC">
            <w:pPr>
              <w:pStyle w:val="Header"/>
              <w:tabs>
                <w:tab w:val="clear" w:pos="4320"/>
                <w:tab w:val="clear" w:pos="8640"/>
              </w:tabs>
              <w:jc w:val="both"/>
              <w:rPr>
                <w:b/>
                <w:bCs/>
              </w:rPr>
            </w:pPr>
            <w:r>
              <w:rPr>
                <w:b/>
                <w:bCs/>
              </w:rPr>
              <w:t>Authority to Grant Waivers</w:t>
            </w:r>
          </w:p>
          <w:p w14:paraId="191B3FFC" w14:textId="77777777" w:rsidR="006B032A" w:rsidRPr="00790160" w:rsidRDefault="006B032A" w:rsidP="00A96DCC">
            <w:pPr>
              <w:pStyle w:val="Header"/>
              <w:tabs>
                <w:tab w:val="clear" w:pos="4320"/>
                <w:tab w:val="clear" w:pos="8640"/>
              </w:tabs>
              <w:jc w:val="both"/>
              <w:rPr>
                <w:b/>
                <w:bCs/>
              </w:rPr>
            </w:pPr>
          </w:p>
          <w:p w14:paraId="1621E0B8" w14:textId="0761AEA5" w:rsidR="00102C8D" w:rsidRDefault="00265A10" w:rsidP="00A96DCC">
            <w:pPr>
              <w:pStyle w:val="Header"/>
              <w:tabs>
                <w:tab w:val="clear" w:pos="4320"/>
                <w:tab w:val="clear" w:pos="8640"/>
              </w:tabs>
              <w:jc w:val="both"/>
            </w:pPr>
            <w:r>
              <w:t>H.B. 2017 authorizes the commissioner of insurance to grant a waiver</w:t>
            </w:r>
            <w:r w:rsidRPr="00102C8D">
              <w:t xml:space="preserve">, including a variance, with respect to </w:t>
            </w:r>
            <w:r w:rsidR="00C65137">
              <w:t>any specific</w:t>
            </w:r>
            <w:r w:rsidR="00C65137" w:rsidRPr="00102C8D">
              <w:t xml:space="preserve"> </w:t>
            </w:r>
            <w:r w:rsidRPr="00102C8D">
              <w:t xml:space="preserve">insurance law, regulation, or requirement if a person subject to that </w:t>
            </w:r>
            <w:r w:rsidR="008C61C6">
              <w:t>law, regulation, or requirement</w:t>
            </w:r>
            <w:r w:rsidR="008C61C6" w:rsidRPr="00102C8D">
              <w:t xml:space="preserve"> </w:t>
            </w:r>
            <w:r w:rsidRPr="00102C8D">
              <w:t>demonstrates</w:t>
            </w:r>
            <w:r>
              <w:t xml:space="preserve"> the following</w:t>
            </w:r>
            <w:r w:rsidRPr="00102C8D">
              <w:t xml:space="preserve"> to the commissioner's </w:t>
            </w:r>
            <w:r w:rsidRPr="001B7E5C">
              <w:t>satisfaction:</w:t>
            </w:r>
          </w:p>
          <w:p w14:paraId="75C2AFBE" w14:textId="4975B061" w:rsidR="00102C8D" w:rsidRDefault="00265A10" w:rsidP="00A96DCC">
            <w:pPr>
              <w:pStyle w:val="Header"/>
              <w:numPr>
                <w:ilvl w:val="0"/>
                <w:numId w:val="1"/>
              </w:numPr>
              <w:jc w:val="both"/>
            </w:pPr>
            <w:r>
              <w:t xml:space="preserve">application of the </w:t>
            </w:r>
            <w:r w:rsidR="00D147B1">
              <w:t>provision</w:t>
            </w:r>
            <w:r>
              <w:t xml:space="preserve"> would pro</w:t>
            </w:r>
            <w:r>
              <w:t xml:space="preserve">hibit the introduction of an innovative or more efficient insurance product or service that the </w:t>
            </w:r>
            <w:r w:rsidR="008C61C6">
              <w:t xml:space="preserve">applicant </w:t>
            </w:r>
            <w:r>
              <w:t>intends to offer during the period for which the proposed waiver is granted;</w:t>
            </w:r>
          </w:p>
          <w:p w14:paraId="48DD119F" w14:textId="587CF199" w:rsidR="00102C8D" w:rsidRDefault="00265A10" w:rsidP="00A96DCC">
            <w:pPr>
              <w:pStyle w:val="Header"/>
              <w:numPr>
                <w:ilvl w:val="0"/>
                <w:numId w:val="1"/>
              </w:numPr>
              <w:jc w:val="both"/>
            </w:pPr>
            <w:r>
              <w:t xml:space="preserve">the public policy goals of the </w:t>
            </w:r>
            <w:r w:rsidR="002A5D5A">
              <w:t>provision</w:t>
            </w:r>
            <w:r>
              <w:t xml:space="preserve"> will be or have been achieved by</w:t>
            </w:r>
            <w:r>
              <w:t xml:space="preserve"> other means;</w:t>
            </w:r>
          </w:p>
          <w:p w14:paraId="63F9D581" w14:textId="53695A19" w:rsidR="00102C8D" w:rsidRDefault="00265A10" w:rsidP="00A96DCC">
            <w:pPr>
              <w:pStyle w:val="Header"/>
              <w:numPr>
                <w:ilvl w:val="0"/>
                <w:numId w:val="1"/>
              </w:numPr>
              <w:jc w:val="both"/>
            </w:pPr>
            <w:r>
              <w:t>the waiver will not substantially or unreasonably increase any risk to consumers; and</w:t>
            </w:r>
          </w:p>
          <w:p w14:paraId="2166AE2B" w14:textId="6EFDC321" w:rsidR="000536C6" w:rsidRDefault="00265A10" w:rsidP="00A96DCC">
            <w:pPr>
              <w:pStyle w:val="Header"/>
              <w:numPr>
                <w:ilvl w:val="0"/>
                <w:numId w:val="1"/>
              </w:numPr>
              <w:tabs>
                <w:tab w:val="clear" w:pos="4320"/>
                <w:tab w:val="clear" w:pos="8640"/>
              </w:tabs>
              <w:jc w:val="both"/>
            </w:pPr>
            <w:r>
              <w:t>the waiver is in the public interest.</w:t>
            </w:r>
          </w:p>
          <w:p w14:paraId="1833C78C" w14:textId="77777777" w:rsidR="000536C6" w:rsidRDefault="000536C6" w:rsidP="00A96DCC">
            <w:pPr>
              <w:pStyle w:val="Header"/>
              <w:tabs>
                <w:tab w:val="clear" w:pos="4320"/>
                <w:tab w:val="clear" w:pos="8640"/>
              </w:tabs>
              <w:jc w:val="both"/>
            </w:pPr>
          </w:p>
          <w:p w14:paraId="4AA453DA" w14:textId="50B781DC" w:rsidR="00102C8D" w:rsidRDefault="00265A10" w:rsidP="00A96DCC">
            <w:pPr>
              <w:pStyle w:val="Header"/>
              <w:tabs>
                <w:tab w:val="clear" w:pos="4320"/>
                <w:tab w:val="clear" w:pos="8640"/>
              </w:tabs>
              <w:jc w:val="both"/>
            </w:pPr>
            <w:r>
              <w:t xml:space="preserve">H.B. 2017 prohibits the </w:t>
            </w:r>
            <w:r w:rsidRPr="00102C8D">
              <w:t>commissioner</w:t>
            </w:r>
            <w:r>
              <w:t xml:space="preserve"> from</w:t>
            </w:r>
            <w:r w:rsidRPr="00102C8D">
              <w:t xml:space="preserve"> grant</w:t>
            </w:r>
            <w:r>
              <w:t>ing</w:t>
            </w:r>
            <w:r w:rsidRPr="00102C8D">
              <w:t xml:space="preserve"> a waiver with </w:t>
            </w:r>
            <w:r w:rsidRPr="00451C71">
              <w:t>respect</w:t>
            </w:r>
            <w:r w:rsidRPr="00102C8D">
              <w:t xml:space="preserve"> to</w:t>
            </w:r>
            <w:r w:rsidR="00C65137">
              <w:t xml:space="preserve"> the following</w:t>
            </w:r>
            <w:r w:rsidRPr="00102C8D">
              <w:t>:</w:t>
            </w:r>
          </w:p>
          <w:p w14:paraId="6A2D23CB" w14:textId="2B0B70BA" w:rsidR="00102C8D" w:rsidRDefault="00265A10" w:rsidP="00A96DCC">
            <w:pPr>
              <w:pStyle w:val="Header"/>
              <w:numPr>
                <w:ilvl w:val="0"/>
                <w:numId w:val="3"/>
              </w:numPr>
              <w:jc w:val="both"/>
            </w:pPr>
            <w:r>
              <w:t>any law, regulation, or re</w:t>
            </w:r>
            <w:r>
              <w:t>quirement that is not subject to the commissioner</w:t>
            </w:r>
            <w:r w:rsidR="00530F0F">
              <w:t>'s</w:t>
            </w:r>
            <w:r>
              <w:t xml:space="preserve"> jurisdiction</w:t>
            </w:r>
            <w:r w:rsidR="00B91154">
              <w:t xml:space="preserve"> or that </w:t>
            </w:r>
            <w:r w:rsidR="005A0A22">
              <w:t>concern</w:t>
            </w:r>
            <w:r w:rsidR="00CA6EE2">
              <w:t>s</w:t>
            </w:r>
            <w:r w:rsidR="005A0A22">
              <w:t xml:space="preserve"> the assets, deposits, investments, capital, surplus, or other solvency requirements applicable to insurers</w:t>
            </w:r>
            <w:r>
              <w:t>;</w:t>
            </w:r>
          </w:p>
          <w:p w14:paraId="60C32592" w14:textId="70F05C4B" w:rsidR="00102C8D" w:rsidRDefault="00265A10" w:rsidP="00A96DCC">
            <w:pPr>
              <w:pStyle w:val="Header"/>
              <w:numPr>
                <w:ilvl w:val="0"/>
                <w:numId w:val="3"/>
              </w:numPr>
              <w:jc w:val="both"/>
            </w:pPr>
            <w:r>
              <w:t>any law, regulation, or requirement</w:t>
            </w:r>
            <w:r w:rsidR="00CA6EE2">
              <w:t xml:space="preserve"> that is required for the </w:t>
            </w:r>
            <w:r w:rsidR="00CA6EE2" w:rsidRPr="00451C71">
              <w:t>Texas Department of Insurance (TDI)</w:t>
            </w:r>
            <w:r w:rsidR="00CA6EE2">
              <w:t xml:space="preserve"> to maintain its accreditation by the National Association of Insurance Commissioners, unless the law or regulation permits variances or waivers</w:t>
            </w:r>
            <w:r>
              <w:t>;</w:t>
            </w:r>
          </w:p>
          <w:p w14:paraId="3985316C" w14:textId="170B005D" w:rsidR="00102C8D" w:rsidRDefault="00265A10" w:rsidP="00A96DCC">
            <w:pPr>
              <w:pStyle w:val="Header"/>
              <w:numPr>
                <w:ilvl w:val="0"/>
                <w:numId w:val="3"/>
              </w:numPr>
              <w:jc w:val="both"/>
            </w:pPr>
            <w:r>
              <w:t>the required participation in any assigned risk plan, residual market, or guaran</w:t>
            </w:r>
            <w:r>
              <w:t>ty fund;</w:t>
            </w:r>
          </w:p>
          <w:p w14:paraId="5302B971" w14:textId="54E83FA0" w:rsidR="00102C8D" w:rsidRDefault="00265A10" w:rsidP="00A96DCC">
            <w:pPr>
              <w:pStyle w:val="Header"/>
              <w:numPr>
                <w:ilvl w:val="0"/>
                <w:numId w:val="3"/>
              </w:numPr>
              <w:jc w:val="both"/>
            </w:pPr>
            <w:r>
              <w:t xml:space="preserve">any applicable </w:t>
            </w:r>
            <w:r w:rsidR="00A90C92">
              <w:t>Insurance</w:t>
            </w:r>
            <w:r w:rsidR="00CA6EE2">
              <w:t xml:space="preserve"> Code</w:t>
            </w:r>
            <w:r w:rsidR="003232A5">
              <w:t xml:space="preserve"> </w:t>
            </w:r>
            <w:r>
              <w:t>provisions related to insurer authorization requirements or insurance trade practices;</w:t>
            </w:r>
          </w:p>
          <w:p w14:paraId="2A910E00" w14:textId="750AC164" w:rsidR="00102C8D" w:rsidRDefault="00265A10" w:rsidP="00A96DCC">
            <w:pPr>
              <w:pStyle w:val="Header"/>
              <w:numPr>
                <w:ilvl w:val="0"/>
                <w:numId w:val="3"/>
              </w:numPr>
              <w:jc w:val="both"/>
            </w:pPr>
            <w:r>
              <w:t>the application of any taxes or fees; or</w:t>
            </w:r>
          </w:p>
          <w:p w14:paraId="06432456" w14:textId="739FB1F7" w:rsidR="00102C8D" w:rsidRDefault="00265A10" w:rsidP="00A96DCC">
            <w:pPr>
              <w:pStyle w:val="Header"/>
              <w:numPr>
                <w:ilvl w:val="0"/>
                <w:numId w:val="3"/>
              </w:numPr>
              <w:tabs>
                <w:tab w:val="clear" w:pos="4320"/>
                <w:tab w:val="clear" w:pos="8640"/>
              </w:tabs>
              <w:jc w:val="both"/>
            </w:pPr>
            <w:r>
              <w:t xml:space="preserve">any other law, regulation, or requirement determined ineligible by the </w:t>
            </w:r>
            <w:r>
              <w:t>commissioner.</w:t>
            </w:r>
          </w:p>
          <w:p w14:paraId="507B5068" w14:textId="79E53CFD" w:rsidR="00B60F03" w:rsidRDefault="00265A10" w:rsidP="00A96DCC">
            <w:pPr>
              <w:pStyle w:val="Header"/>
              <w:tabs>
                <w:tab w:val="clear" w:pos="4320"/>
                <w:tab w:val="clear" w:pos="8640"/>
              </w:tabs>
              <w:jc w:val="both"/>
            </w:pPr>
            <w:r>
              <w:t xml:space="preserve">The </w:t>
            </w:r>
            <w:r w:rsidRPr="009C11B2">
              <w:t xml:space="preserve">authority granted to the commissioner </w:t>
            </w:r>
            <w:r>
              <w:t xml:space="preserve">to grant a waiver </w:t>
            </w:r>
            <w:r w:rsidRPr="009C11B2">
              <w:t xml:space="preserve">may not be construed to allow the commissioner to grant or extend a waiver that would abridge </w:t>
            </w:r>
            <w:r>
              <w:t>a consumer's</w:t>
            </w:r>
            <w:r w:rsidRPr="009C11B2">
              <w:t xml:space="preserve"> recovery rights or limit or otherwise affect the </w:t>
            </w:r>
            <w:r>
              <w:t xml:space="preserve">commissioner's </w:t>
            </w:r>
            <w:r w:rsidRPr="009C11B2">
              <w:t>authority t</w:t>
            </w:r>
            <w:r w:rsidRPr="009C11B2">
              <w:t>o exercise discretion to waive or enforce requirements as permitted under any other law.</w:t>
            </w:r>
          </w:p>
          <w:p w14:paraId="0D1EFAE1" w14:textId="77777777" w:rsidR="009524AD" w:rsidRDefault="009524AD" w:rsidP="00A96DCC">
            <w:pPr>
              <w:pStyle w:val="Header"/>
              <w:tabs>
                <w:tab w:val="clear" w:pos="4320"/>
                <w:tab w:val="clear" w:pos="8640"/>
              </w:tabs>
              <w:jc w:val="both"/>
              <w:rPr>
                <w:b/>
                <w:bCs/>
              </w:rPr>
            </w:pPr>
          </w:p>
          <w:p w14:paraId="3074B30A" w14:textId="209444AB" w:rsidR="009524AD" w:rsidRDefault="00265A10" w:rsidP="00A96DCC">
            <w:pPr>
              <w:pStyle w:val="Header"/>
              <w:tabs>
                <w:tab w:val="clear" w:pos="4320"/>
                <w:tab w:val="clear" w:pos="8640"/>
              </w:tabs>
              <w:jc w:val="both"/>
              <w:rPr>
                <w:b/>
                <w:bCs/>
              </w:rPr>
            </w:pPr>
            <w:r>
              <w:rPr>
                <w:b/>
                <w:bCs/>
              </w:rPr>
              <w:t xml:space="preserve">Application and Financial </w:t>
            </w:r>
            <w:r w:rsidR="001F17C1">
              <w:rPr>
                <w:b/>
                <w:bCs/>
              </w:rPr>
              <w:t>Requirements for Waiver</w:t>
            </w:r>
          </w:p>
          <w:p w14:paraId="731B1FA5" w14:textId="77777777" w:rsidR="006B032A" w:rsidRPr="00790160" w:rsidRDefault="006B032A" w:rsidP="00A96DCC">
            <w:pPr>
              <w:pStyle w:val="Header"/>
              <w:tabs>
                <w:tab w:val="clear" w:pos="4320"/>
                <w:tab w:val="clear" w:pos="8640"/>
              </w:tabs>
              <w:jc w:val="both"/>
              <w:rPr>
                <w:b/>
                <w:bCs/>
              </w:rPr>
            </w:pPr>
          </w:p>
          <w:p w14:paraId="4DA11E2D" w14:textId="7B0A7D3F" w:rsidR="009524AD" w:rsidRDefault="00265A10" w:rsidP="00A96DCC">
            <w:pPr>
              <w:pStyle w:val="Header"/>
              <w:tabs>
                <w:tab w:val="clear" w:pos="4320"/>
                <w:tab w:val="clear" w:pos="8640"/>
              </w:tabs>
              <w:jc w:val="both"/>
            </w:pPr>
            <w:r>
              <w:t xml:space="preserve">H.B. 2017 requires an application for a waiver to be </w:t>
            </w:r>
            <w:r w:rsidRPr="00184537">
              <w:t xml:space="preserve">in the form and manner prescribed by the commissioner and </w:t>
            </w:r>
            <w:r w:rsidR="00AF479D">
              <w:t xml:space="preserve">to </w:t>
            </w:r>
            <w:r w:rsidRPr="00184537">
              <w:t>i</w:t>
            </w:r>
            <w:r w:rsidRPr="00184537">
              <w:t>nclude</w:t>
            </w:r>
            <w:r>
              <w:t xml:space="preserve"> the </w:t>
            </w:r>
            <w:r w:rsidRPr="0058212E">
              <w:t>following:</w:t>
            </w:r>
          </w:p>
          <w:p w14:paraId="390F8ADA" w14:textId="3224545A" w:rsidR="009524AD" w:rsidRDefault="00265A10" w:rsidP="00A96DCC">
            <w:pPr>
              <w:pStyle w:val="Header"/>
              <w:numPr>
                <w:ilvl w:val="0"/>
                <w:numId w:val="5"/>
              </w:numPr>
              <w:jc w:val="both"/>
            </w:pPr>
            <w:r>
              <w:t xml:space="preserve">the </w:t>
            </w:r>
            <w:r w:rsidR="00B96A9B">
              <w:t xml:space="preserve">identities </w:t>
            </w:r>
            <w:r>
              <w:t xml:space="preserve">of the </w:t>
            </w:r>
            <w:r w:rsidR="00B96A9B">
              <w:t xml:space="preserve">applicant and its </w:t>
            </w:r>
            <w:r>
              <w:t>directors and executive officers, any beneficial owners of 10 percent or more of the applicant's voting securities, and any individuals with authority to direct the applicant's management and po</w:t>
            </w:r>
            <w:r>
              <w:t>licies;</w:t>
            </w:r>
          </w:p>
          <w:p w14:paraId="7573F815" w14:textId="194B40FE" w:rsidR="009524AD" w:rsidRDefault="00265A10" w:rsidP="00A96DCC">
            <w:pPr>
              <w:pStyle w:val="Header"/>
              <w:numPr>
                <w:ilvl w:val="0"/>
                <w:numId w:val="5"/>
              </w:numPr>
              <w:jc w:val="both"/>
            </w:pPr>
            <w:r>
              <w:t xml:space="preserve">a description of the product or service to be offered if the waiver is granted, including </w:t>
            </w:r>
            <w:r w:rsidR="00B8210E">
              <w:t xml:space="preserve">how </w:t>
            </w:r>
            <w:r w:rsidR="00B96A9B">
              <w:t>it</w:t>
            </w:r>
            <w:r>
              <w:t xml:space="preserve"> functions and the manner and terms under which it will be offered</w:t>
            </w:r>
            <w:r w:rsidR="00B8210E">
              <w:t>, and its potential benefits to consumers</w:t>
            </w:r>
            <w:r>
              <w:t>;</w:t>
            </w:r>
          </w:p>
          <w:p w14:paraId="7D0124CD" w14:textId="1DBC064A" w:rsidR="009524AD" w:rsidRDefault="00265A10" w:rsidP="00A96DCC">
            <w:pPr>
              <w:pStyle w:val="Header"/>
              <w:numPr>
                <w:ilvl w:val="0"/>
                <w:numId w:val="5"/>
              </w:numPr>
              <w:jc w:val="both"/>
            </w:pPr>
            <w:r>
              <w:t>a description of the potential risks to con</w:t>
            </w:r>
            <w:r>
              <w:t>sumers posed by the product or service or the approval of the proposed waiver and how the applicant proposes to mitigate such risks;</w:t>
            </w:r>
          </w:p>
          <w:p w14:paraId="2FEDD152" w14:textId="77777777" w:rsidR="009524AD" w:rsidRDefault="00265A10" w:rsidP="00A96DCC">
            <w:pPr>
              <w:pStyle w:val="Header"/>
              <w:numPr>
                <w:ilvl w:val="0"/>
                <w:numId w:val="5"/>
              </w:numPr>
              <w:jc w:val="both"/>
            </w:pPr>
            <w:r>
              <w:t>an identification of each statutory or regulatory provision that prohibits the introduction, sale, or offering of the produ</w:t>
            </w:r>
            <w:r>
              <w:t>ct or service;</w:t>
            </w:r>
          </w:p>
          <w:p w14:paraId="3A1B7E20" w14:textId="770907CB" w:rsidR="001F17C1" w:rsidRDefault="00265A10" w:rsidP="00A96DCC">
            <w:pPr>
              <w:pStyle w:val="Header"/>
              <w:numPr>
                <w:ilvl w:val="0"/>
                <w:numId w:val="5"/>
              </w:numPr>
              <w:jc w:val="both"/>
            </w:pPr>
            <w:r>
              <w:t>a filing fee in an amount determined by the commissioner; and</w:t>
            </w:r>
          </w:p>
          <w:p w14:paraId="34E5A7D2" w14:textId="307CE771" w:rsidR="001F17C1" w:rsidRPr="001F17C1" w:rsidRDefault="00265A10" w:rsidP="00A96DCC">
            <w:pPr>
              <w:pStyle w:val="Header"/>
              <w:numPr>
                <w:ilvl w:val="0"/>
                <w:numId w:val="5"/>
              </w:numPr>
              <w:jc w:val="both"/>
            </w:pPr>
            <w:r>
              <w:t>any additional information required by the commissioner.</w:t>
            </w:r>
            <w:r w:rsidRPr="001F17C1">
              <w:rPr>
                <w:b/>
                <w:bCs/>
              </w:rPr>
              <w:t xml:space="preserve"> </w:t>
            </w:r>
          </w:p>
          <w:p w14:paraId="3CCC1E55" w14:textId="496A9FE5" w:rsidR="001F17C1" w:rsidRDefault="001F17C1" w:rsidP="00A96DCC">
            <w:pPr>
              <w:pStyle w:val="Header"/>
              <w:jc w:val="both"/>
            </w:pPr>
          </w:p>
          <w:p w14:paraId="7DB46CC1" w14:textId="45201DD3" w:rsidR="001F17C1" w:rsidRDefault="00265A10" w:rsidP="00A96DCC">
            <w:pPr>
              <w:pStyle w:val="Header"/>
              <w:jc w:val="both"/>
            </w:pPr>
            <w:r>
              <w:t xml:space="preserve">H.B. 2017 </w:t>
            </w:r>
            <w:r w:rsidRPr="00263750">
              <w:t>requires</w:t>
            </w:r>
            <w:r>
              <w:t xml:space="preserve"> a </w:t>
            </w:r>
            <w:r w:rsidRPr="00233A0D">
              <w:t>person who receives a</w:t>
            </w:r>
            <w:r>
              <w:t xml:space="preserve"> </w:t>
            </w:r>
            <w:r w:rsidRPr="00233A0D">
              <w:t>waiver</w:t>
            </w:r>
            <w:r>
              <w:t xml:space="preserve"> to </w:t>
            </w:r>
            <w:r w:rsidRPr="00233A0D">
              <w:t>possess or obtain one or a combination of the following forms of se</w:t>
            </w:r>
            <w:r w:rsidRPr="00233A0D">
              <w:t>curity in an amount and subject to conditions and purposes determined by the commissioner to be necessary for the protection of consumers:</w:t>
            </w:r>
          </w:p>
          <w:p w14:paraId="0DBD2C11" w14:textId="77777777" w:rsidR="001F17C1" w:rsidRDefault="00265A10" w:rsidP="00A96DCC">
            <w:pPr>
              <w:pStyle w:val="Header"/>
              <w:numPr>
                <w:ilvl w:val="0"/>
                <w:numId w:val="9"/>
              </w:numPr>
              <w:jc w:val="both"/>
            </w:pPr>
            <w:r>
              <w:t>a contractual liability insurance policy;</w:t>
            </w:r>
          </w:p>
          <w:p w14:paraId="2D5036B5" w14:textId="77777777" w:rsidR="001F17C1" w:rsidRDefault="00265A10" w:rsidP="00A96DCC">
            <w:pPr>
              <w:pStyle w:val="Header"/>
              <w:numPr>
                <w:ilvl w:val="0"/>
                <w:numId w:val="9"/>
              </w:numPr>
              <w:jc w:val="both"/>
            </w:pPr>
            <w:r>
              <w:t>a surety bond issued by an authorized surety;</w:t>
            </w:r>
          </w:p>
          <w:p w14:paraId="794F8FDF" w14:textId="77777777" w:rsidR="001F17C1" w:rsidRDefault="00265A10" w:rsidP="00A96DCC">
            <w:pPr>
              <w:pStyle w:val="Header"/>
              <w:numPr>
                <w:ilvl w:val="0"/>
                <w:numId w:val="9"/>
              </w:numPr>
              <w:jc w:val="both"/>
            </w:pPr>
            <w:r>
              <w:t xml:space="preserve">securities of the type </w:t>
            </w:r>
            <w:r>
              <w:t>eligible for deposit by authorized insurers in Texas;</w:t>
            </w:r>
          </w:p>
          <w:p w14:paraId="7C4F6135" w14:textId="1A4C4145" w:rsidR="001F17C1" w:rsidRDefault="00265A10" w:rsidP="00A96DCC">
            <w:pPr>
              <w:pStyle w:val="Header"/>
              <w:numPr>
                <w:ilvl w:val="0"/>
                <w:numId w:val="9"/>
              </w:numPr>
              <w:jc w:val="both"/>
            </w:pPr>
            <w:r>
              <w:t xml:space="preserve">evidence that the person has established an account payable to the commissioner in a federally insured financial institution in Texas and has deposited </w:t>
            </w:r>
            <w:r w:rsidR="00EC4C78">
              <w:t>U.S.</w:t>
            </w:r>
            <w:r>
              <w:t xml:space="preserve"> currency in an amount equal to the amount required by the commissioner that is not available for wi</w:t>
            </w:r>
            <w:r>
              <w:t>thdrawal except by direct order of the commissioner;</w:t>
            </w:r>
          </w:p>
          <w:p w14:paraId="0C51308F" w14:textId="7A70BD58" w:rsidR="001F17C1" w:rsidRDefault="00265A10" w:rsidP="00A96DCC">
            <w:pPr>
              <w:pStyle w:val="Header"/>
              <w:numPr>
                <w:ilvl w:val="0"/>
                <w:numId w:val="9"/>
              </w:numPr>
              <w:jc w:val="both"/>
            </w:pPr>
            <w:r>
              <w:t xml:space="preserve">a letter of credit issued by a qualified </w:t>
            </w:r>
            <w:r w:rsidR="00EC4C78">
              <w:t>U.S.</w:t>
            </w:r>
            <w:r>
              <w:t xml:space="preserve"> financial institution; or</w:t>
            </w:r>
          </w:p>
          <w:p w14:paraId="52C97ECC" w14:textId="21C08CA2" w:rsidR="009524AD" w:rsidRDefault="00265A10" w:rsidP="00A96DCC">
            <w:pPr>
              <w:pStyle w:val="Header"/>
              <w:numPr>
                <w:ilvl w:val="0"/>
                <w:numId w:val="5"/>
              </w:numPr>
              <w:tabs>
                <w:tab w:val="clear" w:pos="4320"/>
                <w:tab w:val="clear" w:pos="8640"/>
              </w:tabs>
              <w:jc w:val="both"/>
            </w:pPr>
            <w:r>
              <w:t>another form of security authorized by the commissioner.</w:t>
            </w:r>
          </w:p>
          <w:p w14:paraId="7DDA45EA" w14:textId="77777777" w:rsidR="001F17C1" w:rsidRDefault="001F17C1" w:rsidP="00A96DCC">
            <w:pPr>
              <w:pStyle w:val="Header"/>
              <w:tabs>
                <w:tab w:val="clear" w:pos="4320"/>
                <w:tab w:val="clear" w:pos="8640"/>
              </w:tabs>
              <w:jc w:val="both"/>
              <w:rPr>
                <w:b/>
                <w:bCs/>
              </w:rPr>
            </w:pPr>
          </w:p>
          <w:p w14:paraId="24894B01" w14:textId="78812D63" w:rsidR="00C23D90" w:rsidRDefault="00265A10" w:rsidP="00A96DCC">
            <w:pPr>
              <w:pStyle w:val="Header"/>
              <w:tabs>
                <w:tab w:val="clear" w:pos="4320"/>
                <w:tab w:val="clear" w:pos="8640"/>
              </w:tabs>
              <w:jc w:val="both"/>
              <w:rPr>
                <w:b/>
                <w:bCs/>
              </w:rPr>
            </w:pPr>
            <w:r>
              <w:rPr>
                <w:b/>
                <w:bCs/>
              </w:rPr>
              <w:t>Waiver Terms and Limitations</w:t>
            </w:r>
            <w:r w:rsidR="00F26194">
              <w:rPr>
                <w:b/>
                <w:bCs/>
              </w:rPr>
              <w:t>, Length, and Revocation</w:t>
            </w:r>
          </w:p>
          <w:p w14:paraId="0EB71459" w14:textId="77777777" w:rsidR="006B032A" w:rsidRPr="001A571A" w:rsidRDefault="006B032A" w:rsidP="00A96DCC">
            <w:pPr>
              <w:pStyle w:val="Header"/>
              <w:tabs>
                <w:tab w:val="clear" w:pos="4320"/>
                <w:tab w:val="clear" w:pos="8640"/>
              </w:tabs>
              <w:jc w:val="both"/>
              <w:rPr>
                <w:b/>
                <w:bCs/>
              </w:rPr>
            </w:pPr>
          </w:p>
          <w:p w14:paraId="1CD1982B" w14:textId="7B0EF102" w:rsidR="00F26194" w:rsidRDefault="00265A10" w:rsidP="00A96DCC">
            <w:pPr>
              <w:pStyle w:val="Header"/>
              <w:tabs>
                <w:tab w:val="clear" w:pos="4320"/>
                <w:tab w:val="clear" w:pos="8640"/>
              </w:tabs>
              <w:jc w:val="both"/>
            </w:pPr>
            <w:r w:rsidRPr="00B60F03">
              <w:t>H.B. 2017 require</w:t>
            </w:r>
            <w:r>
              <w:t>s</w:t>
            </w:r>
            <w:r w:rsidRPr="00B60F03">
              <w:t xml:space="preserve"> </w:t>
            </w:r>
            <w:r w:rsidRPr="00B60F03">
              <w:t xml:space="preserve">a waiver to include any terms and limitations determined appropriate by the commissioner, including limits on the amount of premium that may be written in relation to the underlying product or service and the number of consumers that </w:t>
            </w:r>
            <w:r>
              <w:t>may</w:t>
            </w:r>
            <w:r w:rsidRPr="00B60F03">
              <w:t xml:space="preserve"> purchase or use th</w:t>
            </w:r>
            <w:r w:rsidRPr="00B60F03">
              <w:t xml:space="preserve">e underlying product or service. </w:t>
            </w:r>
            <w:r>
              <w:t>A</w:t>
            </w:r>
            <w:r w:rsidRPr="00B60F03">
              <w:t xml:space="preserve"> violation of </w:t>
            </w:r>
            <w:r>
              <w:t>th</w:t>
            </w:r>
            <w:r w:rsidR="009701AA">
              <w:t>ose</w:t>
            </w:r>
            <w:r>
              <w:t xml:space="preserve"> </w:t>
            </w:r>
            <w:r w:rsidR="009701AA">
              <w:t>terms and conditions</w:t>
            </w:r>
            <w:r w:rsidRPr="00B60F03">
              <w:t xml:space="preserve"> is considered a violation of the bill</w:t>
            </w:r>
            <w:r>
              <w:t xml:space="preserve"> for enforcement purposes</w:t>
            </w:r>
            <w:r w:rsidRPr="00B60F03">
              <w:t xml:space="preserve">. The bill </w:t>
            </w:r>
            <w:r>
              <w:t>caps the number of consumers to whom</w:t>
            </w:r>
            <w:r w:rsidRPr="00B60F03">
              <w:t xml:space="preserve"> a waiver </w:t>
            </w:r>
            <w:r>
              <w:t>recipient may</w:t>
            </w:r>
            <w:r w:rsidRPr="00B60F03">
              <w:t xml:space="preserve"> sell or provid</w:t>
            </w:r>
            <w:r>
              <w:t>e</w:t>
            </w:r>
            <w:r w:rsidRPr="00B60F03">
              <w:t xml:space="preserve"> a product or service subject to </w:t>
            </w:r>
            <w:r w:rsidRPr="00B60F03">
              <w:t xml:space="preserve">the waiver </w:t>
            </w:r>
            <w:r>
              <w:t>at</w:t>
            </w:r>
            <w:r w:rsidRPr="00B60F03">
              <w:t xml:space="preserve"> 10,000 consumers.</w:t>
            </w:r>
          </w:p>
          <w:p w14:paraId="0450406D" w14:textId="77777777" w:rsidR="00B070A9" w:rsidRDefault="00B070A9" w:rsidP="00A96DCC">
            <w:pPr>
              <w:pStyle w:val="Header"/>
              <w:tabs>
                <w:tab w:val="clear" w:pos="4320"/>
                <w:tab w:val="clear" w:pos="8640"/>
              </w:tabs>
              <w:jc w:val="both"/>
            </w:pPr>
          </w:p>
          <w:p w14:paraId="40CE2086" w14:textId="6A38184B" w:rsidR="00184537" w:rsidRDefault="00265A10" w:rsidP="00A96DCC">
            <w:pPr>
              <w:pStyle w:val="Header"/>
              <w:jc w:val="both"/>
            </w:pPr>
            <w:r w:rsidRPr="00790160">
              <w:t xml:space="preserve">H.B. 2017 </w:t>
            </w:r>
            <w:r>
              <w:t>limit</w:t>
            </w:r>
            <w:r w:rsidR="00BD78A9">
              <w:t>s</w:t>
            </w:r>
            <w:r w:rsidRPr="00790160">
              <w:t xml:space="preserve"> the </w:t>
            </w:r>
            <w:r>
              <w:t xml:space="preserve">initial </w:t>
            </w:r>
            <w:r w:rsidRPr="00790160">
              <w:t xml:space="preserve">period </w:t>
            </w:r>
            <w:r>
              <w:t xml:space="preserve">for which the </w:t>
            </w:r>
            <w:r w:rsidRPr="00817BDC">
              <w:t xml:space="preserve">commissioner </w:t>
            </w:r>
            <w:r w:rsidR="00BD78A9">
              <w:t>may</w:t>
            </w:r>
            <w:r w:rsidRPr="00817BDC">
              <w:t xml:space="preserve"> grant a waiver</w:t>
            </w:r>
            <w:r>
              <w:t xml:space="preserve"> to </w:t>
            </w:r>
            <w:r w:rsidRPr="00790160">
              <w:t>12 months</w:t>
            </w:r>
            <w:r w:rsidR="009701AA">
              <w:t xml:space="preserve"> but </w:t>
            </w:r>
            <w:r w:rsidR="008F6C73">
              <w:t>provides for</w:t>
            </w:r>
            <w:r w:rsidR="009701AA" w:rsidRPr="00790160">
              <w:t xml:space="preserve"> </w:t>
            </w:r>
            <w:r w:rsidR="009701AA">
              <w:t>t</w:t>
            </w:r>
            <w:r w:rsidR="009701AA" w:rsidRPr="00790160">
              <w:t xml:space="preserve">he </w:t>
            </w:r>
            <w:r w:rsidRPr="00790160">
              <w:t>commissioner</w:t>
            </w:r>
            <w:r w:rsidR="008F6C73">
              <w:t>'s authority</w:t>
            </w:r>
            <w:r w:rsidRPr="00790160">
              <w:t xml:space="preserve"> </w:t>
            </w:r>
            <w:r w:rsidR="009701AA">
              <w:t xml:space="preserve">to </w:t>
            </w:r>
            <w:r w:rsidRPr="00790160">
              <w:t>grant a one-time extension</w:t>
            </w:r>
            <w:r w:rsidR="00C31D4C">
              <w:t>,</w:t>
            </w:r>
            <w:r w:rsidRPr="00790160">
              <w:t xml:space="preserve"> not to exceed an additional 12 months</w:t>
            </w:r>
            <w:r w:rsidR="00C31D4C">
              <w:t>, before the end of the initial period</w:t>
            </w:r>
            <w:r w:rsidR="008F6C73">
              <w:t xml:space="preserve"> if the</w:t>
            </w:r>
            <w:r w:rsidRPr="00790160">
              <w:t xml:space="preserve"> waiver</w:t>
            </w:r>
            <w:r w:rsidR="00C31D4C">
              <w:t xml:space="preserve"> recipient</w:t>
            </w:r>
            <w:r w:rsidR="009701AA">
              <w:t xml:space="preserve"> </w:t>
            </w:r>
            <w:r w:rsidR="008F6C73">
              <w:t>submits an application that meets certain requirements</w:t>
            </w:r>
            <w:r w:rsidRPr="00790160">
              <w:t xml:space="preserve">. The bill </w:t>
            </w:r>
            <w:r w:rsidR="006734FB">
              <w:t>exempts</w:t>
            </w:r>
            <w:r w:rsidR="006734FB" w:rsidRPr="00790160">
              <w:t xml:space="preserve"> </w:t>
            </w:r>
            <w:r w:rsidRPr="00790160">
              <w:t xml:space="preserve">the commissioner's decision to grant or deny a waiver or extension from the contested case </w:t>
            </w:r>
            <w:r w:rsidR="006734FB">
              <w:t>provisions of the Administrative Procedure Act</w:t>
            </w:r>
            <w:r w:rsidRPr="00790160">
              <w:t>.</w:t>
            </w:r>
            <w:r w:rsidR="00EC3BD5">
              <w:rPr>
                <w:b/>
                <w:bCs/>
              </w:rPr>
              <w:t xml:space="preserve"> </w:t>
            </w:r>
            <w:r w:rsidR="00EC3BD5">
              <w:t xml:space="preserve">The bill </w:t>
            </w:r>
            <w:r w:rsidR="00F26194">
              <w:t xml:space="preserve">authorizes the commissioner to revoke a waiver if the waiver is causing consumer harm or if the person who obtains the waiver fails to comply with the </w:t>
            </w:r>
            <w:r w:rsidR="00D946E5">
              <w:t>bill</w:t>
            </w:r>
            <w:r w:rsidR="00105D0E">
              <w:t>'</w:t>
            </w:r>
            <w:r w:rsidR="00D946E5">
              <w:t>s</w:t>
            </w:r>
            <w:r w:rsidR="00F26194">
              <w:t xml:space="preserve"> provisions, a rule adopted under those provisions, or any terms or limitations for the waiver established by the commissioner. The bill requires </w:t>
            </w:r>
            <w:r w:rsidR="00F26194" w:rsidRPr="00E23513">
              <w:t>the waiver</w:t>
            </w:r>
            <w:r w:rsidR="00F26194">
              <w:t xml:space="preserve"> recipient, o</w:t>
            </w:r>
            <w:r w:rsidR="00F26194" w:rsidRPr="00E23513">
              <w:t xml:space="preserve">n the </w:t>
            </w:r>
            <w:r w:rsidR="00F26194">
              <w:t xml:space="preserve">waiver's </w:t>
            </w:r>
            <w:r w:rsidR="00F26194" w:rsidRPr="00E23513">
              <w:t>expiration or revocation</w:t>
            </w:r>
            <w:r w:rsidR="00F26194">
              <w:t xml:space="preserve">, to </w:t>
            </w:r>
            <w:r w:rsidR="00F26194" w:rsidRPr="000A1FAD">
              <w:t xml:space="preserve">cease all activities that were permitted only as a result of the waiver and </w:t>
            </w:r>
            <w:r w:rsidR="00F26194">
              <w:t xml:space="preserve">to </w:t>
            </w:r>
            <w:r w:rsidR="00F26194" w:rsidRPr="000A1FAD">
              <w:t>comply with all applicable laws.</w:t>
            </w:r>
          </w:p>
          <w:p w14:paraId="37DE48B8" w14:textId="77777777" w:rsidR="00F26194" w:rsidRDefault="00F26194" w:rsidP="00A96DCC">
            <w:pPr>
              <w:pStyle w:val="Header"/>
              <w:tabs>
                <w:tab w:val="clear" w:pos="4320"/>
                <w:tab w:val="clear" w:pos="8640"/>
              </w:tabs>
              <w:jc w:val="both"/>
              <w:rPr>
                <w:b/>
                <w:bCs/>
              </w:rPr>
            </w:pPr>
          </w:p>
          <w:p w14:paraId="4E89203D" w14:textId="1A0861A2" w:rsidR="00790160" w:rsidRDefault="00265A10" w:rsidP="00A96DCC">
            <w:pPr>
              <w:pStyle w:val="Header"/>
              <w:tabs>
                <w:tab w:val="clear" w:pos="4320"/>
                <w:tab w:val="clear" w:pos="8640"/>
              </w:tabs>
              <w:jc w:val="both"/>
              <w:rPr>
                <w:b/>
                <w:bCs/>
              </w:rPr>
            </w:pPr>
            <w:r>
              <w:rPr>
                <w:b/>
                <w:bCs/>
              </w:rPr>
              <w:t>Notice</w:t>
            </w:r>
            <w:r w:rsidR="00CC7076">
              <w:rPr>
                <w:b/>
                <w:bCs/>
              </w:rPr>
              <w:t xml:space="preserve"> and Disclosure</w:t>
            </w:r>
            <w:r w:rsidR="00B070A9">
              <w:rPr>
                <w:b/>
                <w:bCs/>
              </w:rPr>
              <w:t xml:space="preserve"> Requirements</w:t>
            </w:r>
          </w:p>
          <w:p w14:paraId="4E96567F" w14:textId="77777777" w:rsidR="006B032A" w:rsidRPr="00790160" w:rsidRDefault="006B032A" w:rsidP="00A96DCC">
            <w:pPr>
              <w:pStyle w:val="Header"/>
              <w:tabs>
                <w:tab w:val="clear" w:pos="4320"/>
                <w:tab w:val="clear" w:pos="8640"/>
              </w:tabs>
              <w:jc w:val="both"/>
              <w:rPr>
                <w:b/>
                <w:bCs/>
              </w:rPr>
            </w:pPr>
          </w:p>
          <w:p w14:paraId="74CEF557" w14:textId="2274571D" w:rsidR="00C47A0A" w:rsidRDefault="00265A10" w:rsidP="00A96DCC">
            <w:pPr>
              <w:pStyle w:val="Header"/>
              <w:jc w:val="both"/>
            </w:pPr>
            <w:r>
              <w:t xml:space="preserve">H.B. 2017 requires the commissioner </w:t>
            </w:r>
            <w:r w:rsidRPr="00C66D31">
              <w:t>to</w:t>
            </w:r>
            <w:r>
              <w:t xml:space="preserve"> provide </w:t>
            </w:r>
            <w:r w:rsidR="000062FA">
              <w:t xml:space="preserve">certain </w:t>
            </w:r>
            <w:r>
              <w:t xml:space="preserve">public notice of </w:t>
            </w:r>
            <w:r w:rsidR="00B603C0">
              <w:t xml:space="preserve">a </w:t>
            </w:r>
            <w:r>
              <w:t>proposed waiver</w:t>
            </w:r>
            <w:r w:rsidR="0098337D">
              <w:t>, not later than the 30th day before the date the commissioner grants a waiver,</w:t>
            </w:r>
            <w:r>
              <w:t xml:space="preserve"> </w:t>
            </w:r>
            <w:r w:rsidR="00B603C0">
              <w:t>and</w:t>
            </w:r>
            <w:r w:rsidR="009F0C0D">
              <w:t xml:space="preserve"> </w:t>
            </w:r>
            <w:r w:rsidR="009F0C0D" w:rsidRPr="009F0C0D">
              <w:t xml:space="preserve">of the existence of </w:t>
            </w:r>
            <w:r w:rsidR="00B603C0">
              <w:t>a</w:t>
            </w:r>
            <w:r w:rsidR="00B603C0" w:rsidRPr="009F0C0D">
              <w:t xml:space="preserve"> </w:t>
            </w:r>
            <w:r w:rsidR="000062FA">
              <w:t xml:space="preserve">granted </w:t>
            </w:r>
            <w:r w:rsidR="009F0C0D" w:rsidRPr="009F0C0D">
              <w:t>waiver</w:t>
            </w:r>
            <w:r w:rsidR="000062FA">
              <w:t xml:space="preserve">, which may </w:t>
            </w:r>
            <w:r w:rsidR="00D946E5">
              <w:t>be satisfied</w:t>
            </w:r>
            <w:r w:rsidR="000062FA">
              <w:t xml:space="preserve"> by publi</w:t>
            </w:r>
            <w:r w:rsidR="00526DCC">
              <w:t>cation</w:t>
            </w:r>
            <w:r w:rsidR="000062FA">
              <w:t xml:space="preserve"> on TDI's website,</w:t>
            </w:r>
            <w:r w:rsidR="009F0C0D" w:rsidRPr="009F0C0D">
              <w:t xml:space="preserve"> by providing </w:t>
            </w:r>
            <w:r w:rsidR="00B603C0">
              <w:t xml:space="preserve">certain information about the waiver </w:t>
            </w:r>
            <w:r w:rsidR="009F0C0D">
              <w:t>and</w:t>
            </w:r>
            <w:r w:rsidR="00045D07">
              <w:t xml:space="preserve"> </w:t>
            </w:r>
            <w:r w:rsidR="009F0C0D">
              <w:t xml:space="preserve">any additional information </w:t>
            </w:r>
            <w:r w:rsidR="00526DCC">
              <w:t>considered appropriate by the</w:t>
            </w:r>
            <w:r w:rsidR="000819E3">
              <w:t xml:space="preserve"> commissioner</w:t>
            </w:r>
            <w:r w:rsidR="009F0C0D">
              <w:t>.</w:t>
            </w:r>
            <w:r w:rsidR="00045D07">
              <w:t xml:space="preserve"> </w:t>
            </w:r>
            <w:r w:rsidR="00526DCC">
              <w:t xml:space="preserve">The bill </w:t>
            </w:r>
            <w:r>
              <w:t xml:space="preserve">requires a </w:t>
            </w:r>
            <w:r w:rsidRPr="00C47A0A">
              <w:t xml:space="preserve">product or </w:t>
            </w:r>
            <w:r w:rsidRPr="00263750">
              <w:t>service</w:t>
            </w:r>
            <w:r w:rsidRPr="00C47A0A">
              <w:t xml:space="preserve"> offered under a</w:t>
            </w:r>
            <w:r w:rsidR="001F17C1">
              <w:t xml:space="preserve"> </w:t>
            </w:r>
            <w:r w:rsidR="00526DCC">
              <w:t xml:space="preserve">granted </w:t>
            </w:r>
            <w:r>
              <w:t>waiver to</w:t>
            </w:r>
            <w:r w:rsidRPr="00C47A0A">
              <w:t xml:space="preserve"> </w:t>
            </w:r>
            <w:r w:rsidRPr="00C47A0A">
              <w:t>include the following written disclosures to consumers in a clear and conspicuous form:</w:t>
            </w:r>
          </w:p>
          <w:p w14:paraId="4AC3B857" w14:textId="14DBF4E0" w:rsidR="00C47A0A" w:rsidRDefault="00265A10" w:rsidP="00A96DCC">
            <w:pPr>
              <w:pStyle w:val="Header"/>
              <w:numPr>
                <w:ilvl w:val="0"/>
                <w:numId w:val="7"/>
              </w:numPr>
              <w:jc w:val="both"/>
            </w:pPr>
            <w:r>
              <w:t>the name and contact information of the person providing the product or service;</w:t>
            </w:r>
          </w:p>
          <w:p w14:paraId="5183C45C" w14:textId="541B8E8D" w:rsidR="00C47A0A" w:rsidRDefault="00265A10" w:rsidP="00A96DCC">
            <w:pPr>
              <w:pStyle w:val="Header"/>
              <w:numPr>
                <w:ilvl w:val="0"/>
                <w:numId w:val="7"/>
              </w:numPr>
              <w:jc w:val="both"/>
            </w:pPr>
            <w:r>
              <w:t>that the product or service is authorized under an innovation waiver for a temporary pe</w:t>
            </w:r>
            <w:r>
              <w:t xml:space="preserve">riod of time and may be discontinued at the end of the waiver period, the date of which </w:t>
            </w:r>
            <w:r w:rsidR="00BD78A9">
              <w:t>must</w:t>
            </w:r>
            <w:r>
              <w:t xml:space="preserve"> be specified;</w:t>
            </w:r>
          </w:p>
          <w:p w14:paraId="4710E6B2" w14:textId="40389003" w:rsidR="00C47A0A" w:rsidRDefault="00265A10" w:rsidP="00A96DCC">
            <w:pPr>
              <w:pStyle w:val="Header"/>
              <w:numPr>
                <w:ilvl w:val="0"/>
                <w:numId w:val="7"/>
              </w:numPr>
              <w:jc w:val="both"/>
            </w:pPr>
            <w:r>
              <w:t xml:space="preserve">contact information for </w:t>
            </w:r>
            <w:r w:rsidR="00263750" w:rsidRPr="00263750">
              <w:t>TDI</w:t>
            </w:r>
            <w:r>
              <w:t xml:space="preserve">, including the method for a consumer to file a complaint with </w:t>
            </w:r>
            <w:r w:rsidR="00BD78A9">
              <w:t>TDI</w:t>
            </w:r>
            <w:r>
              <w:t xml:space="preserve"> regarding the product or service; and</w:t>
            </w:r>
          </w:p>
          <w:p w14:paraId="03E890FA" w14:textId="54F9A64B" w:rsidR="00B53AC2" w:rsidRDefault="00265A10" w:rsidP="00A96DCC">
            <w:pPr>
              <w:pStyle w:val="Header"/>
              <w:numPr>
                <w:ilvl w:val="0"/>
                <w:numId w:val="7"/>
              </w:numPr>
              <w:jc w:val="both"/>
            </w:pPr>
            <w:r>
              <w:t>any additional di</w:t>
            </w:r>
            <w:r>
              <w:t>sclosures required by the commissioner.</w:t>
            </w:r>
          </w:p>
          <w:p w14:paraId="045D0F49" w14:textId="7FA79C6A" w:rsidR="00930F8F" w:rsidRDefault="00930F8F" w:rsidP="00A96DCC">
            <w:pPr>
              <w:pStyle w:val="Header"/>
              <w:jc w:val="both"/>
            </w:pPr>
          </w:p>
          <w:p w14:paraId="5C83F129" w14:textId="0D4801F3" w:rsidR="00930F8F" w:rsidRDefault="00265A10" w:rsidP="00A96DCC">
            <w:pPr>
              <w:pStyle w:val="Header"/>
              <w:jc w:val="both"/>
              <w:rPr>
                <w:b/>
                <w:bCs/>
              </w:rPr>
            </w:pPr>
            <w:r>
              <w:rPr>
                <w:b/>
                <w:bCs/>
              </w:rPr>
              <w:t>Report</w:t>
            </w:r>
          </w:p>
          <w:p w14:paraId="1E7F706A" w14:textId="77777777" w:rsidR="006B032A" w:rsidRPr="001A571A" w:rsidRDefault="006B032A" w:rsidP="00A96DCC">
            <w:pPr>
              <w:pStyle w:val="Header"/>
              <w:jc w:val="both"/>
              <w:rPr>
                <w:b/>
                <w:bCs/>
              </w:rPr>
            </w:pPr>
          </w:p>
          <w:p w14:paraId="4141A33E" w14:textId="1E146599" w:rsidR="00CD2818" w:rsidRDefault="00265A10" w:rsidP="00A96DCC">
            <w:pPr>
              <w:pStyle w:val="Header"/>
              <w:jc w:val="both"/>
            </w:pPr>
            <w:r>
              <w:t>H.B. 2017 requires the commissioner, no</w:t>
            </w:r>
            <w:r w:rsidR="00B070A9">
              <w:t>t</w:t>
            </w:r>
            <w:r>
              <w:t xml:space="preserve"> </w:t>
            </w:r>
            <w:r w:rsidRPr="00CD2818">
              <w:t>later than January 1 of each year</w:t>
            </w:r>
            <w:r>
              <w:t xml:space="preserve">, </w:t>
            </w:r>
            <w:r w:rsidR="00B070A9">
              <w:t xml:space="preserve">to </w:t>
            </w:r>
            <w:r>
              <w:t xml:space="preserve">submit a report </w:t>
            </w:r>
            <w:r w:rsidRPr="00CD2818">
              <w:t xml:space="preserve">to the governor, lieutenant governor, speaker of the house of representatives, and chairs of the house and senate standing committees with primary jurisdiction over </w:t>
            </w:r>
            <w:r w:rsidR="00B070A9">
              <w:t xml:space="preserve">TDI </w:t>
            </w:r>
            <w:r w:rsidRPr="00CD2818">
              <w:t>providing</w:t>
            </w:r>
            <w:r>
              <w:t xml:space="preserve"> the following information:</w:t>
            </w:r>
          </w:p>
          <w:p w14:paraId="118E62F9" w14:textId="4963B0A5" w:rsidR="00CD2818" w:rsidRDefault="00265A10" w:rsidP="00A96DCC">
            <w:pPr>
              <w:pStyle w:val="Header"/>
              <w:numPr>
                <w:ilvl w:val="0"/>
                <w:numId w:val="13"/>
              </w:numPr>
              <w:jc w:val="both"/>
            </w:pPr>
            <w:r>
              <w:t xml:space="preserve">the total number of </w:t>
            </w:r>
            <w:r w:rsidR="00B070A9">
              <w:t xml:space="preserve">waiver </w:t>
            </w:r>
            <w:r>
              <w:t>applications that have been received, granted, and denied by the commissioner;</w:t>
            </w:r>
          </w:p>
          <w:p w14:paraId="1E779ED6" w14:textId="523A1C50" w:rsidR="00CD2818" w:rsidRDefault="00265A10" w:rsidP="00A96DCC">
            <w:pPr>
              <w:pStyle w:val="Header"/>
              <w:numPr>
                <w:ilvl w:val="0"/>
                <w:numId w:val="13"/>
              </w:numPr>
              <w:jc w:val="both"/>
            </w:pPr>
            <w:r>
              <w:t xml:space="preserve">the information </w:t>
            </w:r>
            <w:r w:rsidR="00AE7106">
              <w:t>required to be included in the commissioner's public notice</w:t>
            </w:r>
            <w:r>
              <w:t xml:space="preserve"> for each waiver granted;</w:t>
            </w:r>
          </w:p>
          <w:p w14:paraId="6E1529F1" w14:textId="7E114067" w:rsidR="00CD2818" w:rsidRDefault="00265A10" w:rsidP="00A96DCC">
            <w:pPr>
              <w:pStyle w:val="Header"/>
              <w:numPr>
                <w:ilvl w:val="0"/>
                <w:numId w:val="13"/>
              </w:numPr>
              <w:jc w:val="both"/>
            </w:pPr>
            <w:r>
              <w:t xml:space="preserve">a list of any regulations or requirements that have been adopted or amended </w:t>
            </w:r>
            <w:r>
              <w:t>as a result of or in connection with a</w:t>
            </w:r>
            <w:r w:rsidR="00B070A9">
              <w:t xml:space="preserve"> granted </w:t>
            </w:r>
            <w:r>
              <w:t>waiver;</w:t>
            </w:r>
          </w:p>
          <w:p w14:paraId="3CF6F737" w14:textId="616A598F" w:rsidR="00CD2818" w:rsidRDefault="00265A10" w:rsidP="00A96DCC">
            <w:pPr>
              <w:pStyle w:val="Header"/>
              <w:numPr>
                <w:ilvl w:val="0"/>
                <w:numId w:val="13"/>
              </w:numPr>
              <w:jc w:val="both"/>
            </w:pPr>
            <w:r>
              <w:t xml:space="preserve">with respect to each law to which </w:t>
            </w:r>
            <w:r w:rsidR="00F07FAD">
              <w:t xml:space="preserve">a </w:t>
            </w:r>
            <w:r>
              <w:t>waiver applies, the commissioner's recommendation as to whether that law should be continued, repealed, or amended to promote innovation and establish a uniform regu</w:t>
            </w:r>
            <w:r>
              <w:t>latory system for all regulated entities; and</w:t>
            </w:r>
          </w:p>
          <w:p w14:paraId="5F49E4C5" w14:textId="50489434" w:rsidR="009C11B2" w:rsidRDefault="00265A10" w:rsidP="00A96DCC">
            <w:pPr>
              <w:pStyle w:val="Header"/>
              <w:numPr>
                <w:ilvl w:val="0"/>
                <w:numId w:val="13"/>
              </w:numPr>
              <w:jc w:val="both"/>
            </w:pPr>
            <w:r>
              <w:t>a list of any</w:t>
            </w:r>
            <w:r w:rsidR="005C72DF">
              <w:t xml:space="preserve"> applicable</w:t>
            </w:r>
            <w:r>
              <w:t xml:space="preserve"> waivers that have lapsed or been revoked, and, if revoked, a description of other regulatory or disciplinary actions, if any, that resulted in, accompanied, or resulted from that revoca</w:t>
            </w:r>
            <w:r>
              <w:t>tion.</w:t>
            </w:r>
          </w:p>
          <w:p w14:paraId="0B6A7F36" w14:textId="06A7279C" w:rsidR="00AD7B70" w:rsidRDefault="00AD7B70" w:rsidP="00A96DCC">
            <w:pPr>
              <w:pStyle w:val="Header"/>
              <w:jc w:val="both"/>
            </w:pPr>
          </w:p>
          <w:p w14:paraId="55A74F55" w14:textId="25EF525C" w:rsidR="00AD7B70" w:rsidRDefault="00265A10" w:rsidP="00A96DCC">
            <w:pPr>
              <w:pStyle w:val="Header"/>
              <w:jc w:val="both"/>
              <w:rPr>
                <w:b/>
                <w:bCs/>
              </w:rPr>
            </w:pPr>
            <w:r>
              <w:rPr>
                <w:b/>
                <w:bCs/>
              </w:rPr>
              <w:t>Implementation Provisions</w:t>
            </w:r>
          </w:p>
          <w:p w14:paraId="693765C4" w14:textId="77777777" w:rsidR="006B032A" w:rsidRDefault="006B032A" w:rsidP="00A96DCC">
            <w:pPr>
              <w:pStyle w:val="Header"/>
              <w:jc w:val="both"/>
              <w:rPr>
                <w:b/>
                <w:bCs/>
              </w:rPr>
            </w:pPr>
          </w:p>
          <w:p w14:paraId="1F9FB1C7" w14:textId="2565BAB9" w:rsidR="00F26194" w:rsidRDefault="00265A10" w:rsidP="00A96DCC">
            <w:pPr>
              <w:pStyle w:val="Header"/>
              <w:jc w:val="both"/>
            </w:pPr>
            <w:r>
              <w:t>H.B. 2017</w:t>
            </w:r>
            <w:r w:rsidR="00AD7B70">
              <w:t xml:space="preserve"> authorizes the commissioner to enter into agreements with other states that have enacted laws that are substantially similar to the bill</w:t>
            </w:r>
            <w:r w:rsidR="00BE4A95">
              <w:t>'</w:t>
            </w:r>
            <w:r w:rsidR="00AD7B70">
              <w:t xml:space="preserve">s provisions </w:t>
            </w:r>
            <w:r>
              <w:t>to</w:t>
            </w:r>
            <w:r w:rsidR="00AD7B70">
              <w:t xml:space="preserve"> advanc</w:t>
            </w:r>
            <w:r>
              <w:t>e</w:t>
            </w:r>
            <w:r w:rsidR="00AD7B70">
              <w:t xml:space="preserve"> the bill's </w:t>
            </w:r>
            <w:r>
              <w:t xml:space="preserve">purposes </w:t>
            </w:r>
            <w:r w:rsidR="00AD7B70">
              <w:t>and facilitat</w:t>
            </w:r>
            <w:r>
              <w:t>e</w:t>
            </w:r>
            <w:r w:rsidR="00AD7B70">
              <w:t xml:space="preserve"> the consideration of </w:t>
            </w:r>
            <w:r>
              <w:t xml:space="preserve">waiver </w:t>
            </w:r>
            <w:r w:rsidR="00AD7B70">
              <w:t xml:space="preserve">applications from persons who have satisfied the </w:t>
            </w:r>
            <w:r>
              <w:t xml:space="preserve">bill's </w:t>
            </w:r>
            <w:r w:rsidR="00AD7B70">
              <w:t>requirements and</w:t>
            </w:r>
            <w:r>
              <w:t xml:space="preserve"> </w:t>
            </w:r>
            <w:r w:rsidR="00AD7B70">
              <w:t>received similar waivers in other states.</w:t>
            </w:r>
            <w:r>
              <w:t xml:space="preserve"> </w:t>
            </w:r>
            <w:r w:rsidR="00F10DCC">
              <w:t>The bill</w:t>
            </w:r>
            <w:r>
              <w:t xml:space="preserve"> requires the commissioner to adopt rules </w:t>
            </w:r>
            <w:r w:rsidR="007703A9">
              <w:t xml:space="preserve">necessary to </w:t>
            </w:r>
            <w:r>
              <w:t>implement the bill</w:t>
            </w:r>
            <w:r w:rsidR="00F849AE">
              <w:t>'</w:t>
            </w:r>
            <w:r>
              <w:t>s provisions</w:t>
            </w:r>
            <w:r w:rsidR="00D45BB5">
              <w:t>, including rules</w:t>
            </w:r>
            <w:r>
              <w:t xml:space="preserve"> adopting procedur</w:t>
            </w:r>
            <w:r>
              <w:t xml:space="preserve">es </w:t>
            </w:r>
            <w:r w:rsidRPr="00EB59D5">
              <w:t>for the submission, granting, denying, monitoring, and revocation of a waiver</w:t>
            </w:r>
            <w:r w:rsidR="00D45BB5">
              <w:t>,</w:t>
            </w:r>
            <w:r>
              <w:t xml:space="preserve"> and requires </w:t>
            </w:r>
            <w:r w:rsidR="00D45BB5">
              <w:t xml:space="preserve">the </w:t>
            </w:r>
            <w:r>
              <w:t xml:space="preserve">rules to </w:t>
            </w:r>
            <w:r w:rsidR="00D45BB5">
              <w:t xml:space="preserve">do </w:t>
            </w:r>
            <w:r>
              <w:t>the following</w:t>
            </w:r>
            <w:r w:rsidR="00D45BB5">
              <w:t>:</w:t>
            </w:r>
          </w:p>
          <w:p w14:paraId="4C73DBE9" w14:textId="4524C1AA" w:rsidR="00F26194" w:rsidRDefault="00265A10" w:rsidP="00A96DCC">
            <w:pPr>
              <w:pStyle w:val="Header"/>
              <w:numPr>
                <w:ilvl w:val="0"/>
                <w:numId w:val="11"/>
              </w:numPr>
              <w:jc w:val="both"/>
            </w:pPr>
            <w:r>
              <w:t>provide requirements for the ongoing monitoring, examination, and supervision of, and reporting by, each person granted a waiver;</w:t>
            </w:r>
          </w:p>
          <w:p w14:paraId="13C85177" w14:textId="143EA94F" w:rsidR="00F26194" w:rsidRDefault="00265A10" w:rsidP="00A96DCC">
            <w:pPr>
              <w:pStyle w:val="Header"/>
              <w:numPr>
                <w:ilvl w:val="0"/>
                <w:numId w:val="11"/>
              </w:numPr>
              <w:jc w:val="both"/>
            </w:pPr>
            <w:r>
              <w:t>permit the commissioner to impose reasonable terms or limitations on the conduct permitted under a</w:t>
            </w:r>
            <w:r w:rsidR="00D45BB5">
              <w:t xml:space="preserve"> </w:t>
            </w:r>
            <w:r>
              <w:t>waiver;</w:t>
            </w:r>
          </w:p>
          <w:p w14:paraId="06E9F137" w14:textId="19AD443E" w:rsidR="00F26194" w:rsidRDefault="00265A10" w:rsidP="00A96DCC">
            <w:pPr>
              <w:pStyle w:val="Header"/>
              <w:numPr>
                <w:ilvl w:val="0"/>
                <w:numId w:val="11"/>
              </w:numPr>
              <w:jc w:val="both"/>
            </w:pPr>
            <w:r>
              <w:t>provide for an expedited application process for a product or service that is substantially similar to one for which a waiver has previously been gra</w:t>
            </w:r>
            <w:r>
              <w:t>nted</w:t>
            </w:r>
            <w:r w:rsidR="007703A9">
              <w:t xml:space="preserve"> by the commissioner</w:t>
            </w:r>
            <w:r>
              <w:t>; and</w:t>
            </w:r>
          </w:p>
          <w:p w14:paraId="1200B324" w14:textId="42F1F0F9" w:rsidR="00AD7B70" w:rsidRPr="00AD7B70" w:rsidRDefault="00265A10" w:rsidP="00A96DCC">
            <w:pPr>
              <w:pStyle w:val="Header"/>
              <w:numPr>
                <w:ilvl w:val="0"/>
                <w:numId w:val="11"/>
              </w:numPr>
              <w:jc w:val="both"/>
            </w:pPr>
            <w:r>
              <w:t>include an opportunity for public comment on proposed waivers under consideration by the commissioner.</w:t>
            </w:r>
          </w:p>
          <w:p w14:paraId="01C2CA06" w14:textId="77777777" w:rsidR="008423E4" w:rsidRPr="00835628" w:rsidRDefault="008423E4" w:rsidP="00A96DCC">
            <w:pPr>
              <w:rPr>
                <w:b/>
              </w:rPr>
            </w:pPr>
          </w:p>
        </w:tc>
      </w:tr>
      <w:tr w:rsidR="007D0DA8" w14:paraId="1A62F8AD" w14:textId="77777777" w:rsidTr="00345119">
        <w:tc>
          <w:tcPr>
            <w:tcW w:w="9576" w:type="dxa"/>
          </w:tcPr>
          <w:p w14:paraId="57E2901B" w14:textId="77777777" w:rsidR="008423E4" w:rsidRPr="00A8133F" w:rsidRDefault="00265A10" w:rsidP="00A96DCC">
            <w:pPr>
              <w:rPr>
                <w:b/>
              </w:rPr>
            </w:pPr>
            <w:r w:rsidRPr="009C1E9A">
              <w:rPr>
                <w:b/>
                <w:u w:val="single"/>
              </w:rPr>
              <w:t>EFFECTIVE DATE</w:t>
            </w:r>
            <w:r>
              <w:rPr>
                <w:b/>
              </w:rPr>
              <w:t xml:space="preserve"> </w:t>
            </w:r>
          </w:p>
          <w:p w14:paraId="29BF3BDE" w14:textId="77777777" w:rsidR="008423E4" w:rsidRDefault="008423E4" w:rsidP="00A96DCC"/>
          <w:p w14:paraId="2868883F" w14:textId="45863853" w:rsidR="008423E4" w:rsidRPr="003624F2" w:rsidRDefault="00265A10" w:rsidP="00A96DCC">
            <w:pPr>
              <w:pStyle w:val="Header"/>
              <w:tabs>
                <w:tab w:val="clear" w:pos="4320"/>
                <w:tab w:val="clear" w:pos="8640"/>
              </w:tabs>
              <w:jc w:val="both"/>
            </w:pPr>
            <w:r>
              <w:t>September 1, 2023.</w:t>
            </w:r>
          </w:p>
          <w:p w14:paraId="4D3F8F22" w14:textId="77777777" w:rsidR="008423E4" w:rsidRPr="00233FDB" w:rsidRDefault="008423E4" w:rsidP="00A96DCC">
            <w:pPr>
              <w:rPr>
                <w:b/>
              </w:rPr>
            </w:pPr>
          </w:p>
        </w:tc>
      </w:tr>
    </w:tbl>
    <w:p w14:paraId="61EAB8D9" w14:textId="77777777" w:rsidR="008423E4" w:rsidRPr="00BE0E75" w:rsidRDefault="008423E4" w:rsidP="00A96DCC">
      <w:pPr>
        <w:jc w:val="both"/>
        <w:rPr>
          <w:rFonts w:ascii="Arial" w:hAnsi="Arial"/>
          <w:sz w:val="16"/>
          <w:szCs w:val="16"/>
        </w:rPr>
      </w:pPr>
    </w:p>
    <w:p w14:paraId="04C238EC" w14:textId="77777777" w:rsidR="004108C3" w:rsidRPr="008423E4" w:rsidRDefault="004108C3" w:rsidP="00A96DC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5ED2" w14:textId="77777777" w:rsidR="00000000" w:rsidRDefault="00265A10">
      <w:r>
        <w:separator/>
      </w:r>
    </w:p>
  </w:endnote>
  <w:endnote w:type="continuationSeparator" w:id="0">
    <w:p w14:paraId="7835A78A" w14:textId="77777777" w:rsidR="00000000" w:rsidRDefault="0026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0C3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D0DA8" w14:paraId="3B705A0E" w14:textId="77777777" w:rsidTr="009C1E9A">
      <w:trPr>
        <w:cantSplit/>
      </w:trPr>
      <w:tc>
        <w:tcPr>
          <w:tcW w:w="0" w:type="pct"/>
        </w:tcPr>
        <w:p w14:paraId="36EC3DF5" w14:textId="77777777" w:rsidR="00137D90" w:rsidRDefault="00137D90" w:rsidP="009C1E9A">
          <w:pPr>
            <w:pStyle w:val="Footer"/>
            <w:tabs>
              <w:tab w:val="clear" w:pos="8640"/>
              <w:tab w:val="right" w:pos="9360"/>
            </w:tabs>
          </w:pPr>
        </w:p>
      </w:tc>
      <w:tc>
        <w:tcPr>
          <w:tcW w:w="2395" w:type="pct"/>
        </w:tcPr>
        <w:p w14:paraId="2011BF51" w14:textId="77777777" w:rsidR="00137D90" w:rsidRDefault="00137D90" w:rsidP="009C1E9A">
          <w:pPr>
            <w:pStyle w:val="Footer"/>
            <w:tabs>
              <w:tab w:val="clear" w:pos="8640"/>
              <w:tab w:val="right" w:pos="9360"/>
            </w:tabs>
          </w:pPr>
        </w:p>
        <w:p w14:paraId="63E53BB3" w14:textId="77777777" w:rsidR="001A4310" w:rsidRDefault="001A4310" w:rsidP="009C1E9A">
          <w:pPr>
            <w:pStyle w:val="Footer"/>
            <w:tabs>
              <w:tab w:val="clear" w:pos="8640"/>
              <w:tab w:val="right" w:pos="9360"/>
            </w:tabs>
          </w:pPr>
        </w:p>
        <w:p w14:paraId="6C30217C" w14:textId="77777777" w:rsidR="00137D90" w:rsidRDefault="00137D90" w:rsidP="009C1E9A">
          <w:pPr>
            <w:pStyle w:val="Footer"/>
            <w:tabs>
              <w:tab w:val="clear" w:pos="8640"/>
              <w:tab w:val="right" w:pos="9360"/>
            </w:tabs>
          </w:pPr>
        </w:p>
      </w:tc>
      <w:tc>
        <w:tcPr>
          <w:tcW w:w="2453" w:type="pct"/>
        </w:tcPr>
        <w:p w14:paraId="0D817BA0" w14:textId="77777777" w:rsidR="00137D90" w:rsidRDefault="00137D90" w:rsidP="009C1E9A">
          <w:pPr>
            <w:pStyle w:val="Footer"/>
            <w:tabs>
              <w:tab w:val="clear" w:pos="8640"/>
              <w:tab w:val="right" w:pos="9360"/>
            </w:tabs>
            <w:jc w:val="right"/>
          </w:pPr>
        </w:p>
      </w:tc>
    </w:tr>
    <w:tr w:rsidR="007D0DA8" w14:paraId="4B3543E1" w14:textId="77777777" w:rsidTr="009C1E9A">
      <w:trPr>
        <w:cantSplit/>
      </w:trPr>
      <w:tc>
        <w:tcPr>
          <w:tcW w:w="0" w:type="pct"/>
        </w:tcPr>
        <w:p w14:paraId="603B9603" w14:textId="77777777" w:rsidR="00EC379B" w:rsidRDefault="00EC379B" w:rsidP="009C1E9A">
          <w:pPr>
            <w:pStyle w:val="Footer"/>
            <w:tabs>
              <w:tab w:val="clear" w:pos="8640"/>
              <w:tab w:val="right" w:pos="9360"/>
            </w:tabs>
          </w:pPr>
        </w:p>
      </w:tc>
      <w:tc>
        <w:tcPr>
          <w:tcW w:w="2395" w:type="pct"/>
        </w:tcPr>
        <w:p w14:paraId="68F6E381" w14:textId="2CF15B3E" w:rsidR="00EC379B" w:rsidRPr="009C1E9A" w:rsidRDefault="00265A10" w:rsidP="009C1E9A">
          <w:pPr>
            <w:pStyle w:val="Footer"/>
            <w:tabs>
              <w:tab w:val="clear" w:pos="8640"/>
              <w:tab w:val="right" w:pos="9360"/>
            </w:tabs>
            <w:rPr>
              <w:rFonts w:ascii="Shruti" w:hAnsi="Shruti"/>
              <w:sz w:val="22"/>
            </w:rPr>
          </w:pPr>
          <w:r>
            <w:rPr>
              <w:rFonts w:ascii="Shruti" w:hAnsi="Shruti"/>
              <w:sz w:val="22"/>
            </w:rPr>
            <w:t>88R 28364-D</w:t>
          </w:r>
        </w:p>
      </w:tc>
      <w:tc>
        <w:tcPr>
          <w:tcW w:w="2453" w:type="pct"/>
        </w:tcPr>
        <w:p w14:paraId="6282B3B6" w14:textId="42FC5B2B" w:rsidR="00EC379B" w:rsidRDefault="00265A10" w:rsidP="009C1E9A">
          <w:pPr>
            <w:pStyle w:val="Footer"/>
            <w:tabs>
              <w:tab w:val="clear" w:pos="8640"/>
              <w:tab w:val="right" w:pos="9360"/>
            </w:tabs>
            <w:jc w:val="right"/>
          </w:pPr>
          <w:r>
            <w:fldChar w:fldCharType="begin"/>
          </w:r>
          <w:r>
            <w:instrText xml:space="preserve"> DOCPROPERTY  OTID  \* MERGEFORMAT </w:instrText>
          </w:r>
          <w:r>
            <w:fldChar w:fldCharType="separate"/>
          </w:r>
          <w:r w:rsidR="00D50364">
            <w:t>23.123.1842</w:t>
          </w:r>
          <w:r>
            <w:fldChar w:fldCharType="end"/>
          </w:r>
        </w:p>
      </w:tc>
    </w:tr>
    <w:tr w:rsidR="007D0DA8" w14:paraId="5FE3D3B5" w14:textId="77777777" w:rsidTr="009C1E9A">
      <w:trPr>
        <w:cantSplit/>
      </w:trPr>
      <w:tc>
        <w:tcPr>
          <w:tcW w:w="0" w:type="pct"/>
        </w:tcPr>
        <w:p w14:paraId="5579E4C1" w14:textId="77777777" w:rsidR="00EC379B" w:rsidRDefault="00EC379B" w:rsidP="009C1E9A">
          <w:pPr>
            <w:pStyle w:val="Footer"/>
            <w:tabs>
              <w:tab w:val="clear" w:pos="4320"/>
              <w:tab w:val="clear" w:pos="8640"/>
              <w:tab w:val="left" w:pos="2865"/>
            </w:tabs>
          </w:pPr>
        </w:p>
      </w:tc>
      <w:tc>
        <w:tcPr>
          <w:tcW w:w="2395" w:type="pct"/>
        </w:tcPr>
        <w:p w14:paraId="4049AE0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5A654A7" w14:textId="77777777" w:rsidR="00EC379B" w:rsidRDefault="00EC379B" w:rsidP="006D504F">
          <w:pPr>
            <w:pStyle w:val="Footer"/>
            <w:rPr>
              <w:rStyle w:val="PageNumber"/>
            </w:rPr>
          </w:pPr>
        </w:p>
        <w:p w14:paraId="390A6C27" w14:textId="77777777" w:rsidR="00EC379B" w:rsidRDefault="00EC379B" w:rsidP="009C1E9A">
          <w:pPr>
            <w:pStyle w:val="Footer"/>
            <w:tabs>
              <w:tab w:val="clear" w:pos="8640"/>
              <w:tab w:val="right" w:pos="9360"/>
            </w:tabs>
            <w:jc w:val="right"/>
          </w:pPr>
        </w:p>
      </w:tc>
    </w:tr>
    <w:tr w:rsidR="007D0DA8" w14:paraId="05967A79" w14:textId="77777777" w:rsidTr="009C1E9A">
      <w:trPr>
        <w:cantSplit/>
        <w:trHeight w:val="323"/>
      </w:trPr>
      <w:tc>
        <w:tcPr>
          <w:tcW w:w="0" w:type="pct"/>
          <w:gridSpan w:val="3"/>
        </w:tcPr>
        <w:p w14:paraId="423DA1CB" w14:textId="77777777" w:rsidR="00EC379B" w:rsidRDefault="00265A1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174B6D2" w14:textId="77777777" w:rsidR="00EC379B" w:rsidRDefault="00EC379B" w:rsidP="009C1E9A">
          <w:pPr>
            <w:pStyle w:val="Footer"/>
            <w:tabs>
              <w:tab w:val="clear" w:pos="8640"/>
              <w:tab w:val="right" w:pos="9360"/>
            </w:tabs>
            <w:jc w:val="center"/>
          </w:pPr>
        </w:p>
      </w:tc>
    </w:tr>
  </w:tbl>
  <w:p w14:paraId="78E521C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7A8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E6BE" w14:textId="77777777" w:rsidR="00000000" w:rsidRDefault="00265A10">
      <w:r>
        <w:separator/>
      </w:r>
    </w:p>
  </w:footnote>
  <w:footnote w:type="continuationSeparator" w:id="0">
    <w:p w14:paraId="578BEB91" w14:textId="77777777" w:rsidR="00000000" w:rsidRDefault="0026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69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598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704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B69"/>
    <w:multiLevelType w:val="hybridMultilevel"/>
    <w:tmpl w:val="D3701B3C"/>
    <w:lvl w:ilvl="0" w:tplc="70004382">
      <w:start w:val="1"/>
      <w:numFmt w:val="bullet"/>
      <w:lvlText w:val=""/>
      <w:lvlJc w:val="left"/>
      <w:pPr>
        <w:tabs>
          <w:tab w:val="num" w:pos="720"/>
        </w:tabs>
        <w:ind w:left="720" w:hanging="360"/>
      </w:pPr>
      <w:rPr>
        <w:rFonts w:ascii="Symbol" w:hAnsi="Symbol" w:hint="default"/>
      </w:rPr>
    </w:lvl>
    <w:lvl w:ilvl="1" w:tplc="676C2E34" w:tentative="1">
      <w:start w:val="1"/>
      <w:numFmt w:val="bullet"/>
      <w:lvlText w:val="o"/>
      <w:lvlJc w:val="left"/>
      <w:pPr>
        <w:ind w:left="1440" w:hanging="360"/>
      </w:pPr>
      <w:rPr>
        <w:rFonts w:ascii="Courier New" w:hAnsi="Courier New" w:cs="Courier New" w:hint="default"/>
      </w:rPr>
    </w:lvl>
    <w:lvl w:ilvl="2" w:tplc="0868D638" w:tentative="1">
      <w:start w:val="1"/>
      <w:numFmt w:val="bullet"/>
      <w:lvlText w:val=""/>
      <w:lvlJc w:val="left"/>
      <w:pPr>
        <w:ind w:left="2160" w:hanging="360"/>
      </w:pPr>
      <w:rPr>
        <w:rFonts w:ascii="Wingdings" w:hAnsi="Wingdings" w:hint="default"/>
      </w:rPr>
    </w:lvl>
    <w:lvl w:ilvl="3" w:tplc="C1662298" w:tentative="1">
      <w:start w:val="1"/>
      <w:numFmt w:val="bullet"/>
      <w:lvlText w:val=""/>
      <w:lvlJc w:val="left"/>
      <w:pPr>
        <w:ind w:left="2880" w:hanging="360"/>
      </w:pPr>
      <w:rPr>
        <w:rFonts w:ascii="Symbol" w:hAnsi="Symbol" w:hint="default"/>
      </w:rPr>
    </w:lvl>
    <w:lvl w:ilvl="4" w:tplc="7944A284" w:tentative="1">
      <w:start w:val="1"/>
      <w:numFmt w:val="bullet"/>
      <w:lvlText w:val="o"/>
      <w:lvlJc w:val="left"/>
      <w:pPr>
        <w:ind w:left="3600" w:hanging="360"/>
      </w:pPr>
      <w:rPr>
        <w:rFonts w:ascii="Courier New" w:hAnsi="Courier New" w:cs="Courier New" w:hint="default"/>
      </w:rPr>
    </w:lvl>
    <w:lvl w:ilvl="5" w:tplc="33EC32D2" w:tentative="1">
      <w:start w:val="1"/>
      <w:numFmt w:val="bullet"/>
      <w:lvlText w:val=""/>
      <w:lvlJc w:val="left"/>
      <w:pPr>
        <w:ind w:left="4320" w:hanging="360"/>
      </w:pPr>
      <w:rPr>
        <w:rFonts w:ascii="Wingdings" w:hAnsi="Wingdings" w:hint="default"/>
      </w:rPr>
    </w:lvl>
    <w:lvl w:ilvl="6" w:tplc="FC64314C" w:tentative="1">
      <w:start w:val="1"/>
      <w:numFmt w:val="bullet"/>
      <w:lvlText w:val=""/>
      <w:lvlJc w:val="left"/>
      <w:pPr>
        <w:ind w:left="5040" w:hanging="360"/>
      </w:pPr>
      <w:rPr>
        <w:rFonts w:ascii="Symbol" w:hAnsi="Symbol" w:hint="default"/>
      </w:rPr>
    </w:lvl>
    <w:lvl w:ilvl="7" w:tplc="A1943F34" w:tentative="1">
      <w:start w:val="1"/>
      <w:numFmt w:val="bullet"/>
      <w:lvlText w:val="o"/>
      <w:lvlJc w:val="left"/>
      <w:pPr>
        <w:ind w:left="5760" w:hanging="360"/>
      </w:pPr>
      <w:rPr>
        <w:rFonts w:ascii="Courier New" w:hAnsi="Courier New" w:cs="Courier New" w:hint="default"/>
      </w:rPr>
    </w:lvl>
    <w:lvl w:ilvl="8" w:tplc="266C87B8" w:tentative="1">
      <w:start w:val="1"/>
      <w:numFmt w:val="bullet"/>
      <w:lvlText w:val=""/>
      <w:lvlJc w:val="left"/>
      <w:pPr>
        <w:ind w:left="6480" w:hanging="360"/>
      </w:pPr>
      <w:rPr>
        <w:rFonts w:ascii="Wingdings" w:hAnsi="Wingdings" w:hint="default"/>
      </w:rPr>
    </w:lvl>
  </w:abstractNum>
  <w:abstractNum w:abstractNumId="1" w15:restartNumberingAfterBreak="0">
    <w:nsid w:val="15307C5C"/>
    <w:multiLevelType w:val="hybridMultilevel"/>
    <w:tmpl w:val="6678959C"/>
    <w:lvl w:ilvl="0" w:tplc="610C8A68">
      <w:start w:val="1"/>
      <w:numFmt w:val="bullet"/>
      <w:lvlText w:val=""/>
      <w:lvlJc w:val="left"/>
      <w:pPr>
        <w:tabs>
          <w:tab w:val="num" w:pos="720"/>
        </w:tabs>
        <w:ind w:left="720" w:hanging="360"/>
      </w:pPr>
      <w:rPr>
        <w:rFonts w:ascii="Symbol" w:hAnsi="Symbol" w:hint="default"/>
      </w:rPr>
    </w:lvl>
    <w:lvl w:ilvl="1" w:tplc="4C2A4EC0" w:tentative="1">
      <w:start w:val="1"/>
      <w:numFmt w:val="bullet"/>
      <w:lvlText w:val="o"/>
      <w:lvlJc w:val="left"/>
      <w:pPr>
        <w:ind w:left="1440" w:hanging="360"/>
      </w:pPr>
      <w:rPr>
        <w:rFonts w:ascii="Courier New" w:hAnsi="Courier New" w:cs="Courier New" w:hint="default"/>
      </w:rPr>
    </w:lvl>
    <w:lvl w:ilvl="2" w:tplc="99FCBE6C" w:tentative="1">
      <w:start w:val="1"/>
      <w:numFmt w:val="bullet"/>
      <w:lvlText w:val=""/>
      <w:lvlJc w:val="left"/>
      <w:pPr>
        <w:ind w:left="2160" w:hanging="360"/>
      </w:pPr>
      <w:rPr>
        <w:rFonts w:ascii="Wingdings" w:hAnsi="Wingdings" w:hint="default"/>
      </w:rPr>
    </w:lvl>
    <w:lvl w:ilvl="3" w:tplc="B22AAC7A" w:tentative="1">
      <w:start w:val="1"/>
      <w:numFmt w:val="bullet"/>
      <w:lvlText w:val=""/>
      <w:lvlJc w:val="left"/>
      <w:pPr>
        <w:ind w:left="2880" w:hanging="360"/>
      </w:pPr>
      <w:rPr>
        <w:rFonts w:ascii="Symbol" w:hAnsi="Symbol" w:hint="default"/>
      </w:rPr>
    </w:lvl>
    <w:lvl w:ilvl="4" w:tplc="4DA2C9AC" w:tentative="1">
      <w:start w:val="1"/>
      <w:numFmt w:val="bullet"/>
      <w:lvlText w:val="o"/>
      <w:lvlJc w:val="left"/>
      <w:pPr>
        <w:ind w:left="3600" w:hanging="360"/>
      </w:pPr>
      <w:rPr>
        <w:rFonts w:ascii="Courier New" w:hAnsi="Courier New" w:cs="Courier New" w:hint="default"/>
      </w:rPr>
    </w:lvl>
    <w:lvl w:ilvl="5" w:tplc="5A12BF94" w:tentative="1">
      <w:start w:val="1"/>
      <w:numFmt w:val="bullet"/>
      <w:lvlText w:val=""/>
      <w:lvlJc w:val="left"/>
      <w:pPr>
        <w:ind w:left="4320" w:hanging="360"/>
      </w:pPr>
      <w:rPr>
        <w:rFonts w:ascii="Wingdings" w:hAnsi="Wingdings" w:hint="default"/>
      </w:rPr>
    </w:lvl>
    <w:lvl w:ilvl="6" w:tplc="0C989F64" w:tentative="1">
      <w:start w:val="1"/>
      <w:numFmt w:val="bullet"/>
      <w:lvlText w:val=""/>
      <w:lvlJc w:val="left"/>
      <w:pPr>
        <w:ind w:left="5040" w:hanging="360"/>
      </w:pPr>
      <w:rPr>
        <w:rFonts w:ascii="Symbol" w:hAnsi="Symbol" w:hint="default"/>
      </w:rPr>
    </w:lvl>
    <w:lvl w:ilvl="7" w:tplc="44525B1A" w:tentative="1">
      <w:start w:val="1"/>
      <w:numFmt w:val="bullet"/>
      <w:lvlText w:val="o"/>
      <w:lvlJc w:val="left"/>
      <w:pPr>
        <w:ind w:left="5760" w:hanging="360"/>
      </w:pPr>
      <w:rPr>
        <w:rFonts w:ascii="Courier New" w:hAnsi="Courier New" w:cs="Courier New" w:hint="default"/>
      </w:rPr>
    </w:lvl>
    <w:lvl w:ilvl="8" w:tplc="6E0EA124" w:tentative="1">
      <w:start w:val="1"/>
      <w:numFmt w:val="bullet"/>
      <w:lvlText w:val=""/>
      <w:lvlJc w:val="left"/>
      <w:pPr>
        <w:ind w:left="6480" w:hanging="360"/>
      </w:pPr>
      <w:rPr>
        <w:rFonts w:ascii="Wingdings" w:hAnsi="Wingdings" w:hint="default"/>
      </w:rPr>
    </w:lvl>
  </w:abstractNum>
  <w:abstractNum w:abstractNumId="2" w15:restartNumberingAfterBreak="0">
    <w:nsid w:val="1B8569FB"/>
    <w:multiLevelType w:val="hybridMultilevel"/>
    <w:tmpl w:val="3D566FCE"/>
    <w:lvl w:ilvl="0" w:tplc="0316DB32">
      <w:start w:val="1"/>
      <w:numFmt w:val="decimal"/>
      <w:lvlText w:val="(%1)"/>
      <w:lvlJc w:val="left"/>
      <w:pPr>
        <w:ind w:left="765" w:hanging="405"/>
      </w:pPr>
      <w:rPr>
        <w:rFonts w:hint="default"/>
      </w:rPr>
    </w:lvl>
    <w:lvl w:ilvl="1" w:tplc="92043538" w:tentative="1">
      <w:start w:val="1"/>
      <w:numFmt w:val="lowerLetter"/>
      <w:lvlText w:val="%2."/>
      <w:lvlJc w:val="left"/>
      <w:pPr>
        <w:ind w:left="1440" w:hanging="360"/>
      </w:pPr>
    </w:lvl>
    <w:lvl w:ilvl="2" w:tplc="36969834" w:tentative="1">
      <w:start w:val="1"/>
      <w:numFmt w:val="lowerRoman"/>
      <w:lvlText w:val="%3."/>
      <w:lvlJc w:val="right"/>
      <w:pPr>
        <w:ind w:left="2160" w:hanging="180"/>
      </w:pPr>
    </w:lvl>
    <w:lvl w:ilvl="3" w:tplc="689A35A4" w:tentative="1">
      <w:start w:val="1"/>
      <w:numFmt w:val="decimal"/>
      <w:lvlText w:val="%4."/>
      <w:lvlJc w:val="left"/>
      <w:pPr>
        <w:ind w:left="2880" w:hanging="360"/>
      </w:pPr>
    </w:lvl>
    <w:lvl w:ilvl="4" w:tplc="2EDC3D56" w:tentative="1">
      <w:start w:val="1"/>
      <w:numFmt w:val="lowerLetter"/>
      <w:lvlText w:val="%5."/>
      <w:lvlJc w:val="left"/>
      <w:pPr>
        <w:ind w:left="3600" w:hanging="360"/>
      </w:pPr>
    </w:lvl>
    <w:lvl w:ilvl="5" w:tplc="9A227E8E" w:tentative="1">
      <w:start w:val="1"/>
      <w:numFmt w:val="lowerRoman"/>
      <w:lvlText w:val="%6."/>
      <w:lvlJc w:val="right"/>
      <w:pPr>
        <w:ind w:left="4320" w:hanging="180"/>
      </w:pPr>
    </w:lvl>
    <w:lvl w:ilvl="6" w:tplc="704A56F2" w:tentative="1">
      <w:start w:val="1"/>
      <w:numFmt w:val="decimal"/>
      <w:lvlText w:val="%7."/>
      <w:lvlJc w:val="left"/>
      <w:pPr>
        <w:ind w:left="5040" w:hanging="360"/>
      </w:pPr>
    </w:lvl>
    <w:lvl w:ilvl="7" w:tplc="05420144" w:tentative="1">
      <w:start w:val="1"/>
      <w:numFmt w:val="lowerLetter"/>
      <w:lvlText w:val="%8."/>
      <w:lvlJc w:val="left"/>
      <w:pPr>
        <w:ind w:left="5760" w:hanging="360"/>
      </w:pPr>
    </w:lvl>
    <w:lvl w:ilvl="8" w:tplc="C9660386" w:tentative="1">
      <w:start w:val="1"/>
      <w:numFmt w:val="lowerRoman"/>
      <w:lvlText w:val="%9."/>
      <w:lvlJc w:val="right"/>
      <w:pPr>
        <w:ind w:left="6480" w:hanging="180"/>
      </w:pPr>
    </w:lvl>
  </w:abstractNum>
  <w:abstractNum w:abstractNumId="3" w15:restartNumberingAfterBreak="0">
    <w:nsid w:val="32AA6D3C"/>
    <w:multiLevelType w:val="hybridMultilevel"/>
    <w:tmpl w:val="A5E6151E"/>
    <w:lvl w:ilvl="0" w:tplc="E56ACCE2">
      <w:start w:val="1"/>
      <w:numFmt w:val="bullet"/>
      <w:lvlText w:val=""/>
      <w:lvlJc w:val="left"/>
      <w:pPr>
        <w:tabs>
          <w:tab w:val="num" w:pos="720"/>
        </w:tabs>
        <w:ind w:left="720" w:hanging="360"/>
      </w:pPr>
      <w:rPr>
        <w:rFonts w:ascii="Symbol" w:hAnsi="Symbol" w:hint="default"/>
      </w:rPr>
    </w:lvl>
    <w:lvl w:ilvl="1" w:tplc="91EED1D8" w:tentative="1">
      <w:start w:val="1"/>
      <w:numFmt w:val="bullet"/>
      <w:lvlText w:val="o"/>
      <w:lvlJc w:val="left"/>
      <w:pPr>
        <w:ind w:left="1440" w:hanging="360"/>
      </w:pPr>
      <w:rPr>
        <w:rFonts w:ascii="Courier New" w:hAnsi="Courier New" w:cs="Courier New" w:hint="default"/>
      </w:rPr>
    </w:lvl>
    <w:lvl w:ilvl="2" w:tplc="D60E8ADC" w:tentative="1">
      <w:start w:val="1"/>
      <w:numFmt w:val="bullet"/>
      <w:lvlText w:val=""/>
      <w:lvlJc w:val="left"/>
      <w:pPr>
        <w:ind w:left="2160" w:hanging="360"/>
      </w:pPr>
      <w:rPr>
        <w:rFonts w:ascii="Wingdings" w:hAnsi="Wingdings" w:hint="default"/>
      </w:rPr>
    </w:lvl>
    <w:lvl w:ilvl="3" w:tplc="A620AB08" w:tentative="1">
      <w:start w:val="1"/>
      <w:numFmt w:val="bullet"/>
      <w:lvlText w:val=""/>
      <w:lvlJc w:val="left"/>
      <w:pPr>
        <w:ind w:left="2880" w:hanging="360"/>
      </w:pPr>
      <w:rPr>
        <w:rFonts w:ascii="Symbol" w:hAnsi="Symbol" w:hint="default"/>
      </w:rPr>
    </w:lvl>
    <w:lvl w:ilvl="4" w:tplc="F0AED384" w:tentative="1">
      <w:start w:val="1"/>
      <w:numFmt w:val="bullet"/>
      <w:lvlText w:val="o"/>
      <w:lvlJc w:val="left"/>
      <w:pPr>
        <w:ind w:left="3600" w:hanging="360"/>
      </w:pPr>
      <w:rPr>
        <w:rFonts w:ascii="Courier New" w:hAnsi="Courier New" w:cs="Courier New" w:hint="default"/>
      </w:rPr>
    </w:lvl>
    <w:lvl w:ilvl="5" w:tplc="142C1D4E" w:tentative="1">
      <w:start w:val="1"/>
      <w:numFmt w:val="bullet"/>
      <w:lvlText w:val=""/>
      <w:lvlJc w:val="left"/>
      <w:pPr>
        <w:ind w:left="4320" w:hanging="360"/>
      </w:pPr>
      <w:rPr>
        <w:rFonts w:ascii="Wingdings" w:hAnsi="Wingdings" w:hint="default"/>
      </w:rPr>
    </w:lvl>
    <w:lvl w:ilvl="6" w:tplc="BE600CE4" w:tentative="1">
      <w:start w:val="1"/>
      <w:numFmt w:val="bullet"/>
      <w:lvlText w:val=""/>
      <w:lvlJc w:val="left"/>
      <w:pPr>
        <w:ind w:left="5040" w:hanging="360"/>
      </w:pPr>
      <w:rPr>
        <w:rFonts w:ascii="Symbol" w:hAnsi="Symbol" w:hint="default"/>
      </w:rPr>
    </w:lvl>
    <w:lvl w:ilvl="7" w:tplc="048CE610" w:tentative="1">
      <w:start w:val="1"/>
      <w:numFmt w:val="bullet"/>
      <w:lvlText w:val="o"/>
      <w:lvlJc w:val="left"/>
      <w:pPr>
        <w:ind w:left="5760" w:hanging="360"/>
      </w:pPr>
      <w:rPr>
        <w:rFonts w:ascii="Courier New" w:hAnsi="Courier New" w:cs="Courier New" w:hint="default"/>
      </w:rPr>
    </w:lvl>
    <w:lvl w:ilvl="8" w:tplc="72BC0FF6" w:tentative="1">
      <w:start w:val="1"/>
      <w:numFmt w:val="bullet"/>
      <w:lvlText w:val=""/>
      <w:lvlJc w:val="left"/>
      <w:pPr>
        <w:ind w:left="6480" w:hanging="360"/>
      </w:pPr>
      <w:rPr>
        <w:rFonts w:ascii="Wingdings" w:hAnsi="Wingdings" w:hint="default"/>
      </w:rPr>
    </w:lvl>
  </w:abstractNum>
  <w:abstractNum w:abstractNumId="4" w15:restartNumberingAfterBreak="0">
    <w:nsid w:val="3330038C"/>
    <w:multiLevelType w:val="hybridMultilevel"/>
    <w:tmpl w:val="8FF8A786"/>
    <w:lvl w:ilvl="0" w:tplc="F120E13A">
      <w:start w:val="1"/>
      <w:numFmt w:val="bullet"/>
      <w:lvlText w:val=""/>
      <w:lvlJc w:val="left"/>
      <w:pPr>
        <w:tabs>
          <w:tab w:val="num" w:pos="720"/>
        </w:tabs>
        <w:ind w:left="720" w:hanging="360"/>
      </w:pPr>
      <w:rPr>
        <w:rFonts w:ascii="Symbol" w:hAnsi="Symbol" w:hint="default"/>
      </w:rPr>
    </w:lvl>
    <w:lvl w:ilvl="1" w:tplc="111CA0EE" w:tentative="1">
      <w:start w:val="1"/>
      <w:numFmt w:val="bullet"/>
      <w:lvlText w:val="o"/>
      <w:lvlJc w:val="left"/>
      <w:pPr>
        <w:ind w:left="1440" w:hanging="360"/>
      </w:pPr>
      <w:rPr>
        <w:rFonts w:ascii="Courier New" w:hAnsi="Courier New" w:cs="Courier New" w:hint="default"/>
      </w:rPr>
    </w:lvl>
    <w:lvl w:ilvl="2" w:tplc="52D07E54" w:tentative="1">
      <w:start w:val="1"/>
      <w:numFmt w:val="bullet"/>
      <w:lvlText w:val=""/>
      <w:lvlJc w:val="left"/>
      <w:pPr>
        <w:ind w:left="2160" w:hanging="360"/>
      </w:pPr>
      <w:rPr>
        <w:rFonts w:ascii="Wingdings" w:hAnsi="Wingdings" w:hint="default"/>
      </w:rPr>
    </w:lvl>
    <w:lvl w:ilvl="3" w:tplc="C09CA8FE" w:tentative="1">
      <w:start w:val="1"/>
      <w:numFmt w:val="bullet"/>
      <w:lvlText w:val=""/>
      <w:lvlJc w:val="left"/>
      <w:pPr>
        <w:ind w:left="2880" w:hanging="360"/>
      </w:pPr>
      <w:rPr>
        <w:rFonts w:ascii="Symbol" w:hAnsi="Symbol" w:hint="default"/>
      </w:rPr>
    </w:lvl>
    <w:lvl w:ilvl="4" w:tplc="845E8EC4" w:tentative="1">
      <w:start w:val="1"/>
      <w:numFmt w:val="bullet"/>
      <w:lvlText w:val="o"/>
      <w:lvlJc w:val="left"/>
      <w:pPr>
        <w:ind w:left="3600" w:hanging="360"/>
      </w:pPr>
      <w:rPr>
        <w:rFonts w:ascii="Courier New" w:hAnsi="Courier New" w:cs="Courier New" w:hint="default"/>
      </w:rPr>
    </w:lvl>
    <w:lvl w:ilvl="5" w:tplc="8110D37C" w:tentative="1">
      <w:start w:val="1"/>
      <w:numFmt w:val="bullet"/>
      <w:lvlText w:val=""/>
      <w:lvlJc w:val="left"/>
      <w:pPr>
        <w:ind w:left="4320" w:hanging="360"/>
      </w:pPr>
      <w:rPr>
        <w:rFonts w:ascii="Wingdings" w:hAnsi="Wingdings" w:hint="default"/>
      </w:rPr>
    </w:lvl>
    <w:lvl w:ilvl="6" w:tplc="F48A0BDE" w:tentative="1">
      <w:start w:val="1"/>
      <w:numFmt w:val="bullet"/>
      <w:lvlText w:val=""/>
      <w:lvlJc w:val="left"/>
      <w:pPr>
        <w:ind w:left="5040" w:hanging="360"/>
      </w:pPr>
      <w:rPr>
        <w:rFonts w:ascii="Symbol" w:hAnsi="Symbol" w:hint="default"/>
      </w:rPr>
    </w:lvl>
    <w:lvl w:ilvl="7" w:tplc="BFEE8F74" w:tentative="1">
      <w:start w:val="1"/>
      <w:numFmt w:val="bullet"/>
      <w:lvlText w:val="o"/>
      <w:lvlJc w:val="left"/>
      <w:pPr>
        <w:ind w:left="5760" w:hanging="360"/>
      </w:pPr>
      <w:rPr>
        <w:rFonts w:ascii="Courier New" w:hAnsi="Courier New" w:cs="Courier New" w:hint="default"/>
      </w:rPr>
    </w:lvl>
    <w:lvl w:ilvl="8" w:tplc="DB00083C" w:tentative="1">
      <w:start w:val="1"/>
      <w:numFmt w:val="bullet"/>
      <w:lvlText w:val=""/>
      <w:lvlJc w:val="left"/>
      <w:pPr>
        <w:ind w:left="6480" w:hanging="360"/>
      </w:pPr>
      <w:rPr>
        <w:rFonts w:ascii="Wingdings" w:hAnsi="Wingdings" w:hint="default"/>
      </w:rPr>
    </w:lvl>
  </w:abstractNum>
  <w:abstractNum w:abstractNumId="5" w15:restartNumberingAfterBreak="0">
    <w:nsid w:val="34E1584D"/>
    <w:multiLevelType w:val="hybridMultilevel"/>
    <w:tmpl w:val="8006D3E2"/>
    <w:lvl w:ilvl="0" w:tplc="11DA1EC0">
      <w:start w:val="1"/>
      <w:numFmt w:val="bullet"/>
      <w:lvlText w:val=""/>
      <w:lvlJc w:val="left"/>
      <w:pPr>
        <w:tabs>
          <w:tab w:val="num" w:pos="720"/>
        </w:tabs>
        <w:ind w:left="720" w:hanging="360"/>
      </w:pPr>
      <w:rPr>
        <w:rFonts w:ascii="Symbol" w:hAnsi="Symbol" w:hint="default"/>
      </w:rPr>
    </w:lvl>
    <w:lvl w:ilvl="1" w:tplc="F50C7EF6" w:tentative="1">
      <w:start w:val="1"/>
      <w:numFmt w:val="bullet"/>
      <w:lvlText w:val="o"/>
      <w:lvlJc w:val="left"/>
      <w:pPr>
        <w:ind w:left="1440" w:hanging="360"/>
      </w:pPr>
      <w:rPr>
        <w:rFonts w:ascii="Courier New" w:hAnsi="Courier New" w:cs="Courier New" w:hint="default"/>
      </w:rPr>
    </w:lvl>
    <w:lvl w:ilvl="2" w:tplc="04C0818E" w:tentative="1">
      <w:start w:val="1"/>
      <w:numFmt w:val="bullet"/>
      <w:lvlText w:val=""/>
      <w:lvlJc w:val="left"/>
      <w:pPr>
        <w:ind w:left="2160" w:hanging="360"/>
      </w:pPr>
      <w:rPr>
        <w:rFonts w:ascii="Wingdings" w:hAnsi="Wingdings" w:hint="default"/>
      </w:rPr>
    </w:lvl>
    <w:lvl w:ilvl="3" w:tplc="B6C89E20" w:tentative="1">
      <w:start w:val="1"/>
      <w:numFmt w:val="bullet"/>
      <w:lvlText w:val=""/>
      <w:lvlJc w:val="left"/>
      <w:pPr>
        <w:ind w:left="2880" w:hanging="360"/>
      </w:pPr>
      <w:rPr>
        <w:rFonts w:ascii="Symbol" w:hAnsi="Symbol" w:hint="default"/>
      </w:rPr>
    </w:lvl>
    <w:lvl w:ilvl="4" w:tplc="E1A89D14" w:tentative="1">
      <w:start w:val="1"/>
      <w:numFmt w:val="bullet"/>
      <w:lvlText w:val="o"/>
      <w:lvlJc w:val="left"/>
      <w:pPr>
        <w:ind w:left="3600" w:hanging="360"/>
      </w:pPr>
      <w:rPr>
        <w:rFonts w:ascii="Courier New" w:hAnsi="Courier New" w:cs="Courier New" w:hint="default"/>
      </w:rPr>
    </w:lvl>
    <w:lvl w:ilvl="5" w:tplc="7D220C76" w:tentative="1">
      <w:start w:val="1"/>
      <w:numFmt w:val="bullet"/>
      <w:lvlText w:val=""/>
      <w:lvlJc w:val="left"/>
      <w:pPr>
        <w:ind w:left="4320" w:hanging="360"/>
      </w:pPr>
      <w:rPr>
        <w:rFonts w:ascii="Wingdings" w:hAnsi="Wingdings" w:hint="default"/>
      </w:rPr>
    </w:lvl>
    <w:lvl w:ilvl="6" w:tplc="584EFDB8" w:tentative="1">
      <w:start w:val="1"/>
      <w:numFmt w:val="bullet"/>
      <w:lvlText w:val=""/>
      <w:lvlJc w:val="left"/>
      <w:pPr>
        <w:ind w:left="5040" w:hanging="360"/>
      </w:pPr>
      <w:rPr>
        <w:rFonts w:ascii="Symbol" w:hAnsi="Symbol" w:hint="default"/>
      </w:rPr>
    </w:lvl>
    <w:lvl w:ilvl="7" w:tplc="1A5CBE84" w:tentative="1">
      <w:start w:val="1"/>
      <w:numFmt w:val="bullet"/>
      <w:lvlText w:val="o"/>
      <w:lvlJc w:val="left"/>
      <w:pPr>
        <w:ind w:left="5760" w:hanging="360"/>
      </w:pPr>
      <w:rPr>
        <w:rFonts w:ascii="Courier New" w:hAnsi="Courier New" w:cs="Courier New" w:hint="default"/>
      </w:rPr>
    </w:lvl>
    <w:lvl w:ilvl="8" w:tplc="86C008E6" w:tentative="1">
      <w:start w:val="1"/>
      <w:numFmt w:val="bullet"/>
      <w:lvlText w:val=""/>
      <w:lvlJc w:val="left"/>
      <w:pPr>
        <w:ind w:left="6480" w:hanging="360"/>
      </w:pPr>
      <w:rPr>
        <w:rFonts w:ascii="Wingdings" w:hAnsi="Wingdings" w:hint="default"/>
      </w:rPr>
    </w:lvl>
  </w:abstractNum>
  <w:abstractNum w:abstractNumId="6" w15:restartNumberingAfterBreak="0">
    <w:nsid w:val="3E4F1896"/>
    <w:multiLevelType w:val="hybridMultilevel"/>
    <w:tmpl w:val="418278C8"/>
    <w:lvl w:ilvl="0" w:tplc="186C5542">
      <w:start w:val="1"/>
      <w:numFmt w:val="decimal"/>
      <w:lvlText w:val="(%1)"/>
      <w:lvlJc w:val="left"/>
      <w:pPr>
        <w:ind w:left="810" w:hanging="450"/>
      </w:pPr>
      <w:rPr>
        <w:rFonts w:hint="default"/>
      </w:rPr>
    </w:lvl>
    <w:lvl w:ilvl="1" w:tplc="19BCB0D4" w:tentative="1">
      <w:start w:val="1"/>
      <w:numFmt w:val="lowerLetter"/>
      <w:lvlText w:val="%2."/>
      <w:lvlJc w:val="left"/>
      <w:pPr>
        <w:ind w:left="1440" w:hanging="360"/>
      </w:pPr>
    </w:lvl>
    <w:lvl w:ilvl="2" w:tplc="68F2A130" w:tentative="1">
      <w:start w:val="1"/>
      <w:numFmt w:val="lowerRoman"/>
      <w:lvlText w:val="%3."/>
      <w:lvlJc w:val="right"/>
      <w:pPr>
        <w:ind w:left="2160" w:hanging="180"/>
      </w:pPr>
    </w:lvl>
    <w:lvl w:ilvl="3" w:tplc="55064A92" w:tentative="1">
      <w:start w:val="1"/>
      <w:numFmt w:val="decimal"/>
      <w:lvlText w:val="%4."/>
      <w:lvlJc w:val="left"/>
      <w:pPr>
        <w:ind w:left="2880" w:hanging="360"/>
      </w:pPr>
    </w:lvl>
    <w:lvl w:ilvl="4" w:tplc="2898D3D8" w:tentative="1">
      <w:start w:val="1"/>
      <w:numFmt w:val="lowerLetter"/>
      <w:lvlText w:val="%5."/>
      <w:lvlJc w:val="left"/>
      <w:pPr>
        <w:ind w:left="3600" w:hanging="360"/>
      </w:pPr>
    </w:lvl>
    <w:lvl w:ilvl="5" w:tplc="B09E46A4" w:tentative="1">
      <w:start w:val="1"/>
      <w:numFmt w:val="lowerRoman"/>
      <w:lvlText w:val="%6."/>
      <w:lvlJc w:val="right"/>
      <w:pPr>
        <w:ind w:left="4320" w:hanging="180"/>
      </w:pPr>
    </w:lvl>
    <w:lvl w:ilvl="6" w:tplc="4D9CC1AC" w:tentative="1">
      <w:start w:val="1"/>
      <w:numFmt w:val="decimal"/>
      <w:lvlText w:val="%7."/>
      <w:lvlJc w:val="left"/>
      <w:pPr>
        <w:ind w:left="5040" w:hanging="360"/>
      </w:pPr>
    </w:lvl>
    <w:lvl w:ilvl="7" w:tplc="8C6215F6" w:tentative="1">
      <w:start w:val="1"/>
      <w:numFmt w:val="lowerLetter"/>
      <w:lvlText w:val="%8."/>
      <w:lvlJc w:val="left"/>
      <w:pPr>
        <w:ind w:left="5760" w:hanging="360"/>
      </w:pPr>
    </w:lvl>
    <w:lvl w:ilvl="8" w:tplc="DFFA24E2" w:tentative="1">
      <w:start w:val="1"/>
      <w:numFmt w:val="lowerRoman"/>
      <w:lvlText w:val="%9."/>
      <w:lvlJc w:val="right"/>
      <w:pPr>
        <w:ind w:left="6480" w:hanging="180"/>
      </w:pPr>
    </w:lvl>
  </w:abstractNum>
  <w:abstractNum w:abstractNumId="7" w15:restartNumberingAfterBreak="0">
    <w:nsid w:val="3F9618F8"/>
    <w:multiLevelType w:val="hybridMultilevel"/>
    <w:tmpl w:val="C1E02AA4"/>
    <w:lvl w:ilvl="0" w:tplc="26D6367C">
      <w:start w:val="1"/>
      <w:numFmt w:val="decimal"/>
      <w:lvlText w:val="(%1)"/>
      <w:lvlJc w:val="left"/>
      <w:pPr>
        <w:ind w:left="765" w:hanging="405"/>
      </w:pPr>
      <w:rPr>
        <w:rFonts w:hint="default"/>
      </w:rPr>
    </w:lvl>
    <w:lvl w:ilvl="1" w:tplc="8D544FB0" w:tentative="1">
      <w:start w:val="1"/>
      <w:numFmt w:val="lowerLetter"/>
      <w:lvlText w:val="%2."/>
      <w:lvlJc w:val="left"/>
      <w:pPr>
        <w:ind w:left="1440" w:hanging="360"/>
      </w:pPr>
    </w:lvl>
    <w:lvl w:ilvl="2" w:tplc="64D49814" w:tentative="1">
      <w:start w:val="1"/>
      <w:numFmt w:val="lowerRoman"/>
      <w:lvlText w:val="%3."/>
      <w:lvlJc w:val="right"/>
      <w:pPr>
        <w:ind w:left="2160" w:hanging="180"/>
      </w:pPr>
    </w:lvl>
    <w:lvl w:ilvl="3" w:tplc="AF0CDD92" w:tentative="1">
      <w:start w:val="1"/>
      <w:numFmt w:val="decimal"/>
      <w:lvlText w:val="%4."/>
      <w:lvlJc w:val="left"/>
      <w:pPr>
        <w:ind w:left="2880" w:hanging="360"/>
      </w:pPr>
    </w:lvl>
    <w:lvl w:ilvl="4" w:tplc="D6E49BF2" w:tentative="1">
      <w:start w:val="1"/>
      <w:numFmt w:val="lowerLetter"/>
      <w:lvlText w:val="%5."/>
      <w:lvlJc w:val="left"/>
      <w:pPr>
        <w:ind w:left="3600" w:hanging="360"/>
      </w:pPr>
    </w:lvl>
    <w:lvl w:ilvl="5" w:tplc="361A08BA" w:tentative="1">
      <w:start w:val="1"/>
      <w:numFmt w:val="lowerRoman"/>
      <w:lvlText w:val="%6."/>
      <w:lvlJc w:val="right"/>
      <w:pPr>
        <w:ind w:left="4320" w:hanging="180"/>
      </w:pPr>
    </w:lvl>
    <w:lvl w:ilvl="6" w:tplc="24BA34EE" w:tentative="1">
      <w:start w:val="1"/>
      <w:numFmt w:val="decimal"/>
      <w:lvlText w:val="%7."/>
      <w:lvlJc w:val="left"/>
      <w:pPr>
        <w:ind w:left="5040" w:hanging="360"/>
      </w:pPr>
    </w:lvl>
    <w:lvl w:ilvl="7" w:tplc="F3466FBC" w:tentative="1">
      <w:start w:val="1"/>
      <w:numFmt w:val="lowerLetter"/>
      <w:lvlText w:val="%8."/>
      <w:lvlJc w:val="left"/>
      <w:pPr>
        <w:ind w:left="5760" w:hanging="360"/>
      </w:pPr>
    </w:lvl>
    <w:lvl w:ilvl="8" w:tplc="DBC6D05E" w:tentative="1">
      <w:start w:val="1"/>
      <w:numFmt w:val="lowerRoman"/>
      <w:lvlText w:val="%9."/>
      <w:lvlJc w:val="right"/>
      <w:pPr>
        <w:ind w:left="6480" w:hanging="180"/>
      </w:pPr>
    </w:lvl>
  </w:abstractNum>
  <w:abstractNum w:abstractNumId="8" w15:restartNumberingAfterBreak="0">
    <w:nsid w:val="48AA6ED3"/>
    <w:multiLevelType w:val="hybridMultilevel"/>
    <w:tmpl w:val="B8460F74"/>
    <w:lvl w:ilvl="0" w:tplc="F5AEDAAA">
      <w:start w:val="1"/>
      <w:numFmt w:val="bullet"/>
      <w:lvlText w:val=""/>
      <w:lvlJc w:val="left"/>
      <w:pPr>
        <w:tabs>
          <w:tab w:val="num" w:pos="720"/>
        </w:tabs>
        <w:ind w:left="720" w:hanging="360"/>
      </w:pPr>
      <w:rPr>
        <w:rFonts w:ascii="Symbol" w:hAnsi="Symbol" w:hint="default"/>
      </w:rPr>
    </w:lvl>
    <w:lvl w:ilvl="1" w:tplc="6D444D6A" w:tentative="1">
      <w:start w:val="1"/>
      <w:numFmt w:val="bullet"/>
      <w:lvlText w:val="o"/>
      <w:lvlJc w:val="left"/>
      <w:pPr>
        <w:ind w:left="1440" w:hanging="360"/>
      </w:pPr>
      <w:rPr>
        <w:rFonts w:ascii="Courier New" w:hAnsi="Courier New" w:cs="Courier New" w:hint="default"/>
      </w:rPr>
    </w:lvl>
    <w:lvl w:ilvl="2" w:tplc="34A87052" w:tentative="1">
      <w:start w:val="1"/>
      <w:numFmt w:val="bullet"/>
      <w:lvlText w:val=""/>
      <w:lvlJc w:val="left"/>
      <w:pPr>
        <w:ind w:left="2160" w:hanging="360"/>
      </w:pPr>
      <w:rPr>
        <w:rFonts w:ascii="Wingdings" w:hAnsi="Wingdings" w:hint="default"/>
      </w:rPr>
    </w:lvl>
    <w:lvl w:ilvl="3" w:tplc="8F7E7F16" w:tentative="1">
      <w:start w:val="1"/>
      <w:numFmt w:val="bullet"/>
      <w:lvlText w:val=""/>
      <w:lvlJc w:val="left"/>
      <w:pPr>
        <w:ind w:left="2880" w:hanging="360"/>
      </w:pPr>
      <w:rPr>
        <w:rFonts w:ascii="Symbol" w:hAnsi="Symbol" w:hint="default"/>
      </w:rPr>
    </w:lvl>
    <w:lvl w:ilvl="4" w:tplc="FAECEC36" w:tentative="1">
      <w:start w:val="1"/>
      <w:numFmt w:val="bullet"/>
      <w:lvlText w:val="o"/>
      <w:lvlJc w:val="left"/>
      <w:pPr>
        <w:ind w:left="3600" w:hanging="360"/>
      </w:pPr>
      <w:rPr>
        <w:rFonts w:ascii="Courier New" w:hAnsi="Courier New" w:cs="Courier New" w:hint="default"/>
      </w:rPr>
    </w:lvl>
    <w:lvl w:ilvl="5" w:tplc="8AA2CC7E" w:tentative="1">
      <w:start w:val="1"/>
      <w:numFmt w:val="bullet"/>
      <w:lvlText w:val=""/>
      <w:lvlJc w:val="left"/>
      <w:pPr>
        <w:ind w:left="4320" w:hanging="360"/>
      </w:pPr>
      <w:rPr>
        <w:rFonts w:ascii="Wingdings" w:hAnsi="Wingdings" w:hint="default"/>
      </w:rPr>
    </w:lvl>
    <w:lvl w:ilvl="6" w:tplc="A256572A" w:tentative="1">
      <w:start w:val="1"/>
      <w:numFmt w:val="bullet"/>
      <w:lvlText w:val=""/>
      <w:lvlJc w:val="left"/>
      <w:pPr>
        <w:ind w:left="5040" w:hanging="360"/>
      </w:pPr>
      <w:rPr>
        <w:rFonts w:ascii="Symbol" w:hAnsi="Symbol" w:hint="default"/>
      </w:rPr>
    </w:lvl>
    <w:lvl w:ilvl="7" w:tplc="7428BFDC" w:tentative="1">
      <w:start w:val="1"/>
      <w:numFmt w:val="bullet"/>
      <w:lvlText w:val="o"/>
      <w:lvlJc w:val="left"/>
      <w:pPr>
        <w:ind w:left="5760" w:hanging="360"/>
      </w:pPr>
      <w:rPr>
        <w:rFonts w:ascii="Courier New" w:hAnsi="Courier New" w:cs="Courier New" w:hint="default"/>
      </w:rPr>
    </w:lvl>
    <w:lvl w:ilvl="8" w:tplc="D864F1DE" w:tentative="1">
      <w:start w:val="1"/>
      <w:numFmt w:val="bullet"/>
      <w:lvlText w:val=""/>
      <w:lvlJc w:val="left"/>
      <w:pPr>
        <w:ind w:left="6480" w:hanging="360"/>
      </w:pPr>
      <w:rPr>
        <w:rFonts w:ascii="Wingdings" w:hAnsi="Wingdings" w:hint="default"/>
      </w:rPr>
    </w:lvl>
  </w:abstractNum>
  <w:abstractNum w:abstractNumId="9" w15:restartNumberingAfterBreak="0">
    <w:nsid w:val="49ED5541"/>
    <w:multiLevelType w:val="hybridMultilevel"/>
    <w:tmpl w:val="EA3238D0"/>
    <w:lvl w:ilvl="0" w:tplc="832487B0">
      <w:start w:val="1"/>
      <w:numFmt w:val="bullet"/>
      <w:lvlText w:val=""/>
      <w:lvlJc w:val="left"/>
      <w:pPr>
        <w:tabs>
          <w:tab w:val="num" w:pos="720"/>
        </w:tabs>
        <w:ind w:left="720" w:hanging="360"/>
      </w:pPr>
      <w:rPr>
        <w:rFonts w:ascii="Symbol" w:hAnsi="Symbol" w:hint="default"/>
      </w:rPr>
    </w:lvl>
    <w:lvl w:ilvl="1" w:tplc="FDE856D6" w:tentative="1">
      <w:start w:val="1"/>
      <w:numFmt w:val="bullet"/>
      <w:lvlText w:val="o"/>
      <w:lvlJc w:val="left"/>
      <w:pPr>
        <w:ind w:left="1440" w:hanging="360"/>
      </w:pPr>
      <w:rPr>
        <w:rFonts w:ascii="Courier New" w:hAnsi="Courier New" w:cs="Courier New" w:hint="default"/>
      </w:rPr>
    </w:lvl>
    <w:lvl w:ilvl="2" w:tplc="BE2C3AAA" w:tentative="1">
      <w:start w:val="1"/>
      <w:numFmt w:val="bullet"/>
      <w:lvlText w:val=""/>
      <w:lvlJc w:val="left"/>
      <w:pPr>
        <w:ind w:left="2160" w:hanging="360"/>
      </w:pPr>
      <w:rPr>
        <w:rFonts w:ascii="Wingdings" w:hAnsi="Wingdings" w:hint="default"/>
      </w:rPr>
    </w:lvl>
    <w:lvl w:ilvl="3" w:tplc="187A475C" w:tentative="1">
      <w:start w:val="1"/>
      <w:numFmt w:val="bullet"/>
      <w:lvlText w:val=""/>
      <w:lvlJc w:val="left"/>
      <w:pPr>
        <w:ind w:left="2880" w:hanging="360"/>
      </w:pPr>
      <w:rPr>
        <w:rFonts w:ascii="Symbol" w:hAnsi="Symbol" w:hint="default"/>
      </w:rPr>
    </w:lvl>
    <w:lvl w:ilvl="4" w:tplc="20941E44" w:tentative="1">
      <w:start w:val="1"/>
      <w:numFmt w:val="bullet"/>
      <w:lvlText w:val="o"/>
      <w:lvlJc w:val="left"/>
      <w:pPr>
        <w:ind w:left="3600" w:hanging="360"/>
      </w:pPr>
      <w:rPr>
        <w:rFonts w:ascii="Courier New" w:hAnsi="Courier New" w:cs="Courier New" w:hint="default"/>
      </w:rPr>
    </w:lvl>
    <w:lvl w:ilvl="5" w:tplc="94308AF6" w:tentative="1">
      <w:start w:val="1"/>
      <w:numFmt w:val="bullet"/>
      <w:lvlText w:val=""/>
      <w:lvlJc w:val="left"/>
      <w:pPr>
        <w:ind w:left="4320" w:hanging="360"/>
      </w:pPr>
      <w:rPr>
        <w:rFonts w:ascii="Wingdings" w:hAnsi="Wingdings" w:hint="default"/>
      </w:rPr>
    </w:lvl>
    <w:lvl w:ilvl="6" w:tplc="5F70A724" w:tentative="1">
      <w:start w:val="1"/>
      <w:numFmt w:val="bullet"/>
      <w:lvlText w:val=""/>
      <w:lvlJc w:val="left"/>
      <w:pPr>
        <w:ind w:left="5040" w:hanging="360"/>
      </w:pPr>
      <w:rPr>
        <w:rFonts w:ascii="Symbol" w:hAnsi="Symbol" w:hint="default"/>
      </w:rPr>
    </w:lvl>
    <w:lvl w:ilvl="7" w:tplc="910854F2" w:tentative="1">
      <w:start w:val="1"/>
      <w:numFmt w:val="bullet"/>
      <w:lvlText w:val="o"/>
      <w:lvlJc w:val="left"/>
      <w:pPr>
        <w:ind w:left="5760" w:hanging="360"/>
      </w:pPr>
      <w:rPr>
        <w:rFonts w:ascii="Courier New" w:hAnsi="Courier New" w:cs="Courier New" w:hint="default"/>
      </w:rPr>
    </w:lvl>
    <w:lvl w:ilvl="8" w:tplc="1F741DC8" w:tentative="1">
      <w:start w:val="1"/>
      <w:numFmt w:val="bullet"/>
      <w:lvlText w:val=""/>
      <w:lvlJc w:val="left"/>
      <w:pPr>
        <w:ind w:left="6480" w:hanging="360"/>
      </w:pPr>
      <w:rPr>
        <w:rFonts w:ascii="Wingdings" w:hAnsi="Wingdings" w:hint="default"/>
      </w:rPr>
    </w:lvl>
  </w:abstractNum>
  <w:abstractNum w:abstractNumId="10" w15:restartNumberingAfterBreak="0">
    <w:nsid w:val="52177A2C"/>
    <w:multiLevelType w:val="hybridMultilevel"/>
    <w:tmpl w:val="8C1A40C2"/>
    <w:lvl w:ilvl="0" w:tplc="09A088E2">
      <w:start w:val="1"/>
      <w:numFmt w:val="bullet"/>
      <w:lvlText w:val=""/>
      <w:lvlJc w:val="left"/>
      <w:pPr>
        <w:tabs>
          <w:tab w:val="num" w:pos="720"/>
        </w:tabs>
        <w:ind w:left="720" w:hanging="360"/>
      </w:pPr>
      <w:rPr>
        <w:rFonts w:ascii="Symbol" w:hAnsi="Symbol" w:hint="default"/>
      </w:rPr>
    </w:lvl>
    <w:lvl w:ilvl="1" w:tplc="BBC62D5C" w:tentative="1">
      <w:start w:val="1"/>
      <w:numFmt w:val="bullet"/>
      <w:lvlText w:val="o"/>
      <w:lvlJc w:val="left"/>
      <w:pPr>
        <w:ind w:left="1440" w:hanging="360"/>
      </w:pPr>
      <w:rPr>
        <w:rFonts w:ascii="Courier New" w:hAnsi="Courier New" w:cs="Courier New" w:hint="default"/>
      </w:rPr>
    </w:lvl>
    <w:lvl w:ilvl="2" w:tplc="9AA63D28" w:tentative="1">
      <w:start w:val="1"/>
      <w:numFmt w:val="bullet"/>
      <w:lvlText w:val=""/>
      <w:lvlJc w:val="left"/>
      <w:pPr>
        <w:ind w:left="2160" w:hanging="360"/>
      </w:pPr>
      <w:rPr>
        <w:rFonts w:ascii="Wingdings" w:hAnsi="Wingdings" w:hint="default"/>
      </w:rPr>
    </w:lvl>
    <w:lvl w:ilvl="3" w:tplc="B22824E8" w:tentative="1">
      <w:start w:val="1"/>
      <w:numFmt w:val="bullet"/>
      <w:lvlText w:val=""/>
      <w:lvlJc w:val="left"/>
      <w:pPr>
        <w:ind w:left="2880" w:hanging="360"/>
      </w:pPr>
      <w:rPr>
        <w:rFonts w:ascii="Symbol" w:hAnsi="Symbol" w:hint="default"/>
      </w:rPr>
    </w:lvl>
    <w:lvl w:ilvl="4" w:tplc="470C1160" w:tentative="1">
      <w:start w:val="1"/>
      <w:numFmt w:val="bullet"/>
      <w:lvlText w:val="o"/>
      <w:lvlJc w:val="left"/>
      <w:pPr>
        <w:ind w:left="3600" w:hanging="360"/>
      </w:pPr>
      <w:rPr>
        <w:rFonts w:ascii="Courier New" w:hAnsi="Courier New" w:cs="Courier New" w:hint="default"/>
      </w:rPr>
    </w:lvl>
    <w:lvl w:ilvl="5" w:tplc="E7CE6B4C" w:tentative="1">
      <w:start w:val="1"/>
      <w:numFmt w:val="bullet"/>
      <w:lvlText w:val=""/>
      <w:lvlJc w:val="left"/>
      <w:pPr>
        <w:ind w:left="4320" w:hanging="360"/>
      </w:pPr>
      <w:rPr>
        <w:rFonts w:ascii="Wingdings" w:hAnsi="Wingdings" w:hint="default"/>
      </w:rPr>
    </w:lvl>
    <w:lvl w:ilvl="6" w:tplc="E3302890" w:tentative="1">
      <w:start w:val="1"/>
      <w:numFmt w:val="bullet"/>
      <w:lvlText w:val=""/>
      <w:lvlJc w:val="left"/>
      <w:pPr>
        <w:ind w:left="5040" w:hanging="360"/>
      </w:pPr>
      <w:rPr>
        <w:rFonts w:ascii="Symbol" w:hAnsi="Symbol" w:hint="default"/>
      </w:rPr>
    </w:lvl>
    <w:lvl w:ilvl="7" w:tplc="94309B04" w:tentative="1">
      <w:start w:val="1"/>
      <w:numFmt w:val="bullet"/>
      <w:lvlText w:val="o"/>
      <w:lvlJc w:val="left"/>
      <w:pPr>
        <w:ind w:left="5760" w:hanging="360"/>
      </w:pPr>
      <w:rPr>
        <w:rFonts w:ascii="Courier New" w:hAnsi="Courier New" w:cs="Courier New" w:hint="default"/>
      </w:rPr>
    </w:lvl>
    <w:lvl w:ilvl="8" w:tplc="677805D4" w:tentative="1">
      <w:start w:val="1"/>
      <w:numFmt w:val="bullet"/>
      <w:lvlText w:val=""/>
      <w:lvlJc w:val="left"/>
      <w:pPr>
        <w:ind w:left="6480" w:hanging="360"/>
      </w:pPr>
      <w:rPr>
        <w:rFonts w:ascii="Wingdings" w:hAnsi="Wingdings" w:hint="default"/>
      </w:rPr>
    </w:lvl>
  </w:abstractNum>
  <w:abstractNum w:abstractNumId="11" w15:restartNumberingAfterBreak="0">
    <w:nsid w:val="535C467D"/>
    <w:multiLevelType w:val="hybridMultilevel"/>
    <w:tmpl w:val="24ECF8B4"/>
    <w:lvl w:ilvl="0" w:tplc="72721996">
      <w:start w:val="1"/>
      <w:numFmt w:val="decimal"/>
      <w:lvlText w:val="(%1)"/>
      <w:lvlJc w:val="left"/>
      <w:pPr>
        <w:ind w:left="840" w:hanging="480"/>
      </w:pPr>
      <w:rPr>
        <w:rFonts w:hint="default"/>
      </w:rPr>
    </w:lvl>
    <w:lvl w:ilvl="1" w:tplc="0F069408" w:tentative="1">
      <w:start w:val="1"/>
      <w:numFmt w:val="lowerLetter"/>
      <w:lvlText w:val="%2."/>
      <w:lvlJc w:val="left"/>
      <w:pPr>
        <w:ind w:left="1440" w:hanging="360"/>
      </w:pPr>
    </w:lvl>
    <w:lvl w:ilvl="2" w:tplc="969091EA" w:tentative="1">
      <w:start w:val="1"/>
      <w:numFmt w:val="lowerRoman"/>
      <w:lvlText w:val="%3."/>
      <w:lvlJc w:val="right"/>
      <w:pPr>
        <w:ind w:left="2160" w:hanging="180"/>
      </w:pPr>
    </w:lvl>
    <w:lvl w:ilvl="3" w:tplc="56D0F450" w:tentative="1">
      <w:start w:val="1"/>
      <w:numFmt w:val="decimal"/>
      <w:lvlText w:val="%4."/>
      <w:lvlJc w:val="left"/>
      <w:pPr>
        <w:ind w:left="2880" w:hanging="360"/>
      </w:pPr>
    </w:lvl>
    <w:lvl w:ilvl="4" w:tplc="48FE961C" w:tentative="1">
      <w:start w:val="1"/>
      <w:numFmt w:val="lowerLetter"/>
      <w:lvlText w:val="%5."/>
      <w:lvlJc w:val="left"/>
      <w:pPr>
        <w:ind w:left="3600" w:hanging="360"/>
      </w:pPr>
    </w:lvl>
    <w:lvl w:ilvl="5" w:tplc="1D52192E" w:tentative="1">
      <w:start w:val="1"/>
      <w:numFmt w:val="lowerRoman"/>
      <w:lvlText w:val="%6."/>
      <w:lvlJc w:val="right"/>
      <w:pPr>
        <w:ind w:left="4320" w:hanging="180"/>
      </w:pPr>
    </w:lvl>
    <w:lvl w:ilvl="6" w:tplc="69FE99B2" w:tentative="1">
      <w:start w:val="1"/>
      <w:numFmt w:val="decimal"/>
      <w:lvlText w:val="%7."/>
      <w:lvlJc w:val="left"/>
      <w:pPr>
        <w:ind w:left="5040" w:hanging="360"/>
      </w:pPr>
    </w:lvl>
    <w:lvl w:ilvl="7" w:tplc="AE22BB30" w:tentative="1">
      <w:start w:val="1"/>
      <w:numFmt w:val="lowerLetter"/>
      <w:lvlText w:val="%8."/>
      <w:lvlJc w:val="left"/>
      <w:pPr>
        <w:ind w:left="5760" w:hanging="360"/>
      </w:pPr>
    </w:lvl>
    <w:lvl w:ilvl="8" w:tplc="CDD615B0" w:tentative="1">
      <w:start w:val="1"/>
      <w:numFmt w:val="lowerRoman"/>
      <w:lvlText w:val="%9."/>
      <w:lvlJc w:val="right"/>
      <w:pPr>
        <w:ind w:left="6480" w:hanging="180"/>
      </w:pPr>
    </w:lvl>
  </w:abstractNum>
  <w:abstractNum w:abstractNumId="12" w15:restartNumberingAfterBreak="0">
    <w:nsid w:val="590A2C8A"/>
    <w:multiLevelType w:val="hybridMultilevel"/>
    <w:tmpl w:val="AA5CFA10"/>
    <w:lvl w:ilvl="0" w:tplc="753E3ECA">
      <w:start w:val="1"/>
      <w:numFmt w:val="bullet"/>
      <w:lvlText w:val=""/>
      <w:lvlJc w:val="left"/>
      <w:pPr>
        <w:tabs>
          <w:tab w:val="num" w:pos="720"/>
        </w:tabs>
        <w:ind w:left="720" w:hanging="360"/>
      </w:pPr>
      <w:rPr>
        <w:rFonts w:ascii="Symbol" w:hAnsi="Symbol" w:hint="default"/>
      </w:rPr>
    </w:lvl>
    <w:lvl w:ilvl="1" w:tplc="34BC9E0C" w:tentative="1">
      <w:start w:val="1"/>
      <w:numFmt w:val="bullet"/>
      <w:lvlText w:val="o"/>
      <w:lvlJc w:val="left"/>
      <w:pPr>
        <w:ind w:left="1440" w:hanging="360"/>
      </w:pPr>
      <w:rPr>
        <w:rFonts w:ascii="Courier New" w:hAnsi="Courier New" w:cs="Courier New" w:hint="default"/>
      </w:rPr>
    </w:lvl>
    <w:lvl w:ilvl="2" w:tplc="C758ED6E" w:tentative="1">
      <w:start w:val="1"/>
      <w:numFmt w:val="bullet"/>
      <w:lvlText w:val=""/>
      <w:lvlJc w:val="left"/>
      <w:pPr>
        <w:ind w:left="2160" w:hanging="360"/>
      </w:pPr>
      <w:rPr>
        <w:rFonts w:ascii="Wingdings" w:hAnsi="Wingdings" w:hint="default"/>
      </w:rPr>
    </w:lvl>
    <w:lvl w:ilvl="3" w:tplc="5E1CEF52" w:tentative="1">
      <w:start w:val="1"/>
      <w:numFmt w:val="bullet"/>
      <w:lvlText w:val=""/>
      <w:lvlJc w:val="left"/>
      <w:pPr>
        <w:ind w:left="2880" w:hanging="360"/>
      </w:pPr>
      <w:rPr>
        <w:rFonts w:ascii="Symbol" w:hAnsi="Symbol" w:hint="default"/>
      </w:rPr>
    </w:lvl>
    <w:lvl w:ilvl="4" w:tplc="BC1888B4" w:tentative="1">
      <w:start w:val="1"/>
      <w:numFmt w:val="bullet"/>
      <w:lvlText w:val="o"/>
      <w:lvlJc w:val="left"/>
      <w:pPr>
        <w:ind w:left="3600" w:hanging="360"/>
      </w:pPr>
      <w:rPr>
        <w:rFonts w:ascii="Courier New" w:hAnsi="Courier New" w:cs="Courier New" w:hint="default"/>
      </w:rPr>
    </w:lvl>
    <w:lvl w:ilvl="5" w:tplc="E53E3714" w:tentative="1">
      <w:start w:val="1"/>
      <w:numFmt w:val="bullet"/>
      <w:lvlText w:val=""/>
      <w:lvlJc w:val="left"/>
      <w:pPr>
        <w:ind w:left="4320" w:hanging="360"/>
      </w:pPr>
      <w:rPr>
        <w:rFonts w:ascii="Wingdings" w:hAnsi="Wingdings" w:hint="default"/>
      </w:rPr>
    </w:lvl>
    <w:lvl w:ilvl="6" w:tplc="87148A0C" w:tentative="1">
      <w:start w:val="1"/>
      <w:numFmt w:val="bullet"/>
      <w:lvlText w:val=""/>
      <w:lvlJc w:val="left"/>
      <w:pPr>
        <w:ind w:left="5040" w:hanging="360"/>
      </w:pPr>
      <w:rPr>
        <w:rFonts w:ascii="Symbol" w:hAnsi="Symbol" w:hint="default"/>
      </w:rPr>
    </w:lvl>
    <w:lvl w:ilvl="7" w:tplc="8E9458E6" w:tentative="1">
      <w:start w:val="1"/>
      <w:numFmt w:val="bullet"/>
      <w:lvlText w:val="o"/>
      <w:lvlJc w:val="left"/>
      <w:pPr>
        <w:ind w:left="5760" w:hanging="360"/>
      </w:pPr>
      <w:rPr>
        <w:rFonts w:ascii="Courier New" w:hAnsi="Courier New" w:cs="Courier New" w:hint="default"/>
      </w:rPr>
    </w:lvl>
    <w:lvl w:ilvl="8" w:tplc="07E686F6" w:tentative="1">
      <w:start w:val="1"/>
      <w:numFmt w:val="bullet"/>
      <w:lvlText w:val=""/>
      <w:lvlJc w:val="left"/>
      <w:pPr>
        <w:ind w:left="6480" w:hanging="360"/>
      </w:pPr>
      <w:rPr>
        <w:rFonts w:ascii="Wingdings" w:hAnsi="Wingdings" w:hint="default"/>
      </w:rPr>
    </w:lvl>
  </w:abstractNum>
  <w:abstractNum w:abstractNumId="13" w15:restartNumberingAfterBreak="0">
    <w:nsid w:val="605D23D0"/>
    <w:multiLevelType w:val="hybridMultilevel"/>
    <w:tmpl w:val="F468EA2E"/>
    <w:lvl w:ilvl="0" w:tplc="4658144A">
      <w:start w:val="1"/>
      <w:numFmt w:val="upperLetter"/>
      <w:lvlText w:val="(%1)"/>
      <w:lvlJc w:val="left"/>
      <w:pPr>
        <w:ind w:left="810" w:hanging="450"/>
      </w:pPr>
      <w:rPr>
        <w:rFonts w:hint="default"/>
      </w:rPr>
    </w:lvl>
    <w:lvl w:ilvl="1" w:tplc="E1643BF4" w:tentative="1">
      <w:start w:val="1"/>
      <w:numFmt w:val="lowerLetter"/>
      <w:lvlText w:val="%2."/>
      <w:lvlJc w:val="left"/>
      <w:pPr>
        <w:ind w:left="1440" w:hanging="360"/>
      </w:pPr>
    </w:lvl>
    <w:lvl w:ilvl="2" w:tplc="7E6EE986" w:tentative="1">
      <w:start w:val="1"/>
      <w:numFmt w:val="lowerRoman"/>
      <w:lvlText w:val="%3."/>
      <w:lvlJc w:val="right"/>
      <w:pPr>
        <w:ind w:left="2160" w:hanging="180"/>
      </w:pPr>
    </w:lvl>
    <w:lvl w:ilvl="3" w:tplc="818A00D4" w:tentative="1">
      <w:start w:val="1"/>
      <w:numFmt w:val="decimal"/>
      <w:lvlText w:val="%4."/>
      <w:lvlJc w:val="left"/>
      <w:pPr>
        <w:ind w:left="2880" w:hanging="360"/>
      </w:pPr>
    </w:lvl>
    <w:lvl w:ilvl="4" w:tplc="24623994" w:tentative="1">
      <w:start w:val="1"/>
      <w:numFmt w:val="lowerLetter"/>
      <w:lvlText w:val="%5."/>
      <w:lvlJc w:val="left"/>
      <w:pPr>
        <w:ind w:left="3600" w:hanging="360"/>
      </w:pPr>
    </w:lvl>
    <w:lvl w:ilvl="5" w:tplc="59964F8E" w:tentative="1">
      <w:start w:val="1"/>
      <w:numFmt w:val="lowerRoman"/>
      <w:lvlText w:val="%6."/>
      <w:lvlJc w:val="right"/>
      <w:pPr>
        <w:ind w:left="4320" w:hanging="180"/>
      </w:pPr>
    </w:lvl>
    <w:lvl w:ilvl="6" w:tplc="8FEA765E" w:tentative="1">
      <w:start w:val="1"/>
      <w:numFmt w:val="decimal"/>
      <w:lvlText w:val="%7."/>
      <w:lvlJc w:val="left"/>
      <w:pPr>
        <w:ind w:left="5040" w:hanging="360"/>
      </w:pPr>
    </w:lvl>
    <w:lvl w:ilvl="7" w:tplc="66B0012C" w:tentative="1">
      <w:start w:val="1"/>
      <w:numFmt w:val="lowerLetter"/>
      <w:lvlText w:val="%8."/>
      <w:lvlJc w:val="left"/>
      <w:pPr>
        <w:ind w:left="5760" w:hanging="360"/>
      </w:pPr>
    </w:lvl>
    <w:lvl w:ilvl="8" w:tplc="5894822A" w:tentative="1">
      <w:start w:val="1"/>
      <w:numFmt w:val="lowerRoman"/>
      <w:lvlText w:val="%9."/>
      <w:lvlJc w:val="right"/>
      <w:pPr>
        <w:ind w:left="6480" w:hanging="180"/>
      </w:pPr>
    </w:lvl>
  </w:abstractNum>
  <w:abstractNum w:abstractNumId="14" w15:restartNumberingAfterBreak="0">
    <w:nsid w:val="61E306C6"/>
    <w:multiLevelType w:val="hybridMultilevel"/>
    <w:tmpl w:val="F7DC4D3C"/>
    <w:lvl w:ilvl="0" w:tplc="22F20166">
      <w:start w:val="1"/>
      <w:numFmt w:val="decimal"/>
      <w:lvlText w:val="(%1)"/>
      <w:lvlJc w:val="left"/>
      <w:pPr>
        <w:ind w:left="765" w:hanging="405"/>
      </w:pPr>
      <w:rPr>
        <w:rFonts w:hint="default"/>
      </w:rPr>
    </w:lvl>
    <w:lvl w:ilvl="1" w:tplc="F6907BCC" w:tentative="1">
      <w:start w:val="1"/>
      <w:numFmt w:val="lowerLetter"/>
      <w:lvlText w:val="%2."/>
      <w:lvlJc w:val="left"/>
      <w:pPr>
        <w:ind w:left="1440" w:hanging="360"/>
      </w:pPr>
    </w:lvl>
    <w:lvl w:ilvl="2" w:tplc="E08639EA" w:tentative="1">
      <w:start w:val="1"/>
      <w:numFmt w:val="lowerRoman"/>
      <w:lvlText w:val="%3."/>
      <w:lvlJc w:val="right"/>
      <w:pPr>
        <w:ind w:left="2160" w:hanging="180"/>
      </w:pPr>
    </w:lvl>
    <w:lvl w:ilvl="3" w:tplc="46FEE1EA" w:tentative="1">
      <w:start w:val="1"/>
      <w:numFmt w:val="decimal"/>
      <w:lvlText w:val="%4."/>
      <w:lvlJc w:val="left"/>
      <w:pPr>
        <w:ind w:left="2880" w:hanging="360"/>
      </w:pPr>
    </w:lvl>
    <w:lvl w:ilvl="4" w:tplc="714CC99A" w:tentative="1">
      <w:start w:val="1"/>
      <w:numFmt w:val="lowerLetter"/>
      <w:lvlText w:val="%5."/>
      <w:lvlJc w:val="left"/>
      <w:pPr>
        <w:ind w:left="3600" w:hanging="360"/>
      </w:pPr>
    </w:lvl>
    <w:lvl w:ilvl="5" w:tplc="C74E99F4" w:tentative="1">
      <w:start w:val="1"/>
      <w:numFmt w:val="lowerRoman"/>
      <w:lvlText w:val="%6."/>
      <w:lvlJc w:val="right"/>
      <w:pPr>
        <w:ind w:left="4320" w:hanging="180"/>
      </w:pPr>
    </w:lvl>
    <w:lvl w:ilvl="6" w:tplc="C66E0770" w:tentative="1">
      <w:start w:val="1"/>
      <w:numFmt w:val="decimal"/>
      <w:lvlText w:val="%7."/>
      <w:lvlJc w:val="left"/>
      <w:pPr>
        <w:ind w:left="5040" w:hanging="360"/>
      </w:pPr>
    </w:lvl>
    <w:lvl w:ilvl="7" w:tplc="9AB0DD64" w:tentative="1">
      <w:start w:val="1"/>
      <w:numFmt w:val="lowerLetter"/>
      <w:lvlText w:val="%8."/>
      <w:lvlJc w:val="left"/>
      <w:pPr>
        <w:ind w:left="5760" w:hanging="360"/>
      </w:pPr>
    </w:lvl>
    <w:lvl w:ilvl="8" w:tplc="DA8CADB2" w:tentative="1">
      <w:start w:val="1"/>
      <w:numFmt w:val="lowerRoman"/>
      <w:lvlText w:val="%9."/>
      <w:lvlJc w:val="right"/>
      <w:pPr>
        <w:ind w:left="6480" w:hanging="180"/>
      </w:pPr>
    </w:lvl>
  </w:abstractNum>
  <w:abstractNum w:abstractNumId="15" w15:restartNumberingAfterBreak="0">
    <w:nsid w:val="64AB480F"/>
    <w:multiLevelType w:val="hybridMultilevel"/>
    <w:tmpl w:val="7638AA02"/>
    <w:lvl w:ilvl="0" w:tplc="C2A49EFE">
      <w:start w:val="1"/>
      <w:numFmt w:val="bullet"/>
      <w:lvlText w:val=""/>
      <w:lvlJc w:val="left"/>
      <w:pPr>
        <w:tabs>
          <w:tab w:val="num" w:pos="720"/>
        </w:tabs>
        <w:ind w:left="720" w:hanging="360"/>
      </w:pPr>
      <w:rPr>
        <w:rFonts w:ascii="Symbol" w:hAnsi="Symbol" w:hint="default"/>
      </w:rPr>
    </w:lvl>
    <w:lvl w:ilvl="1" w:tplc="DD34B9B2" w:tentative="1">
      <w:start w:val="1"/>
      <w:numFmt w:val="bullet"/>
      <w:lvlText w:val="o"/>
      <w:lvlJc w:val="left"/>
      <w:pPr>
        <w:ind w:left="1440" w:hanging="360"/>
      </w:pPr>
      <w:rPr>
        <w:rFonts w:ascii="Courier New" w:hAnsi="Courier New" w:cs="Courier New" w:hint="default"/>
      </w:rPr>
    </w:lvl>
    <w:lvl w:ilvl="2" w:tplc="6E669C2A" w:tentative="1">
      <w:start w:val="1"/>
      <w:numFmt w:val="bullet"/>
      <w:lvlText w:val=""/>
      <w:lvlJc w:val="left"/>
      <w:pPr>
        <w:ind w:left="2160" w:hanging="360"/>
      </w:pPr>
      <w:rPr>
        <w:rFonts w:ascii="Wingdings" w:hAnsi="Wingdings" w:hint="default"/>
      </w:rPr>
    </w:lvl>
    <w:lvl w:ilvl="3" w:tplc="875C6FAE" w:tentative="1">
      <w:start w:val="1"/>
      <w:numFmt w:val="bullet"/>
      <w:lvlText w:val=""/>
      <w:lvlJc w:val="left"/>
      <w:pPr>
        <w:ind w:left="2880" w:hanging="360"/>
      </w:pPr>
      <w:rPr>
        <w:rFonts w:ascii="Symbol" w:hAnsi="Symbol" w:hint="default"/>
      </w:rPr>
    </w:lvl>
    <w:lvl w:ilvl="4" w:tplc="CBF65712" w:tentative="1">
      <w:start w:val="1"/>
      <w:numFmt w:val="bullet"/>
      <w:lvlText w:val="o"/>
      <w:lvlJc w:val="left"/>
      <w:pPr>
        <w:ind w:left="3600" w:hanging="360"/>
      </w:pPr>
      <w:rPr>
        <w:rFonts w:ascii="Courier New" w:hAnsi="Courier New" w:cs="Courier New" w:hint="default"/>
      </w:rPr>
    </w:lvl>
    <w:lvl w:ilvl="5" w:tplc="E62CB85A" w:tentative="1">
      <w:start w:val="1"/>
      <w:numFmt w:val="bullet"/>
      <w:lvlText w:val=""/>
      <w:lvlJc w:val="left"/>
      <w:pPr>
        <w:ind w:left="4320" w:hanging="360"/>
      </w:pPr>
      <w:rPr>
        <w:rFonts w:ascii="Wingdings" w:hAnsi="Wingdings" w:hint="default"/>
      </w:rPr>
    </w:lvl>
    <w:lvl w:ilvl="6" w:tplc="0080A4AE" w:tentative="1">
      <w:start w:val="1"/>
      <w:numFmt w:val="bullet"/>
      <w:lvlText w:val=""/>
      <w:lvlJc w:val="left"/>
      <w:pPr>
        <w:ind w:left="5040" w:hanging="360"/>
      </w:pPr>
      <w:rPr>
        <w:rFonts w:ascii="Symbol" w:hAnsi="Symbol" w:hint="default"/>
      </w:rPr>
    </w:lvl>
    <w:lvl w:ilvl="7" w:tplc="4308D9C8" w:tentative="1">
      <w:start w:val="1"/>
      <w:numFmt w:val="bullet"/>
      <w:lvlText w:val="o"/>
      <w:lvlJc w:val="left"/>
      <w:pPr>
        <w:ind w:left="5760" w:hanging="360"/>
      </w:pPr>
      <w:rPr>
        <w:rFonts w:ascii="Courier New" w:hAnsi="Courier New" w:cs="Courier New" w:hint="default"/>
      </w:rPr>
    </w:lvl>
    <w:lvl w:ilvl="8" w:tplc="6DA48CAC" w:tentative="1">
      <w:start w:val="1"/>
      <w:numFmt w:val="bullet"/>
      <w:lvlText w:val=""/>
      <w:lvlJc w:val="left"/>
      <w:pPr>
        <w:ind w:left="6480" w:hanging="360"/>
      </w:pPr>
      <w:rPr>
        <w:rFonts w:ascii="Wingdings" w:hAnsi="Wingdings" w:hint="default"/>
      </w:rPr>
    </w:lvl>
  </w:abstractNum>
  <w:abstractNum w:abstractNumId="16" w15:restartNumberingAfterBreak="0">
    <w:nsid w:val="64E568F0"/>
    <w:multiLevelType w:val="hybridMultilevel"/>
    <w:tmpl w:val="9184EE2C"/>
    <w:lvl w:ilvl="0" w:tplc="01C2C466">
      <w:start w:val="1"/>
      <w:numFmt w:val="decimal"/>
      <w:lvlText w:val="(%1)"/>
      <w:lvlJc w:val="left"/>
      <w:pPr>
        <w:ind w:left="810" w:hanging="450"/>
      </w:pPr>
      <w:rPr>
        <w:rFonts w:hint="default"/>
      </w:rPr>
    </w:lvl>
    <w:lvl w:ilvl="1" w:tplc="16483E0A" w:tentative="1">
      <w:start w:val="1"/>
      <w:numFmt w:val="lowerLetter"/>
      <w:lvlText w:val="%2."/>
      <w:lvlJc w:val="left"/>
      <w:pPr>
        <w:ind w:left="1440" w:hanging="360"/>
      </w:pPr>
    </w:lvl>
    <w:lvl w:ilvl="2" w:tplc="82405DB6" w:tentative="1">
      <w:start w:val="1"/>
      <w:numFmt w:val="lowerRoman"/>
      <w:lvlText w:val="%3."/>
      <w:lvlJc w:val="right"/>
      <w:pPr>
        <w:ind w:left="2160" w:hanging="180"/>
      </w:pPr>
    </w:lvl>
    <w:lvl w:ilvl="3" w:tplc="988E25C2" w:tentative="1">
      <w:start w:val="1"/>
      <w:numFmt w:val="decimal"/>
      <w:lvlText w:val="%4."/>
      <w:lvlJc w:val="left"/>
      <w:pPr>
        <w:ind w:left="2880" w:hanging="360"/>
      </w:pPr>
    </w:lvl>
    <w:lvl w:ilvl="4" w:tplc="FE98A5B4" w:tentative="1">
      <w:start w:val="1"/>
      <w:numFmt w:val="lowerLetter"/>
      <w:lvlText w:val="%5."/>
      <w:lvlJc w:val="left"/>
      <w:pPr>
        <w:ind w:left="3600" w:hanging="360"/>
      </w:pPr>
    </w:lvl>
    <w:lvl w:ilvl="5" w:tplc="56BAB812" w:tentative="1">
      <w:start w:val="1"/>
      <w:numFmt w:val="lowerRoman"/>
      <w:lvlText w:val="%6."/>
      <w:lvlJc w:val="right"/>
      <w:pPr>
        <w:ind w:left="4320" w:hanging="180"/>
      </w:pPr>
    </w:lvl>
    <w:lvl w:ilvl="6" w:tplc="0CF6830A" w:tentative="1">
      <w:start w:val="1"/>
      <w:numFmt w:val="decimal"/>
      <w:lvlText w:val="%7."/>
      <w:lvlJc w:val="left"/>
      <w:pPr>
        <w:ind w:left="5040" w:hanging="360"/>
      </w:pPr>
    </w:lvl>
    <w:lvl w:ilvl="7" w:tplc="A6D23D10" w:tentative="1">
      <w:start w:val="1"/>
      <w:numFmt w:val="lowerLetter"/>
      <w:lvlText w:val="%8."/>
      <w:lvlJc w:val="left"/>
      <w:pPr>
        <w:ind w:left="5760" w:hanging="360"/>
      </w:pPr>
    </w:lvl>
    <w:lvl w:ilvl="8" w:tplc="FB127606" w:tentative="1">
      <w:start w:val="1"/>
      <w:numFmt w:val="lowerRoman"/>
      <w:lvlText w:val="%9."/>
      <w:lvlJc w:val="right"/>
      <w:pPr>
        <w:ind w:left="6480" w:hanging="180"/>
      </w:pPr>
    </w:lvl>
  </w:abstractNum>
  <w:abstractNum w:abstractNumId="17" w15:restartNumberingAfterBreak="0">
    <w:nsid w:val="73CF17E0"/>
    <w:multiLevelType w:val="hybridMultilevel"/>
    <w:tmpl w:val="552A9242"/>
    <w:lvl w:ilvl="0" w:tplc="3A2C2F26">
      <w:start w:val="1"/>
      <w:numFmt w:val="decimal"/>
      <w:lvlText w:val="(%1)"/>
      <w:lvlJc w:val="left"/>
      <w:pPr>
        <w:ind w:left="765" w:hanging="405"/>
      </w:pPr>
      <w:rPr>
        <w:rFonts w:hint="default"/>
      </w:rPr>
    </w:lvl>
    <w:lvl w:ilvl="1" w:tplc="0F687E7C" w:tentative="1">
      <w:start w:val="1"/>
      <w:numFmt w:val="lowerLetter"/>
      <w:lvlText w:val="%2."/>
      <w:lvlJc w:val="left"/>
      <w:pPr>
        <w:ind w:left="1440" w:hanging="360"/>
      </w:pPr>
    </w:lvl>
    <w:lvl w:ilvl="2" w:tplc="BAFCCC60" w:tentative="1">
      <w:start w:val="1"/>
      <w:numFmt w:val="lowerRoman"/>
      <w:lvlText w:val="%3."/>
      <w:lvlJc w:val="right"/>
      <w:pPr>
        <w:ind w:left="2160" w:hanging="180"/>
      </w:pPr>
    </w:lvl>
    <w:lvl w:ilvl="3" w:tplc="2DF2E7C0" w:tentative="1">
      <w:start w:val="1"/>
      <w:numFmt w:val="decimal"/>
      <w:lvlText w:val="%4."/>
      <w:lvlJc w:val="left"/>
      <w:pPr>
        <w:ind w:left="2880" w:hanging="360"/>
      </w:pPr>
    </w:lvl>
    <w:lvl w:ilvl="4" w:tplc="6A06E10E" w:tentative="1">
      <w:start w:val="1"/>
      <w:numFmt w:val="lowerLetter"/>
      <w:lvlText w:val="%5."/>
      <w:lvlJc w:val="left"/>
      <w:pPr>
        <w:ind w:left="3600" w:hanging="360"/>
      </w:pPr>
    </w:lvl>
    <w:lvl w:ilvl="5" w:tplc="6DFE1F1A" w:tentative="1">
      <w:start w:val="1"/>
      <w:numFmt w:val="lowerRoman"/>
      <w:lvlText w:val="%6."/>
      <w:lvlJc w:val="right"/>
      <w:pPr>
        <w:ind w:left="4320" w:hanging="180"/>
      </w:pPr>
    </w:lvl>
    <w:lvl w:ilvl="6" w:tplc="8A3C8A8A" w:tentative="1">
      <w:start w:val="1"/>
      <w:numFmt w:val="decimal"/>
      <w:lvlText w:val="%7."/>
      <w:lvlJc w:val="left"/>
      <w:pPr>
        <w:ind w:left="5040" w:hanging="360"/>
      </w:pPr>
    </w:lvl>
    <w:lvl w:ilvl="7" w:tplc="6906AB74" w:tentative="1">
      <w:start w:val="1"/>
      <w:numFmt w:val="lowerLetter"/>
      <w:lvlText w:val="%8."/>
      <w:lvlJc w:val="left"/>
      <w:pPr>
        <w:ind w:left="5760" w:hanging="360"/>
      </w:pPr>
    </w:lvl>
    <w:lvl w:ilvl="8" w:tplc="21C600CA" w:tentative="1">
      <w:start w:val="1"/>
      <w:numFmt w:val="lowerRoman"/>
      <w:lvlText w:val="%9."/>
      <w:lvlJc w:val="right"/>
      <w:pPr>
        <w:ind w:left="6480" w:hanging="180"/>
      </w:pPr>
    </w:lvl>
  </w:abstractNum>
  <w:num w:numId="1">
    <w:abstractNumId w:val="10"/>
  </w:num>
  <w:num w:numId="2">
    <w:abstractNumId w:val="16"/>
  </w:num>
  <w:num w:numId="3">
    <w:abstractNumId w:val="12"/>
  </w:num>
  <w:num w:numId="4">
    <w:abstractNumId w:val="14"/>
  </w:num>
  <w:num w:numId="5">
    <w:abstractNumId w:val="8"/>
  </w:num>
  <w:num w:numId="6">
    <w:abstractNumId w:val="17"/>
  </w:num>
  <w:num w:numId="7">
    <w:abstractNumId w:val="5"/>
  </w:num>
  <w:num w:numId="8">
    <w:abstractNumId w:val="2"/>
  </w:num>
  <w:num w:numId="9">
    <w:abstractNumId w:val="9"/>
  </w:num>
  <w:num w:numId="10">
    <w:abstractNumId w:val="7"/>
  </w:num>
  <w:num w:numId="11">
    <w:abstractNumId w:val="15"/>
  </w:num>
  <w:num w:numId="12">
    <w:abstractNumId w:val="11"/>
  </w:num>
  <w:num w:numId="13">
    <w:abstractNumId w:val="1"/>
  </w:num>
  <w:num w:numId="14">
    <w:abstractNumId w:val="6"/>
  </w:num>
  <w:num w:numId="15">
    <w:abstractNumId w:val="4"/>
  </w:num>
  <w:num w:numId="16">
    <w:abstractNumId w:val="13"/>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9D"/>
    <w:rsid w:val="00000A70"/>
    <w:rsid w:val="000032B8"/>
    <w:rsid w:val="00003B06"/>
    <w:rsid w:val="000054B9"/>
    <w:rsid w:val="000062FA"/>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5BB4"/>
    <w:rsid w:val="00027E81"/>
    <w:rsid w:val="00030AD8"/>
    <w:rsid w:val="0003107A"/>
    <w:rsid w:val="00031C95"/>
    <w:rsid w:val="000330D4"/>
    <w:rsid w:val="0003572D"/>
    <w:rsid w:val="00035DB0"/>
    <w:rsid w:val="00037088"/>
    <w:rsid w:val="000400D5"/>
    <w:rsid w:val="00043B84"/>
    <w:rsid w:val="0004512B"/>
    <w:rsid w:val="00045D07"/>
    <w:rsid w:val="000463F0"/>
    <w:rsid w:val="00046BDA"/>
    <w:rsid w:val="0004762E"/>
    <w:rsid w:val="000532BD"/>
    <w:rsid w:val="00053326"/>
    <w:rsid w:val="000536C6"/>
    <w:rsid w:val="000555E0"/>
    <w:rsid w:val="00055C12"/>
    <w:rsid w:val="000608B0"/>
    <w:rsid w:val="0006104C"/>
    <w:rsid w:val="00064BF2"/>
    <w:rsid w:val="000667BA"/>
    <w:rsid w:val="000676A7"/>
    <w:rsid w:val="00073914"/>
    <w:rsid w:val="00074236"/>
    <w:rsid w:val="000746BD"/>
    <w:rsid w:val="00076D7D"/>
    <w:rsid w:val="00080D95"/>
    <w:rsid w:val="000819E3"/>
    <w:rsid w:val="00090E6B"/>
    <w:rsid w:val="00091B2C"/>
    <w:rsid w:val="00092ABC"/>
    <w:rsid w:val="00093D3C"/>
    <w:rsid w:val="00097AAF"/>
    <w:rsid w:val="00097D13"/>
    <w:rsid w:val="000A1FAD"/>
    <w:rsid w:val="000A4893"/>
    <w:rsid w:val="000A54E0"/>
    <w:rsid w:val="000A72C4"/>
    <w:rsid w:val="000B0F30"/>
    <w:rsid w:val="000B1486"/>
    <w:rsid w:val="000B3E2C"/>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C8D"/>
    <w:rsid w:val="00102D3F"/>
    <w:rsid w:val="00102EC7"/>
    <w:rsid w:val="0010347D"/>
    <w:rsid w:val="00105D0E"/>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8D6"/>
    <w:rsid w:val="00137D90"/>
    <w:rsid w:val="00141150"/>
    <w:rsid w:val="00141DC9"/>
    <w:rsid w:val="00141FB6"/>
    <w:rsid w:val="00142F8E"/>
    <w:rsid w:val="00143C8B"/>
    <w:rsid w:val="00144C8B"/>
    <w:rsid w:val="00146A52"/>
    <w:rsid w:val="00147530"/>
    <w:rsid w:val="0015331F"/>
    <w:rsid w:val="00156AB2"/>
    <w:rsid w:val="00160402"/>
    <w:rsid w:val="00160571"/>
    <w:rsid w:val="00161E93"/>
    <w:rsid w:val="00162C7A"/>
    <w:rsid w:val="00162DAE"/>
    <w:rsid w:val="001639C5"/>
    <w:rsid w:val="00163E45"/>
    <w:rsid w:val="001664C2"/>
    <w:rsid w:val="00171BF2"/>
    <w:rsid w:val="0017347B"/>
    <w:rsid w:val="00174F86"/>
    <w:rsid w:val="0017725B"/>
    <w:rsid w:val="0018050C"/>
    <w:rsid w:val="0018117F"/>
    <w:rsid w:val="001824ED"/>
    <w:rsid w:val="00183262"/>
    <w:rsid w:val="00184537"/>
    <w:rsid w:val="0018478F"/>
    <w:rsid w:val="00184B03"/>
    <w:rsid w:val="00185C59"/>
    <w:rsid w:val="00187C1B"/>
    <w:rsid w:val="001908AC"/>
    <w:rsid w:val="00190CFB"/>
    <w:rsid w:val="0019457A"/>
    <w:rsid w:val="00195257"/>
    <w:rsid w:val="00195388"/>
    <w:rsid w:val="0019539E"/>
    <w:rsid w:val="001968BC"/>
    <w:rsid w:val="001A0739"/>
    <w:rsid w:val="001A0F00"/>
    <w:rsid w:val="001A1D8E"/>
    <w:rsid w:val="001A2BDD"/>
    <w:rsid w:val="001A3DDF"/>
    <w:rsid w:val="001A4310"/>
    <w:rsid w:val="001A571A"/>
    <w:rsid w:val="001B053A"/>
    <w:rsid w:val="001B26D8"/>
    <w:rsid w:val="001B3BFA"/>
    <w:rsid w:val="001B75B8"/>
    <w:rsid w:val="001B7E5C"/>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7C1"/>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A0D"/>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750"/>
    <w:rsid w:val="00265133"/>
    <w:rsid w:val="00265A10"/>
    <w:rsid w:val="00265A23"/>
    <w:rsid w:val="00267841"/>
    <w:rsid w:val="002710C3"/>
    <w:rsid w:val="002734D6"/>
    <w:rsid w:val="00274C45"/>
    <w:rsid w:val="00275109"/>
    <w:rsid w:val="00275BEE"/>
    <w:rsid w:val="00277434"/>
    <w:rsid w:val="00280123"/>
    <w:rsid w:val="00281343"/>
    <w:rsid w:val="00281883"/>
    <w:rsid w:val="002874E3"/>
    <w:rsid w:val="00287656"/>
    <w:rsid w:val="00287AEC"/>
    <w:rsid w:val="00291518"/>
    <w:rsid w:val="0029156F"/>
    <w:rsid w:val="00296FF0"/>
    <w:rsid w:val="002A17C0"/>
    <w:rsid w:val="002A48DF"/>
    <w:rsid w:val="002A5A84"/>
    <w:rsid w:val="002A5D5A"/>
    <w:rsid w:val="002A6E6F"/>
    <w:rsid w:val="002A6EF6"/>
    <w:rsid w:val="002A74E4"/>
    <w:rsid w:val="002A7CFE"/>
    <w:rsid w:val="002B26DD"/>
    <w:rsid w:val="002B2870"/>
    <w:rsid w:val="002B391B"/>
    <w:rsid w:val="002B5B42"/>
    <w:rsid w:val="002B67B5"/>
    <w:rsid w:val="002B7BA7"/>
    <w:rsid w:val="002C1C17"/>
    <w:rsid w:val="002C3203"/>
    <w:rsid w:val="002C3B07"/>
    <w:rsid w:val="002C532B"/>
    <w:rsid w:val="002C5713"/>
    <w:rsid w:val="002D05CC"/>
    <w:rsid w:val="002D2A98"/>
    <w:rsid w:val="002D305A"/>
    <w:rsid w:val="002E21B8"/>
    <w:rsid w:val="002E7DF9"/>
    <w:rsid w:val="002F097B"/>
    <w:rsid w:val="002F2147"/>
    <w:rsid w:val="002F3111"/>
    <w:rsid w:val="002F4AEC"/>
    <w:rsid w:val="002F795D"/>
    <w:rsid w:val="00300823"/>
    <w:rsid w:val="00300D7F"/>
    <w:rsid w:val="00301638"/>
    <w:rsid w:val="00303B0C"/>
    <w:rsid w:val="00303C3B"/>
    <w:rsid w:val="0030459C"/>
    <w:rsid w:val="00313DFE"/>
    <w:rsid w:val="003143B2"/>
    <w:rsid w:val="00314821"/>
    <w:rsid w:val="0031483F"/>
    <w:rsid w:val="0031741B"/>
    <w:rsid w:val="00321337"/>
    <w:rsid w:val="00321F2F"/>
    <w:rsid w:val="003232A5"/>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226"/>
    <w:rsid w:val="003C0411"/>
    <w:rsid w:val="003C1871"/>
    <w:rsid w:val="003C1C55"/>
    <w:rsid w:val="003C2408"/>
    <w:rsid w:val="003C25EA"/>
    <w:rsid w:val="003C36FD"/>
    <w:rsid w:val="003C664C"/>
    <w:rsid w:val="003D726D"/>
    <w:rsid w:val="003E0875"/>
    <w:rsid w:val="003E0BB8"/>
    <w:rsid w:val="003E692E"/>
    <w:rsid w:val="003E6CB0"/>
    <w:rsid w:val="003F1F5E"/>
    <w:rsid w:val="003F286A"/>
    <w:rsid w:val="003F77F8"/>
    <w:rsid w:val="00400ACD"/>
    <w:rsid w:val="0040112C"/>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C71"/>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4C63"/>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3A9"/>
    <w:rsid w:val="005269CE"/>
    <w:rsid w:val="00526DCC"/>
    <w:rsid w:val="005304B2"/>
    <w:rsid w:val="00530F0F"/>
    <w:rsid w:val="005336BD"/>
    <w:rsid w:val="00534A49"/>
    <w:rsid w:val="005363BB"/>
    <w:rsid w:val="00537445"/>
    <w:rsid w:val="00541B98"/>
    <w:rsid w:val="00543374"/>
    <w:rsid w:val="00544D74"/>
    <w:rsid w:val="00545548"/>
    <w:rsid w:val="00546923"/>
    <w:rsid w:val="00551CA6"/>
    <w:rsid w:val="00555034"/>
    <w:rsid w:val="005552E5"/>
    <w:rsid w:val="005570D2"/>
    <w:rsid w:val="0056080D"/>
    <w:rsid w:val="00561528"/>
    <w:rsid w:val="0056153F"/>
    <w:rsid w:val="00561B14"/>
    <w:rsid w:val="00562C87"/>
    <w:rsid w:val="005636BD"/>
    <w:rsid w:val="005666D5"/>
    <w:rsid w:val="005669A7"/>
    <w:rsid w:val="00573401"/>
    <w:rsid w:val="00576714"/>
    <w:rsid w:val="0057685A"/>
    <w:rsid w:val="0058212E"/>
    <w:rsid w:val="005832EE"/>
    <w:rsid w:val="005847EF"/>
    <w:rsid w:val="005848AD"/>
    <w:rsid w:val="005851E6"/>
    <w:rsid w:val="005878B7"/>
    <w:rsid w:val="00592C9A"/>
    <w:rsid w:val="00593DF8"/>
    <w:rsid w:val="00595745"/>
    <w:rsid w:val="005A0A22"/>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2DF"/>
    <w:rsid w:val="005C7CCB"/>
    <w:rsid w:val="005D1444"/>
    <w:rsid w:val="005D4DAE"/>
    <w:rsid w:val="005D767D"/>
    <w:rsid w:val="005D7A30"/>
    <w:rsid w:val="005D7D3B"/>
    <w:rsid w:val="005E1999"/>
    <w:rsid w:val="005E232C"/>
    <w:rsid w:val="005E2B83"/>
    <w:rsid w:val="005E4AEB"/>
    <w:rsid w:val="005E738F"/>
    <w:rsid w:val="005E788B"/>
    <w:rsid w:val="005F1519"/>
    <w:rsid w:val="005F4680"/>
    <w:rsid w:val="005F4862"/>
    <w:rsid w:val="005F5679"/>
    <w:rsid w:val="005F5FDF"/>
    <w:rsid w:val="005F6960"/>
    <w:rsid w:val="005F7000"/>
    <w:rsid w:val="005F7AAA"/>
    <w:rsid w:val="00600BAA"/>
    <w:rsid w:val="006012DA"/>
    <w:rsid w:val="0060309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34FB"/>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32A"/>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7DB2"/>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9B9"/>
    <w:rsid w:val="00727E7A"/>
    <w:rsid w:val="0073163C"/>
    <w:rsid w:val="00731DE3"/>
    <w:rsid w:val="00735B9D"/>
    <w:rsid w:val="007365A5"/>
    <w:rsid w:val="00736FB0"/>
    <w:rsid w:val="00736FCA"/>
    <w:rsid w:val="007404BC"/>
    <w:rsid w:val="00740D13"/>
    <w:rsid w:val="00740F5F"/>
    <w:rsid w:val="00742794"/>
    <w:rsid w:val="00743C4C"/>
    <w:rsid w:val="007445B7"/>
    <w:rsid w:val="00744920"/>
    <w:rsid w:val="007509BE"/>
    <w:rsid w:val="0075287B"/>
    <w:rsid w:val="00755C7B"/>
    <w:rsid w:val="00756A19"/>
    <w:rsid w:val="00764786"/>
    <w:rsid w:val="00766E12"/>
    <w:rsid w:val="007703A9"/>
    <w:rsid w:val="0077098E"/>
    <w:rsid w:val="00771287"/>
    <w:rsid w:val="0077149E"/>
    <w:rsid w:val="00777518"/>
    <w:rsid w:val="0077779E"/>
    <w:rsid w:val="00780FB6"/>
    <w:rsid w:val="0078552A"/>
    <w:rsid w:val="00785729"/>
    <w:rsid w:val="00786058"/>
    <w:rsid w:val="00790160"/>
    <w:rsid w:val="0079487D"/>
    <w:rsid w:val="007966D4"/>
    <w:rsid w:val="00796A0A"/>
    <w:rsid w:val="0079792C"/>
    <w:rsid w:val="007A0989"/>
    <w:rsid w:val="007A156D"/>
    <w:rsid w:val="007A331F"/>
    <w:rsid w:val="007A3844"/>
    <w:rsid w:val="007A4381"/>
    <w:rsid w:val="007A5466"/>
    <w:rsid w:val="007A7EC1"/>
    <w:rsid w:val="007B4FCA"/>
    <w:rsid w:val="007B7B85"/>
    <w:rsid w:val="007C462E"/>
    <w:rsid w:val="007C496B"/>
    <w:rsid w:val="007C6803"/>
    <w:rsid w:val="007D0DA8"/>
    <w:rsid w:val="007D2892"/>
    <w:rsid w:val="007D2DCC"/>
    <w:rsid w:val="007D3BFD"/>
    <w:rsid w:val="007D47E1"/>
    <w:rsid w:val="007D7FCB"/>
    <w:rsid w:val="007E33B6"/>
    <w:rsid w:val="007E59E8"/>
    <w:rsid w:val="007E728E"/>
    <w:rsid w:val="007F3861"/>
    <w:rsid w:val="007F4162"/>
    <w:rsid w:val="007F5441"/>
    <w:rsid w:val="007F60F7"/>
    <w:rsid w:val="007F7668"/>
    <w:rsid w:val="00800C63"/>
    <w:rsid w:val="00802243"/>
    <w:rsid w:val="008023D4"/>
    <w:rsid w:val="00804124"/>
    <w:rsid w:val="00805402"/>
    <w:rsid w:val="0080765F"/>
    <w:rsid w:val="00812BE3"/>
    <w:rsid w:val="00814516"/>
    <w:rsid w:val="00815C9D"/>
    <w:rsid w:val="008170E2"/>
    <w:rsid w:val="00817BDC"/>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199"/>
    <w:rsid w:val="008C0809"/>
    <w:rsid w:val="008C132C"/>
    <w:rsid w:val="008C3FD0"/>
    <w:rsid w:val="008C61C6"/>
    <w:rsid w:val="008D27A5"/>
    <w:rsid w:val="008D2AAB"/>
    <w:rsid w:val="008D309C"/>
    <w:rsid w:val="008D58F9"/>
    <w:rsid w:val="008D7427"/>
    <w:rsid w:val="008E3338"/>
    <w:rsid w:val="008E47BE"/>
    <w:rsid w:val="008F09DF"/>
    <w:rsid w:val="008F1C0E"/>
    <w:rsid w:val="008F3053"/>
    <w:rsid w:val="008F3136"/>
    <w:rsid w:val="008F40DF"/>
    <w:rsid w:val="008F5E16"/>
    <w:rsid w:val="008F5EFC"/>
    <w:rsid w:val="008F6C73"/>
    <w:rsid w:val="00900651"/>
    <w:rsid w:val="00901670"/>
    <w:rsid w:val="00902212"/>
    <w:rsid w:val="00902AAD"/>
    <w:rsid w:val="00903E0A"/>
    <w:rsid w:val="00904721"/>
    <w:rsid w:val="00907780"/>
    <w:rsid w:val="00907EDD"/>
    <w:rsid w:val="009107AD"/>
    <w:rsid w:val="00915568"/>
    <w:rsid w:val="00917E0C"/>
    <w:rsid w:val="00920711"/>
    <w:rsid w:val="00921A1E"/>
    <w:rsid w:val="00924EA9"/>
    <w:rsid w:val="00924F92"/>
    <w:rsid w:val="00925CE1"/>
    <w:rsid w:val="00925F5C"/>
    <w:rsid w:val="00930897"/>
    <w:rsid w:val="00930F8F"/>
    <w:rsid w:val="009320D2"/>
    <w:rsid w:val="009329FB"/>
    <w:rsid w:val="00932C77"/>
    <w:rsid w:val="0093417F"/>
    <w:rsid w:val="00934AC2"/>
    <w:rsid w:val="009375BB"/>
    <w:rsid w:val="009418E9"/>
    <w:rsid w:val="00946044"/>
    <w:rsid w:val="0094653B"/>
    <w:rsid w:val="009465AB"/>
    <w:rsid w:val="00946DEE"/>
    <w:rsid w:val="009524AD"/>
    <w:rsid w:val="00953499"/>
    <w:rsid w:val="00954A16"/>
    <w:rsid w:val="0095696D"/>
    <w:rsid w:val="00960F2D"/>
    <w:rsid w:val="0096482F"/>
    <w:rsid w:val="00964E3A"/>
    <w:rsid w:val="00967126"/>
    <w:rsid w:val="009701AA"/>
    <w:rsid w:val="00970EAE"/>
    <w:rsid w:val="00971627"/>
    <w:rsid w:val="00972797"/>
    <w:rsid w:val="0097279D"/>
    <w:rsid w:val="00976837"/>
    <w:rsid w:val="00980311"/>
    <w:rsid w:val="0098170E"/>
    <w:rsid w:val="009825E7"/>
    <w:rsid w:val="0098285C"/>
    <w:rsid w:val="0098337D"/>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1B2"/>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0C0D"/>
    <w:rsid w:val="009F1B37"/>
    <w:rsid w:val="009F4B4A"/>
    <w:rsid w:val="009F4EB0"/>
    <w:rsid w:val="009F4F2B"/>
    <w:rsid w:val="009F513E"/>
    <w:rsid w:val="009F5802"/>
    <w:rsid w:val="009F64AE"/>
    <w:rsid w:val="00A0042D"/>
    <w:rsid w:val="00A0053A"/>
    <w:rsid w:val="00A00C33"/>
    <w:rsid w:val="00A01103"/>
    <w:rsid w:val="00A012C0"/>
    <w:rsid w:val="00A014BB"/>
    <w:rsid w:val="00A01BF4"/>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2A2F"/>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C92"/>
    <w:rsid w:val="00A927BD"/>
    <w:rsid w:val="00A932BB"/>
    <w:rsid w:val="00A93579"/>
    <w:rsid w:val="00A93934"/>
    <w:rsid w:val="00A95D51"/>
    <w:rsid w:val="00A96DCC"/>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D7B70"/>
    <w:rsid w:val="00AE2263"/>
    <w:rsid w:val="00AE248E"/>
    <w:rsid w:val="00AE2D12"/>
    <w:rsid w:val="00AE2F06"/>
    <w:rsid w:val="00AE4F1C"/>
    <w:rsid w:val="00AE7106"/>
    <w:rsid w:val="00AF1433"/>
    <w:rsid w:val="00AF479D"/>
    <w:rsid w:val="00AF48B4"/>
    <w:rsid w:val="00AF4923"/>
    <w:rsid w:val="00AF7C74"/>
    <w:rsid w:val="00B000AF"/>
    <w:rsid w:val="00B04E79"/>
    <w:rsid w:val="00B070A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05A6"/>
    <w:rsid w:val="00B40A48"/>
    <w:rsid w:val="00B43672"/>
    <w:rsid w:val="00B473D8"/>
    <w:rsid w:val="00B5165A"/>
    <w:rsid w:val="00B524C1"/>
    <w:rsid w:val="00B52C8D"/>
    <w:rsid w:val="00B53AC2"/>
    <w:rsid w:val="00B564BF"/>
    <w:rsid w:val="00B603C0"/>
    <w:rsid w:val="00B60F03"/>
    <w:rsid w:val="00B6104E"/>
    <w:rsid w:val="00B610C7"/>
    <w:rsid w:val="00B62106"/>
    <w:rsid w:val="00B626A8"/>
    <w:rsid w:val="00B65695"/>
    <w:rsid w:val="00B66526"/>
    <w:rsid w:val="00B665A3"/>
    <w:rsid w:val="00B73BB4"/>
    <w:rsid w:val="00B80532"/>
    <w:rsid w:val="00B82039"/>
    <w:rsid w:val="00B8210E"/>
    <w:rsid w:val="00B82454"/>
    <w:rsid w:val="00B90097"/>
    <w:rsid w:val="00B90999"/>
    <w:rsid w:val="00B91154"/>
    <w:rsid w:val="00B91AD7"/>
    <w:rsid w:val="00B92D23"/>
    <w:rsid w:val="00B95BC8"/>
    <w:rsid w:val="00B96A9B"/>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716A"/>
    <w:rsid w:val="00BD78A9"/>
    <w:rsid w:val="00BE00CD"/>
    <w:rsid w:val="00BE0E75"/>
    <w:rsid w:val="00BE1789"/>
    <w:rsid w:val="00BE3634"/>
    <w:rsid w:val="00BE3E30"/>
    <w:rsid w:val="00BE4A95"/>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3D90"/>
    <w:rsid w:val="00C245C3"/>
    <w:rsid w:val="00C248E6"/>
    <w:rsid w:val="00C24E3C"/>
    <w:rsid w:val="00C2766F"/>
    <w:rsid w:val="00C31D4C"/>
    <w:rsid w:val="00C3223B"/>
    <w:rsid w:val="00C333C6"/>
    <w:rsid w:val="00C35CC5"/>
    <w:rsid w:val="00C361C5"/>
    <w:rsid w:val="00C377D1"/>
    <w:rsid w:val="00C37BDA"/>
    <w:rsid w:val="00C37C84"/>
    <w:rsid w:val="00C42B41"/>
    <w:rsid w:val="00C46166"/>
    <w:rsid w:val="00C4698A"/>
    <w:rsid w:val="00C4710D"/>
    <w:rsid w:val="00C47A0A"/>
    <w:rsid w:val="00C50CAD"/>
    <w:rsid w:val="00C563AB"/>
    <w:rsid w:val="00C57933"/>
    <w:rsid w:val="00C60206"/>
    <w:rsid w:val="00C615D4"/>
    <w:rsid w:val="00C61B5D"/>
    <w:rsid w:val="00C61C0E"/>
    <w:rsid w:val="00C61C64"/>
    <w:rsid w:val="00C61CDA"/>
    <w:rsid w:val="00C65137"/>
    <w:rsid w:val="00C66D31"/>
    <w:rsid w:val="00C72956"/>
    <w:rsid w:val="00C73045"/>
    <w:rsid w:val="00C73212"/>
    <w:rsid w:val="00C7354A"/>
    <w:rsid w:val="00C74379"/>
    <w:rsid w:val="00C74DD8"/>
    <w:rsid w:val="00C75C5E"/>
    <w:rsid w:val="00C7669F"/>
    <w:rsid w:val="00C76DFF"/>
    <w:rsid w:val="00C80B2E"/>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EE2"/>
    <w:rsid w:val="00CA7D7B"/>
    <w:rsid w:val="00CB0131"/>
    <w:rsid w:val="00CB0AE4"/>
    <w:rsid w:val="00CB0C21"/>
    <w:rsid w:val="00CB0D1A"/>
    <w:rsid w:val="00CB3627"/>
    <w:rsid w:val="00CB4B4B"/>
    <w:rsid w:val="00CB4B73"/>
    <w:rsid w:val="00CB74CB"/>
    <w:rsid w:val="00CB7E04"/>
    <w:rsid w:val="00CC24B7"/>
    <w:rsid w:val="00CC7076"/>
    <w:rsid w:val="00CC7131"/>
    <w:rsid w:val="00CC7B9E"/>
    <w:rsid w:val="00CD06CA"/>
    <w:rsid w:val="00CD076A"/>
    <w:rsid w:val="00CD180C"/>
    <w:rsid w:val="00CD2818"/>
    <w:rsid w:val="00CD37DA"/>
    <w:rsid w:val="00CD4F2C"/>
    <w:rsid w:val="00CD731C"/>
    <w:rsid w:val="00CE08E8"/>
    <w:rsid w:val="00CE2133"/>
    <w:rsid w:val="00CE245D"/>
    <w:rsid w:val="00CE300F"/>
    <w:rsid w:val="00CE3582"/>
    <w:rsid w:val="00CE3795"/>
    <w:rsid w:val="00CE3E20"/>
    <w:rsid w:val="00CE5BE1"/>
    <w:rsid w:val="00CF4827"/>
    <w:rsid w:val="00CF4C69"/>
    <w:rsid w:val="00CF581C"/>
    <w:rsid w:val="00CF71E0"/>
    <w:rsid w:val="00D001B1"/>
    <w:rsid w:val="00D03176"/>
    <w:rsid w:val="00D060A8"/>
    <w:rsid w:val="00D06605"/>
    <w:rsid w:val="00D0720F"/>
    <w:rsid w:val="00D074E2"/>
    <w:rsid w:val="00D11B0B"/>
    <w:rsid w:val="00D12A3E"/>
    <w:rsid w:val="00D147B1"/>
    <w:rsid w:val="00D15C4E"/>
    <w:rsid w:val="00D15C7B"/>
    <w:rsid w:val="00D22160"/>
    <w:rsid w:val="00D22172"/>
    <w:rsid w:val="00D2301B"/>
    <w:rsid w:val="00D239EE"/>
    <w:rsid w:val="00D30534"/>
    <w:rsid w:val="00D35728"/>
    <w:rsid w:val="00D359A7"/>
    <w:rsid w:val="00D37BCF"/>
    <w:rsid w:val="00D40F93"/>
    <w:rsid w:val="00D42277"/>
    <w:rsid w:val="00D43C59"/>
    <w:rsid w:val="00D44ADE"/>
    <w:rsid w:val="00D45BB5"/>
    <w:rsid w:val="00D50364"/>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6E5"/>
    <w:rsid w:val="00D947B6"/>
    <w:rsid w:val="00D94A53"/>
    <w:rsid w:val="00D97E00"/>
    <w:rsid w:val="00DA00BC"/>
    <w:rsid w:val="00DA0E22"/>
    <w:rsid w:val="00DA1EFA"/>
    <w:rsid w:val="00DA25E7"/>
    <w:rsid w:val="00DA3687"/>
    <w:rsid w:val="00DA39F2"/>
    <w:rsid w:val="00DA564B"/>
    <w:rsid w:val="00DA6A5C"/>
    <w:rsid w:val="00DA72E0"/>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030"/>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513"/>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498A"/>
    <w:rsid w:val="00E85DBD"/>
    <w:rsid w:val="00E87A99"/>
    <w:rsid w:val="00E90702"/>
    <w:rsid w:val="00E915C3"/>
    <w:rsid w:val="00E9241E"/>
    <w:rsid w:val="00E93DEF"/>
    <w:rsid w:val="00E947B1"/>
    <w:rsid w:val="00E94873"/>
    <w:rsid w:val="00E96852"/>
    <w:rsid w:val="00EA16AC"/>
    <w:rsid w:val="00EA385A"/>
    <w:rsid w:val="00EA3931"/>
    <w:rsid w:val="00EA4BFF"/>
    <w:rsid w:val="00EA658E"/>
    <w:rsid w:val="00EA7A88"/>
    <w:rsid w:val="00EB0885"/>
    <w:rsid w:val="00EB27F2"/>
    <w:rsid w:val="00EB3031"/>
    <w:rsid w:val="00EB3928"/>
    <w:rsid w:val="00EB5373"/>
    <w:rsid w:val="00EB59D5"/>
    <w:rsid w:val="00EC02A2"/>
    <w:rsid w:val="00EC379B"/>
    <w:rsid w:val="00EC37DF"/>
    <w:rsid w:val="00EC3A99"/>
    <w:rsid w:val="00EC3BD5"/>
    <w:rsid w:val="00EC41B1"/>
    <w:rsid w:val="00EC4C78"/>
    <w:rsid w:val="00ED0665"/>
    <w:rsid w:val="00ED12C0"/>
    <w:rsid w:val="00ED19F0"/>
    <w:rsid w:val="00ED2B50"/>
    <w:rsid w:val="00ED3A32"/>
    <w:rsid w:val="00ED3BDE"/>
    <w:rsid w:val="00ED68FB"/>
    <w:rsid w:val="00ED73EA"/>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FAD"/>
    <w:rsid w:val="00F10DCC"/>
    <w:rsid w:val="00F11E04"/>
    <w:rsid w:val="00F12B24"/>
    <w:rsid w:val="00F12BC7"/>
    <w:rsid w:val="00F15223"/>
    <w:rsid w:val="00F164B4"/>
    <w:rsid w:val="00F176E4"/>
    <w:rsid w:val="00F20E5F"/>
    <w:rsid w:val="00F25C26"/>
    <w:rsid w:val="00F25CC2"/>
    <w:rsid w:val="00F26194"/>
    <w:rsid w:val="00F27573"/>
    <w:rsid w:val="00F307B6"/>
    <w:rsid w:val="00F30EB8"/>
    <w:rsid w:val="00F31876"/>
    <w:rsid w:val="00F31C67"/>
    <w:rsid w:val="00F36FE0"/>
    <w:rsid w:val="00F37EA8"/>
    <w:rsid w:val="00F40B14"/>
    <w:rsid w:val="00F41186"/>
    <w:rsid w:val="00F41EEF"/>
    <w:rsid w:val="00F41FAC"/>
    <w:rsid w:val="00F420C6"/>
    <w:rsid w:val="00F423D3"/>
    <w:rsid w:val="00F4416B"/>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4A80"/>
    <w:rsid w:val="00F7758F"/>
    <w:rsid w:val="00F82811"/>
    <w:rsid w:val="00F84153"/>
    <w:rsid w:val="00F849AE"/>
    <w:rsid w:val="00F85661"/>
    <w:rsid w:val="00F96602"/>
    <w:rsid w:val="00F9735A"/>
    <w:rsid w:val="00FA32FC"/>
    <w:rsid w:val="00FA59FD"/>
    <w:rsid w:val="00FA5D8C"/>
    <w:rsid w:val="00FA6403"/>
    <w:rsid w:val="00FB0641"/>
    <w:rsid w:val="00FB16CD"/>
    <w:rsid w:val="00FB73AE"/>
    <w:rsid w:val="00FC5388"/>
    <w:rsid w:val="00FC726C"/>
    <w:rsid w:val="00FD1B4B"/>
    <w:rsid w:val="00FD1B94"/>
    <w:rsid w:val="00FE19C5"/>
    <w:rsid w:val="00FE4286"/>
    <w:rsid w:val="00FE48C3"/>
    <w:rsid w:val="00FE5909"/>
    <w:rsid w:val="00FE652E"/>
    <w:rsid w:val="00FE71FE"/>
    <w:rsid w:val="00FE7A9D"/>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2A9D45-81D7-4F6A-AFE3-E58BA0F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84537"/>
    <w:rPr>
      <w:sz w:val="16"/>
      <w:szCs w:val="16"/>
    </w:rPr>
  </w:style>
  <w:style w:type="paragraph" w:styleId="CommentText">
    <w:name w:val="annotation text"/>
    <w:basedOn w:val="Normal"/>
    <w:link w:val="CommentTextChar"/>
    <w:unhideWhenUsed/>
    <w:rsid w:val="00184537"/>
    <w:rPr>
      <w:sz w:val="20"/>
      <w:szCs w:val="20"/>
    </w:rPr>
  </w:style>
  <w:style w:type="character" w:customStyle="1" w:styleId="CommentTextChar">
    <w:name w:val="Comment Text Char"/>
    <w:basedOn w:val="DefaultParagraphFont"/>
    <w:link w:val="CommentText"/>
    <w:rsid w:val="00184537"/>
  </w:style>
  <w:style w:type="paragraph" w:styleId="CommentSubject">
    <w:name w:val="annotation subject"/>
    <w:basedOn w:val="CommentText"/>
    <w:next w:val="CommentText"/>
    <w:link w:val="CommentSubjectChar"/>
    <w:semiHidden/>
    <w:unhideWhenUsed/>
    <w:rsid w:val="00184537"/>
    <w:rPr>
      <w:b/>
      <w:bCs/>
    </w:rPr>
  </w:style>
  <w:style w:type="character" w:customStyle="1" w:styleId="CommentSubjectChar">
    <w:name w:val="Comment Subject Char"/>
    <w:basedOn w:val="CommentTextChar"/>
    <w:link w:val="CommentSubject"/>
    <w:semiHidden/>
    <w:rsid w:val="00184537"/>
    <w:rPr>
      <w:b/>
      <w:bCs/>
    </w:rPr>
  </w:style>
  <w:style w:type="paragraph" w:styleId="Revision">
    <w:name w:val="Revision"/>
    <w:hidden/>
    <w:uiPriority w:val="99"/>
    <w:semiHidden/>
    <w:rsid w:val="00E8498A"/>
    <w:rPr>
      <w:sz w:val="24"/>
      <w:szCs w:val="24"/>
    </w:rPr>
  </w:style>
  <w:style w:type="character" w:styleId="Hyperlink">
    <w:name w:val="Hyperlink"/>
    <w:basedOn w:val="DefaultParagraphFont"/>
    <w:unhideWhenUsed/>
    <w:rsid w:val="004C4C63"/>
    <w:rPr>
      <w:color w:val="0000FF" w:themeColor="hyperlink"/>
      <w:u w:val="single"/>
    </w:rPr>
  </w:style>
  <w:style w:type="character" w:customStyle="1" w:styleId="UnresolvedMention1">
    <w:name w:val="Unresolved Mention1"/>
    <w:basedOn w:val="DefaultParagraphFont"/>
    <w:uiPriority w:val="99"/>
    <w:semiHidden/>
    <w:unhideWhenUsed/>
    <w:rsid w:val="004C4C63"/>
    <w:rPr>
      <w:color w:val="605E5C"/>
      <w:shd w:val="clear" w:color="auto" w:fill="E1DFDD"/>
    </w:rPr>
  </w:style>
  <w:style w:type="character" w:styleId="FollowedHyperlink">
    <w:name w:val="FollowedHyperlink"/>
    <w:basedOn w:val="DefaultParagraphFont"/>
    <w:semiHidden/>
    <w:unhideWhenUsed/>
    <w:rsid w:val="00FB0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1678</Words>
  <Characters>9233</Characters>
  <Application>Microsoft Office Word</Application>
  <DocSecurity>4</DocSecurity>
  <Lines>184</Lines>
  <Paragraphs>66</Paragraphs>
  <ScaleCrop>false</ScaleCrop>
  <HeadingPairs>
    <vt:vector size="2" baseType="variant">
      <vt:variant>
        <vt:lpstr>Title</vt:lpstr>
      </vt:variant>
      <vt:variant>
        <vt:i4>1</vt:i4>
      </vt:variant>
    </vt:vector>
  </HeadingPairs>
  <TitlesOfParts>
    <vt:vector size="1" baseType="lpstr">
      <vt:lpstr>BA - HB02017 (Committee Report (Unamended))</vt:lpstr>
    </vt:vector>
  </TitlesOfParts>
  <Company>State of Texas</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28364</dc:subject>
  <dc:creator>State of Texas</dc:creator>
  <dc:description>HB 2017 by Oliverson-(H)Insurance</dc:description>
  <cp:lastModifiedBy>Matthew Lee</cp:lastModifiedBy>
  <cp:revision>2</cp:revision>
  <cp:lastPrinted>2003-11-26T17:21:00Z</cp:lastPrinted>
  <dcterms:created xsi:type="dcterms:W3CDTF">2023-05-05T00:18:00Z</dcterms:created>
  <dcterms:modified xsi:type="dcterms:W3CDTF">2023-05-05T00:18:00Z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23.123.1842</vt:lpwstr>
  </property>
</Properties>
</file>