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E77" w:rsidRDefault="00AC3E7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6CCBE224BA4236AA2A93C023953395"/>
          </w:placeholder>
        </w:sdtPr>
        <w:sdtContent>
          <w:r w:rsidRPr="005C2A78">
            <w:rPr>
              <w:rFonts w:cs="Times New Roman"/>
              <w:b/>
              <w:szCs w:val="24"/>
              <w:u w:val="single"/>
            </w:rPr>
            <w:t>BILL ANALYSIS</w:t>
          </w:r>
        </w:sdtContent>
      </w:sdt>
    </w:p>
    <w:p w:rsidR="00AC3E77" w:rsidRPr="00585C31" w:rsidRDefault="00AC3E77" w:rsidP="000F1DF9">
      <w:pPr>
        <w:spacing w:after="0" w:line="240" w:lineRule="auto"/>
        <w:rPr>
          <w:rFonts w:cs="Times New Roman"/>
          <w:szCs w:val="24"/>
        </w:rPr>
      </w:pPr>
    </w:p>
    <w:p w:rsidR="00AC3E77" w:rsidRPr="00585C31" w:rsidRDefault="00AC3E7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3E77" w:rsidTr="000F1DF9">
        <w:tc>
          <w:tcPr>
            <w:tcW w:w="2718" w:type="dxa"/>
          </w:tcPr>
          <w:p w:rsidR="00AC3E77" w:rsidRPr="005C2A78" w:rsidRDefault="00AC3E77" w:rsidP="006D756B">
            <w:pPr>
              <w:rPr>
                <w:rFonts w:cs="Times New Roman"/>
                <w:szCs w:val="24"/>
              </w:rPr>
            </w:pPr>
            <w:sdt>
              <w:sdtPr>
                <w:rPr>
                  <w:rFonts w:cs="Times New Roman"/>
                  <w:szCs w:val="24"/>
                </w:rPr>
                <w:alias w:val="Agency Title"/>
                <w:tag w:val="AgencyTitleContentControl"/>
                <w:id w:val="1920747753"/>
                <w:lock w:val="sdtContentLocked"/>
                <w:placeholder>
                  <w:docPart w:val="CC7F5CD125B24FEFB8B3EDE3EF86A808"/>
                </w:placeholder>
              </w:sdtPr>
              <w:sdtEndPr>
                <w:rPr>
                  <w:rFonts w:cstheme="minorBidi"/>
                  <w:szCs w:val="22"/>
                </w:rPr>
              </w:sdtEndPr>
              <w:sdtContent>
                <w:r>
                  <w:rPr>
                    <w:rFonts w:cs="Times New Roman"/>
                    <w:szCs w:val="24"/>
                  </w:rPr>
                  <w:t>Senate Research Center</w:t>
                </w:r>
              </w:sdtContent>
            </w:sdt>
          </w:p>
        </w:tc>
        <w:tc>
          <w:tcPr>
            <w:tcW w:w="6858" w:type="dxa"/>
          </w:tcPr>
          <w:p w:rsidR="00AC3E77" w:rsidRPr="00FF6471" w:rsidRDefault="00AC3E77" w:rsidP="000F1DF9">
            <w:pPr>
              <w:jc w:val="right"/>
              <w:rPr>
                <w:rFonts w:cs="Times New Roman"/>
                <w:szCs w:val="24"/>
              </w:rPr>
            </w:pPr>
            <w:sdt>
              <w:sdtPr>
                <w:rPr>
                  <w:rFonts w:cs="Times New Roman"/>
                  <w:szCs w:val="24"/>
                </w:rPr>
                <w:alias w:val="Bill Number"/>
                <w:tag w:val="BillNumberOne"/>
                <w:id w:val="-410784069"/>
                <w:lock w:val="sdtContentLocked"/>
                <w:placeholder>
                  <w:docPart w:val="A326585C5CAB408887F0FA5D83810C7B"/>
                </w:placeholder>
              </w:sdtPr>
              <w:sdtContent>
                <w:r>
                  <w:rPr>
                    <w:rFonts w:cs="Times New Roman"/>
                    <w:szCs w:val="24"/>
                  </w:rPr>
                  <w:t>H.B. 2087</w:t>
                </w:r>
              </w:sdtContent>
            </w:sdt>
          </w:p>
        </w:tc>
      </w:tr>
      <w:tr w:rsidR="00AC3E77" w:rsidTr="000F1DF9">
        <w:sdt>
          <w:sdtPr>
            <w:rPr>
              <w:rFonts w:cs="Times New Roman"/>
              <w:szCs w:val="24"/>
            </w:rPr>
            <w:alias w:val="TLCNumber"/>
            <w:tag w:val="TLCNumber"/>
            <w:id w:val="-542600604"/>
            <w:lock w:val="sdtLocked"/>
            <w:placeholder>
              <w:docPart w:val="72AC6A606CB34561BFE2D99638FC6D44"/>
            </w:placeholder>
          </w:sdtPr>
          <w:sdtContent>
            <w:tc>
              <w:tcPr>
                <w:tcW w:w="2718" w:type="dxa"/>
              </w:tcPr>
              <w:p w:rsidR="00AC3E77" w:rsidRPr="000F1DF9" w:rsidRDefault="00AC3E77" w:rsidP="00C65088">
                <w:pPr>
                  <w:rPr>
                    <w:rFonts w:cs="Times New Roman"/>
                    <w:szCs w:val="24"/>
                  </w:rPr>
                </w:pPr>
                <w:r>
                  <w:rPr>
                    <w:noProof/>
                  </w:rPr>
                  <w:t>88R4170 JES-F</w:t>
                </w:r>
              </w:p>
            </w:tc>
          </w:sdtContent>
        </w:sdt>
        <w:tc>
          <w:tcPr>
            <w:tcW w:w="6858" w:type="dxa"/>
          </w:tcPr>
          <w:p w:rsidR="00AC3E77" w:rsidRPr="005C2A78" w:rsidRDefault="00AC3E77" w:rsidP="00073EDD">
            <w:pPr>
              <w:jc w:val="right"/>
              <w:rPr>
                <w:rFonts w:cs="Times New Roman"/>
                <w:szCs w:val="24"/>
              </w:rPr>
            </w:pPr>
            <w:sdt>
              <w:sdtPr>
                <w:rPr>
                  <w:rFonts w:cs="Times New Roman"/>
                  <w:szCs w:val="24"/>
                </w:rPr>
                <w:alias w:val="Author Label"/>
                <w:tag w:val="By"/>
                <w:id w:val="72399597"/>
                <w:lock w:val="sdtLocked"/>
                <w:placeholder>
                  <w:docPart w:val="E5283CA27CC74C9890752109803519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08F61B3A4B4A7D89011E60D22E8D01"/>
                </w:placeholder>
              </w:sdtPr>
              <w:sdtContent>
                <w:r>
                  <w:rPr>
                    <w:rFonts w:cs="Times New Roman"/>
                    <w:szCs w:val="24"/>
                  </w:rPr>
                  <w:t>Perez</w:t>
                </w:r>
              </w:sdtContent>
            </w:sdt>
            <w:sdt>
              <w:sdtPr>
                <w:rPr>
                  <w:rFonts w:cs="Times New Roman"/>
                  <w:szCs w:val="24"/>
                </w:rPr>
                <w:alias w:val="Sponsor"/>
                <w:tag w:val="Sponsor"/>
                <w:id w:val="-2039656131"/>
                <w:lock w:val="sdtContentLocked"/>
                <w:placeholder>
                  <w:docPart w:val="AF93E2D37212411C84A099712AE8E67A"/>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04F4010C83C1410DADA87D9BC75A7AEA"/>
                </w:placeholder>
                <w:showingPlcHdr/>
              </w:sdtPr>
              <w:sdtContent/>
            </w:sdt>
          </w:p>
        </w:tc>
      </w:tr>
      <w:tr w:rsidR="00AC3E77" w:rsidTr="000F1DF9">
        <w:tc>
          <w:tcPr>
            <w:tcW w:w="2718" w:type="dxa"/>
          </w:tcPr>
          <w:p w:rsidR="00AC3E77" w:rsidRPr="00BC7495" w:rsidRDefault="00AC3E77" w:rsidP="000F1DF9">
            <w:pPr>
              <w:rPr>
                <w:rFonts w:cs="Times New Roman"/>
                <w:szCs w:val="24"/>
              </w:rPr>
            </w:pPr>
          </w:p>
        </w:tc>
        <w:sdt>
          <w:sdtPr>
            <w:rPr>
              <w:rFonts w:cs="Times New Roman"/>
              <w:szCs w:val="24"/>
            </w:rPr>
            <w:alias w:val="Committee"/>
            <w:tag w:val="Committee"/>
            <w:id w:val="1914272295"/>
            <w:lock w:val="sdtContentLocked"/>
            <w:placeholder>
              <w:docPart w:val="E10FA4727EEE436BBA034C53BC8FBA74"/>
            </w:placeholder>
          </w:sdtPr>
          <w:sdtContent>
            <w:tc>
              <w:tcPr>
                <w:tcW w:w="6858" w:type="dxa"/>
              </w:tcPr>
              <w:p w:rsidR="00AC3E77" w:rsidRPr="00FF6471" w:rsidRDefault="00AC3E77" w:rsidP="000F1DF9">
                <w:pPr>
                  <w:jc w:val="right"/>
                  <w:rPr>
                    <w:rFonts w:cs="Times New Roman"/>
                    <w:szCs w:val="24"/>
                  </w:rPr>
                </w:pPr>
                <w:r>
                  <w:rPr>
                    <w:rFonts w:cs="Times New Roman"/>
                    <w:szCs w:val="24"/>
                  </w:rPr>
                  <w:t>Criminal Justice</w:t>
                </w:r>
              </w:p>
            </w:tc>
          </w:sdtContent>
        </w:sdt>
      </w:tr>
      <w:tr w:rsidR="00AC3E77" w:rsidTr="000F1DF9">
        <w:tc>
          <w:tcPr>
            <w:tcW w:w="2718" w:type="dxa"/>
          </w:tcPr>
          <w:p w:rsidR="00AC3E77" w:rsidRPr="00BC7495" w:rsidRDefault="00AC3E77" w:rsidP="000F1DF9">
            <w:pPr>
              <w:rPr>
                <w:rFonts w:cs="Times New Roman"/>
                <w:szCs w:val="24"/>
              </w:rPr>
            </w:pPr>
          </w:p>
        </w:tc>
        <w:sdt>
          <w:sdtPr>
            <w:rPr>
              <w:rFonts w:cs="Times New Roman"/>
              <w:szCs w:val="24"/>
            </w:rPr>
            <w:alias w:val="Date"/>
            <w:tag w:val="DateContentControl"/>
            <w:id w:val="1178081906"/>
            <w:lock w:val="sdtLocked"/>
            <w:placeholder>
              <w:docPart w:val="C815239B613D43D9A1714F5A5735A1C6"/>
            </w:placeholder>
            <w:date w:fullDate="2023-05-17T00:00:00Z">
              <w:dateFormat w:val="M/d/yyyy"/>
              <w:lid w:val="en-US"/>
              <w:storeMappedDataAs w:val="dateTime"/>
              <w:calendar w:val="gregorian"/>
            </w:date>
          </w:sdtPr>
          <w:sdtContent>
            <w:tc>
              <w:tcPr>
                <w:tcW w:w="6858" w:type="dxa"/>
              </w:tcPr>
              <w:p w:rsidR="00AC3E77" w:rsidRPr="00FF6471" w:rsidRDefault="00AC3E77" w:rsidP="000F1DF9">
                <w:pPr>
                  <w:jc w:val="right"/>
                  <w:rPr>
                    <w:rFonts w:cs="Times New Roman"/>
                    <w:szCs w:val="24"/>
                  </w:rPr>
                </w:pPr>
                <w:r>
                  <w:rPr>
                    <w:rFonts w:cs="Times New Roman"/>
                    <w:szCs w:val="24"/>
                  </w:rPr>
                  <w:t>5/17/2023</w:t>
                </w:r>
              </w:p>
            </w:tc>
          </w:sdtContent>
        </w:sdt>
      </w:tr>
      <w:tr w:rsidR="00AC3E77" w:rsidTr="000F1DF9">
        <w:tc>
          <w:tcPr>
            <w:tcW w:w="2718" w:type="dxa"/>
          </w:tcPr>
          <w:p w:rsidR="00AC3E77" w:rsidRPr="00BC7495" w:rsidRDefault="00AC3E77" w:rsidP="000F1DF9">
            <w:pPr>
              <w:rPr>
                <w:rFonts w:cs="Times New Roman"/>
                <w:szCs w:val="24"/>
              </w:rPr>
            </w:pPr>
          </w:p>
        </w:tc>
        <w:sdt>
          <w:sdtPr>
            <w:rPr>
              <w:rFonts w:cs="Times New Roman"/>
              <w:szCs w:val="24"/>
            </w:rPr>
            <w:alias w:val="BA Version"/>
            <w:tag w:val="BAVersion"/>
            <w:id w:val="-1685590809"/>
            <w:lock w:val="sdtContentLocked"/>
            <w:placeholder>
              <w:docPart w:val="4AEF004A08564B95BAD8EFA551261C86"/>
            </w:placeholder>
          </w:sdtPr>
          <w:sdtContent>
            <w:tc>
              <w:tcPr>
                <w:tcW w:w="6858" w:type="dxa"/>
              </w:tcPr>
              <w:p w:rsidR="00AC3E77" w:rsidRPr="00FF6471" w:rsidRDefault="00AC3E77" w:rsidP="000F1DF9">
                <w:pPr>
                  <w:jc w:val="right"/>
                  <w:rPr>
                    <w:rFonts w:cs="Times New Roman"/>
                    <w:szCs w:val="24"/>
                  </w:rPr>
                </w:pPr>
                <w:r>
                  <w:rPr>
                    <w:rFonts w:cs="Times New Roman"/>
                    <w:szCs w:val="24"/>
                  </w:rPr>
                  <w:t>Engrossed</w:t>
                </w:r>
              </w:p>
            </w:tc>
          </w:sdtContent>
        </w:sdt>
      </w:tr>
    </w:tbl>
    <w:p w:rsidR="00AC3E77" w:rsidRPr="00FF6471" w:rsidRDefault="00AC3E77" w:rsidP="000F1DF9">
      <w:pPr>
        <w:spacing w:after="0" w:line="240" w:lineRule="auto"/>
        <w:rPr>
          <w:rFonts w:cs="Times New Roman"/>
          <w:szCs w:val="24"/>
        </w:rPr>
      </w:pPr>
    </w:p>
    <w:p w:rsidR="00AC3E77" w:rsidRPr="00FF6471" w:rsidRDefault="00AC3E77" w:rsidP="000F1DF9">
      <w:pPr>
        <w:spacing w:after="0" w:line="240" w:lineRule="auto"/>
        <w:rPr>
          <w:rFonts w:cs="Times New Roman"/>
          <w:szCs w:val="24"/>
        </w:rPr>
      </w:pPr>
    </w:p>
    <w:p w:rsidR="00AC3E77" w:rsidRPr="00FF6471" w:rsidRDefault="00AC3E7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462792A684E439AB2278565B9DCB972"/>
        </w:placeholder>
      </w:sdtPr>
      <w:sdtContent>
        <w:p w:rsidR="00AC3E77" w:rsidRDefault="00AC3E7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F07FB2615EC4B5F9D4CC0F04A62F1B7"/>
        </w:placeholder>
      </w:sdtPr>
      <w:sdtEndPr/>
      <w:sdtContent>
        <w:p w:rsidR="00AC3E77" w:rsidRDefault="00AC3E77" w:rsidP="00AC3E77">
          <w:pPr>
            <w:pStyle w:val="NormalWeb"/>
            <w:spacing w:before="0" w:beforeAutospacing="0" w:after="0" w:afterAutospacing="0"/>
            <w:jc w:val="both"/>
            <w:divId w:val="1707682570"/>
            <w:rPr>
              <w:rFonts w:eastAsia="Times New Roman"/>
              <w:bCs/>
            </w:rPr>
          </w:pPr>
        </w:p>
        <w:p w:rsidR="00AC3E77" w:rsidRPr="00AC3E77" w:rsidRDefault="00AC3E77" w:rsidP="00AC3E77">
          <w:pPr>
            <w:pStyle w:val="NormalWeb"/>
            <w:spacing w:before="0" w:beforeAutospacing="0" w:after="0" w:afterAutospacing="0"/>
            <w:jc w:val="both"/>
            <w:divId w:val="1707682570"/>
          </w:pPr>
          <w:r w:rsidRPr="00AC3E77">
            <w:t>The 87th Texas Legislature passed H</w:t>
          </w:r>
          <w:r>
            <w:t>.</w:t>
          </w:r>
          <w:r w:rsidRPr="00AC3E77">
            <w:t>B</w:t>
          </w:r>
          <w:r>
            <w:t>.</w:t>
          </w:r>
          <w:r w:rsidRPr="00AC3E77">
            <w:t xml:space="preserve"> 2106, which gave the Texas Department of Licensing and Regulation rulemaking authority to prevent card skimmer installations at gas pumps and established the Financial Crimes Intelligence Center to better coordinate law enforcement efforts. In recent years the use of pulsar manipulation devices at gas pumps has become an increasing issue. Criminals are installing these devices to manipulate the counter in a gas pump so that it no longer accurately measures how much fuel is being dispensed. H</w:t>
          </w:r>
          <w:r>
            <w:t>.</w:t>
          </w:r>
          <w:r w:rsidRPr="00AC3E77">
            <w:t>B</w:t>
          </w:r>
          <w:r>
            <w:t>.</w:t>
          </w:r>
          <w:r w:rsidRPr="00AC3E77">
            <w:t xml:space="preserve"> 2087 would address this issue by tasking the Financial Crimes Intelligence Center with combatting motor fuel theft and providing assistance to law enforcement and governmental agencies regarding the detection and prevention of motor fuel theft.</w:t>
          </w:r>
        </w:p>
        <w:p w:rsidR="00AC3E77" w:rsidRPr="00D70925" w:rsidRDefault="00AC3E77" w:rsidP="00AC3E77">
          <w:pPr>
            <w:spacing w:after="0" w:line="240" w:lineRule="auto"/>
            <w:jc w:val="both"/>
            <w:rPr>
              <w:rFonts w:eastAsia="Times New Roman" w:cs="Times New Roman"/>
              <w:bCs/>
              <w:szCs w:val="24"/>
            </w:rPr>
          </w:pPr>
        </w:p>
      </w:sdtContent>
    </w:sdt>
    <w:p w:rsidR="00AC3E77" w:rsidRDefault="00AC3E7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2087 </w:t>
      </w:r>
      <w:bookmarkStart w:id="1" w:name="AmendsCurrentLaw"/>
      <w:bookmarkEnd w:id="1"/>
      <w:r>
        <w:rPr>
          <w:rFonts w:cs="Times New Roman"/>
          <w:szCs w:val="24"/>
        </w:rPr>
        <w:t>amends current law relating to the financial crimes intelligence center.</w:t>
      </w:r>
    </w:p>
    <w:p w:rsidR="00AC3E77" w:rsidRPr="00FD6580" w:rsidRDefault="00AC3E77" w:rsidP="000F1DF9">
      <w:pPr>
        <w:spacing w:after="0" w:line="240" w:lineRule="auto"/>
        <w:jc w:val="both"/>
        <w:rPr>
          <w:rFonts w:eastAsia="Times New Roman" w:cs="Times New Roman"/>
          <w:szCs w:val="24"/>
        </w:rPr>
      </w:pPr>
    </w:p>
    <w:p w:rsidR="00AC3E77" w:rsidRPr="005C2A78" w:rsidRDefault="00AC3E7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B462697AF74824AD04AC3D01EB1FDC"/>
          </w:placeholder>
        </w:sdtPr>
        <w:sdtContent>
          <w:r>
            <w:rPr>
              <w:rFonts w:eastAsia="Times New Roman" w:cs="Times New Roman"/>
              <w:b/>
              <w:szCs w:val="24"/>
              <w:u w:val="single"/>
            </w:rPr>
            <w:t>RULEMAKING AUTHORITY</w:t>
          </w:r>
        </w:sdtContent>
      </w:sdt>
    </w:p>
    <w:p w:rsidR="00AC3E77" w:rsidRPr="006529C4" w:rsidRDefault="00AC3E77" w:rsidP="00774EC7">
      <w:pPr>
        <w:spacing w:after="0" w:line="240" w:lineRule="auto"/>
        <w:jc w:val="both"/>
        <w:rPr>
          <w:rFonts w:cs="Times New Roman"/>
          <w:szCs w:val="24"/>
        </w:rPr>
      </w:pPr>
    </w:p>
    <w:p w:rsidR="00AC3E77" w:rsidRPr="006529C4" w:rsidRDefault="00AC3E77" w:rsidP="003C4B2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3E77" w:rsidRPr="006529C4" w:rsidRDefault="00AC3E77" w:rsidP="003C4B26">
      <w:pPr>
        <w:spacing w:after="0" w:line="240" w:lineRule="auto"/>
        <w:jc w:val="both"/>
        <w:rPr>
          <w:rFonts w:cs="Times New Roman"/>
          <w:szCs w:val="24"/>
        </w:rPr>
      </w:pPr>
    </w:p>
    <w:p w:rsidR="00AC3E77" w:rsidRPr="005C2A78" w:rsidRDefault="00AC3E77" w:rsidP="003C4B2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77A670D2E24B23999F9210F1204D87"/>
          </w:placeholder>
        </w:sdtPr>
        <w:sdtContent>
          <w:r>
            <w:rPr>
              <w:rFonts w:eastAsia="Times New Roman" w:cs="Times New Roman"/>
              <w:b/>
              <w:szCs w:val="24"/>
              <w:u w:val="single"/>
            </w:rPr>
            <w:t>SECTION BY SECTION ANALYSIS</w:t>
          </w:r>
        </w:sdtContent>
      </w:sdt>
    </w:p>
    <w:p w:rsidR="00AC3E77" w:rsidRPr="005C2A78" w:rsidRDefault="00AC3E77" w:rsidP="003C4B26">
      <w:pPr>
        <w:spacing w:after="0" w:line="240" w:lineRule="auto"/>
        <w:jc w:val="both"/>
        <w:rPr>
          <w:rFonts w:eastAsia="Times New Roman" w:cs="Times New Roman"/>
          <w:szCs w:val="24"/>
        </w:rPr>
      </w:pPr>
    </w:p>
    <w:p w:rsidR="00AC3E77" w:rsidRPr="005C2A78" w:rsidRDefault="00AC3E77" w:rsidP="003C4B26">
      <w:pPr>
        <w:spacing w:after="0" w:line="240" w:lineRule="auto"/>
        <w:jc w:val="both"/>
        <w:rPr>
          <w:rFonts w:eastAsia="Times New Roman" w:cs="Times New Roman"/>
          <w:szCs w:val="24"/>
        </w:rPr>
      </w:pPr>
      <w:r w:rsidRPr="00FD6580">
        <w:rPr>
          <w:rFonts w:eastAsia="Times New Roman" w:cs="Times New Roman"/>
          <w:szCs w:val="24"/>
        </w:rPr>
        <w:t>SECTION 1. Amends Section 2312.001, Occupations Code, by adding Subdivisions (4-a) and (4-b) and amending Subdivision (5) to define "motor fuel manipulation device" and "motor fuel theft" and redefine "skimmer."</w:t>
      </w:r>
    </w:p>
    <w:p w:rsidR="00AC3E77" w:rsidRPr="005C2A78" w:rsidRDefault="00AC3E77" w:rsidP="003C4B26">
      <w:pPr>
        <w:spacing w:after="0" w:line="240" w:lineRule="auto"/>
        <w:jc w:val="both"/>
        <w:rPr>
          <w:rFonts w:eastAsia="Times New Roman" w:cs="Times New Roman"/>
          <w:szCs w:val="24"/>
        </w:rPr>
      </w:pPr>
    </w:p>
    <w:p w:rsidR="00AC3E77" w:rsidRPr="00FD6580" w:rsidRDefault="00AC3E77" w:rsidP="003C4B26">
      <w:pPr>
        <w:spacing w:after="0" w:line="240" w:lineRule="auto"/>
        <w:jc w:val="both"/>
        <w:rPr>
          <w:rFonts w:eastAsia="Times New Roman" w:cs="Times New Roman"/>
          <w:szCs w:val="24"/>
        </w:rPr>
      </w:pPr>
      <w:r w:rsidRPr="00FD6580">
        <w:rPr>
          <w:rFonts w:eastAsia="Times New Roman" w:cs="Times New Roman"/>
          <w:szCs w:val="24"/>
        </w:rPr>
        <w:t>SECTION 2. Amends Section 2312.052, Occupations Code, as follows:</w:t>
      </w:r>
    </w:p>
    <w:p w:rsidR="00AC3E77" w:rsidRPr="00FD6580" w:rsidRDefault="00AC3E77" w:rsidP="003C4B26">
      <w:pPr>
        <w:spacing w:after="0" w:line="240" w:lineRule="auto"/>
        <w:jc w:val="both"/>
        <w:rPr>
          <w:rFonts w:eastAsia="Times New Roman" w:cs="Times New Roman"/>
          <w:szCs w:val="24"/>
        </w:rPr>
      </w:pPr>
    </w:p>
    <w:p w:rsidR="00AC3E77" w:rsidRPr="00FD6580" w:rsidRDefault="00AC3E77" w:rsidP="003C4B26">
      <w:pPr>
        <w:spacing w:after="0" w:line="240" w:lineRule="auto"/>
        <w:ind w:left="720"/>
        <w:jc w:val="both"/>
        <w:rPr>
          <w:rFonts w:eastAsia="Times New Roman" w:cs="Times New Roman"/>
          <w:szCs w:val="24"/>
        </w:rPr>
      </w:pPr>
      <w:r w:rsidRPr="00FD6580">
        <w:rPr>
          <w:rFonts w:eastAsia="Times New Roman" w:cs="Times New Roman"/>
          <w:szCs w:val="24"/>
        </w:rPr>
        <w:t>Sec. 2312.052.</w:t>
      </w:r>
      <w:r>
        <w:rPr>
          <w:rFonts w:eastAsia="Times New Roman" w:cs="Times New Roman"/>
          <w:szCs w:val="24"/>
        </w:rPr>
        <w:t xml:space="preserve"> </w:t>
      </w:r>
      <w:r w:rsidRPr="00FD6580">
        <w:rPr>
          <w:rFonts w:eastAsia="Times New Roman" w:cs="Times New Roman"/>
          <w:szCs w:val="24"/>
        </w:rPr>
        <w:t xml:space="preserve">PURPOSES OF CENTER. Provides that the purposes of the </w:t>
      </w:r>
      <w:r>
        <w:rPr>
          <w:rFonts w:eastAsia="Times New Roman" w:cs="Times New Roman"/>
          <w:szCs w:val="24"/>
        </w:rPr>
        <w:t>Financial Crimes Intelligence C</w:t>
      </w:r>
      <w:r w:rsidRPr="00FD6580">
        <w:rPr>
          <w:rFonts w:eastAsia="Times New Roman" w:cs="Times New Roman"/>
          <w:szCs w:val="24"/>
        </w:rPr>
        <w:t xml:space="preserve">enter </w:t>
      </w:r>
      <w:r>
        <w:rPr>
          <w:rFonts w:eastAsia="Times New Roman" w:cs="Times New Roman"/>
          <w:szCs w:val="24"/>
        </w:rPr>
        <w:t xml:space="preserve">(center) </w:t>
      </w:r>
      <w:r w:rsidRPr="00FD6580">
        <w:rPr>
          <w:rFonts w:eastAsia="Times New Roman" w:cs="Times New Roman"/>
          <w:szCs w:val="24"/>
        </w:rPr>
        <w:t>are to:</w:t>
      </w:r>
    </w:p>
    <w:p w:rsidR="00AC3E77" w:rsidRPr="00FD6580" w:rsidRDefault="00AC3E77" w:rsidP="003C4B26">
      <w:pPr>
        <w:spacing w:after="0" w:line="240" w:lineRule="auto"/>
        <w:ind w:left="720"/>
        <w:jc w:val="both"/>
        <w:rPr>
          <w:rFonts w:eastAsia="Times New Roman" w:cs="Times New Roman"/>
          <w:szCs w:val="24"/>
        </w:rPr>
      </w:pPr>
    </w:p>
    <w:p w:rsidR="00AC3E77" w:rsidRPr="00FD6580" w:rsidRDefault="00AC3E77" w:rsidP="003C4B26">
      <w:pPr>
        <w:spacing w:after="0" w:line="240" w:lineRule="auto"/>
        <w:ind w:left="1440"/>
        <w:jc w:val="both"/>
        <w:rPr>
          <w:rFonts w:eastAsia="Times New Roman" w:cs="Times New Roman"/>
          <w:szCs w:val="24"/>
        </w:rPr>
      </w:pPr>
      <w:r w:rsidRPr="00FD6580">
        <w:rPr>
          <w:rFonts w:eastAsia="Times New Roman" w:cs="Times New Roman"/>
          <w:szCs w:val="24"/>
        </w:rPr>
        <w:t>(1)</w:t>
      </w:r>
      <w:r>
        <w:rPr>
          <w:rFonts w:eastAsia="Times New Roman" w:cs="Times New Roman"/>
          <w:szCs w:val="24"/>
        </w:rPr>
        <w:t xml:space="preserve"> </w:t>
      </w:r>
      <w:r w:rsidRPr="00FD6580">
        <w:rPr>
          <w:rFonts w:eastAsia="Times New Roman" w:cs="Times New Roman"/>
          <w:szCs w:val="24"/>
        </w:rPr>
        <w:t>serve as the state's primary entity for the planning, coordination, and integration of law enforcement agencies and other governmental agencies that respond to criminal activity related to card fraud, including through the use of skimmers, and motor fuel theft; and</w:t>
      </w:r>
    </w:p>
    <w:p w:rsidR="00AC3E77" w:rsidRPr="00FD6580" w:rsidRDefault="00AC3E77" w:rsidP="003C4B26">
      <w:pPr>
        <w:spacing w:after="0" w:line="240" w:lineRule="auto"/>
        <w:ind w:left="1440"/>
        <w:jc w:val="both"/>
        <w:rPr>
          <w:rFonts w:eastAsia="Times New Roman" w:cs="Times New Roman"/>
          <w:szCs w:val="24"/>
        </w:rPr>
      </w:pPr>
    </w:p>
    <w:p w:rsidR="00AC3E77" w:rsidRPr="005C2A78" w:rsidRDefault="00AC3E77" w:rsidP="003C4B26">
      <w:pPr>
        <w:spacing w:after="0" w:line="240" w:lineRule="auto"/>
        <w:ind w:left="1440"/>
        <w:jc w:val="both"/>
        <w:rPr>
          <w:rFonts w:eastAsia="Times New Roman" w:cs="Times New Roman"/>
          <w:szCs w:val="24"/>
        </w:rPr>
      </w:pPr>
      <w:r w:rsidRPr="00FD6580">
        <w:rPr>
          <w:rFonts w:eastAsia="Times New Roman" w:cs="Times New Roman"/>
          <w:szCs w:val="24"/>
        </w:rPr>
        <w:t>(2)</w:t>
      </w:r>
      <w:r>
        <w:rPr>
          <w:rFonts w:eastAsia="Times New Roman" w:cs="Times New Roman"/>
          <w:szCs w:val="24"/>
        </w:rPr>
        <w:t xml:space="preserve"> </w:t>
      </w:r>
      <w:r w:rsidRPr="00FD6580">
        <w:rPr>
          <w:rFonts w:eastAsia="Times New Roman" w:cs="Times New Roman"/>
          <w:szCs w:val="24"/>
        </w:rPr>
        <w:t xml:space="preserve">maximize the ability of </w:t>
      </w:r>
      <w:r>
        <w:rPr>
          <w:rFonts w:eastAsia="Times New Roman" w:cs="Times New Roman"/>
          <w:szCs w:val="24"/>
        </w:rPr>
        <w:t>the Texas Department of Licensing and Regulation</w:t>
      </w:r>
      <w:r w:rsidRPr="00FD6580">
        <w:rPr>
          <w:rFonts w:eastAsia="Times New Roman" w:cs="Times New Roman"/>
          <w:szCs w:val="24"/>
        </w:rPr>
        <w:t>, law enforcement agencies, and other governmental agencies to detect, prevent, and respond to criminal activities related to card fraud and motor fuel theft.</w:t>
      </w:r>
    </w:p>
    <w:p w:rsidR="00AC3E77" w:rsidRPr="005C2A78" w:rsidRDefault="00AC3E77" w:rsidP="003C4B26">
      <w:pPr>
        <w:spacing w:after="0" w:line="240" w:lineRule="auto"/>
        <w:jc w:val="both"/>
        <w:rPr>
          <w:rFonts w:eastAsia="Times New Roman" w:cs="Times New Roman"/>
          <w:szCs w:val="24"/>
        </w:rPr>
      </w:pPr>
    </w:p>
    <w:p w:rsidR="00AC3E77" w:rsidRPr="00FD6580" w:rsidRDefault="00AC3E77" w:rsidP="003C4B26">
      <w:pPr>
        <w:spacing w:after="0" w:line="240" w:lineRule="auto"/>
        <w:jc w:val="both"/>
        <w:rPr>
          <w:rFonts w:eastAsia="Times New Roman" w:cs="Times New Roman"/>
          <w:szCs w:val="24"/>
        </w:rPr>
      </w:pPr>
      <w:r w:rsidRPr="00FD6580">
        <w:rPr>
          <w:rFonts w:eastAsia="Times New Roman" w:cs="Times New Roman"/>
          <w:szCs w:val="24"/>
        </w:rPr>
        <w:t>SECTION 3. Amends Section 2312.054, Occupations Code, by amending Subsections (b) and (c) and adding Subsection (b-1), as follows:</w:t>
      </w:r>
    </w:p>
    <w:p w:rsidR="00AC3E77" w:rsidRPr="00FD6580" w:rsidRDefault="00AC3E77" w:rsidP="003C4B26">
      <w:pPr>
        <w:spacing w:after="0" w:line="240" w:lineRule="auto"/>
        <w:jc w:val="both"/>
        <w:rPr>
          <w:rFonts w:eastAsia="Times New Roman" w:cs="Times New Roman"/>
          <w:szCs w:val="24"/>
        </w:rPr>
      </w:pPr>
    </w:p>
    <w:p w:rsidR="00AC3E77" w:rsidRPr="00FD6580" w:rsidRDefault="00AC3E77" w:rsidP="003C4B26">
      <w:pPr>
        <w:spacing w:after="0" w:line="240" w:lineRule="auto"/>
        <w:ind w:left="720"/>
        <w:jc w:val="both"/>
        <w:rPr>
          <w:rFonts w:eastAsia="Times New Roman" w:cs="Times New Roman"/>
          <w:szCs w:val="24"/>
        </w:rPr>
      </w:pPr>
      <w:r w:rsidRPr="00FD6580">
        <w:rPr>
          <w:rFonts w:eastAsia="Times New Roman" w:cs="Times New Roman"/>
          <w:szCs w:val="24"/>
        </w:rPr>
        <w:t>(b) Requires the center to assist law enforcement agencies, other governmental agencies, financial institutions, credit card issuers, debit card issuers, payment card networks, institutions of higher education, and merchants in their efforts to develop and implement strategies to:</w:t>
      </w:r>
    </w:p>
    <w:p w:rsidR="00AC3E77" w:rsidRPr="00FD6580" w:rsidRDefault="00AC3E77" w:rsidP="003C4B26">
      <w:pPr>
        <w:spacing w:after="0" w:line="240" w:lineRule="auto"/>
        <w:ind w:left="1440"/>
        <w:jc w:val="both"/>
        <w:rPr>
          <w:rFonts w:eastAsia="Times New Roman" w:cs="Times New Roman"/>
          <w:szCs w:val="24"/>
        </w:rPr>
      </w:pPr>
    </w:p>
    <w:p w:rsidR="00AC3E77" w:rsidRPr="00FD6580" w:rsidRDefault="00AC3E77" w:rsidP="003C4B26">
      <w:pPr>
        <w:spacing w:after="0" w:line="240" w:lineRule="auto"/>
        <w:ind w:left="1440"/>
        <w:jc w:val="both"/>
        <w:rPr>
          <w:rFonts w:eastAsia="Times New Roman" w:cs="Times New Roman"/>
          <w:szCs w:val="24"/>
        </w:rPr>
      </w:pPr>
      <w:r w:rsidRPr="00FD6580">
        <w:rPr>
          <w:rFonts w:eastAsia="Times New Roman" w:cs="Times New Roman"/>
          <w:szCs w:val="24"/>
        </w:rPr>
        <w:t>(1)</w:t>
      </w:r>
      <w:r>
        <w:rPr>
          <w:rFonts w:eastAsia="Times New Roman" w:cs="Times New Roman"/>
          <w:szCs w:val="24"/>
        </w:rPr>
        <w:t xml:space="preserve"> </w:t>
      </w:r>
      <w:r w:rsidRPr="00FD6580">
        <w:rPr>
          <w:rFonts w:eastAsia="Times New Roman" w:cs="Times New Roman"/>
          <w:szCs w:val="24"/>
        </w:rPr>
        <w:t>detect skimmers and motor fuel manipulation devices;</w:t>
      </w:r>
    </w:p>
    <w:p w:rsidR="00AC3E77" w:rsidRPr="00FD6580" w:rsidRDefault="00AC3E77" w:rsidP="003C4B26">
      <w:pPr>
        <w:spacing w:after="0" w:line="240" w:lineRule="auto"/>
        <w:ind w:left="1440"/>
        <w:jc w:val="both"/>
        <w:rPr>
          <w:rFonts w:eastAsia="Times New Roman" w:cs="Times New Roman"/>
          <w:szCs w:val="24"/>
        </w:rPr>
      </w:pPr>
    </w:p>
    <w:p w:rsidR="00AC3E77" w:rsidRPr="00FD6580" w:rsidRDefault="00AC3E77" w:rsidP="003C4B26">
      <w:pPr>
        <w:spacing w:after="0" w:line="240" w:lineRule="auto"/>
        <w:ind w:left="1440"/>
        <w:jc w:val="both"/>
        <w:rPr>
          <w:rFonts w:eastAsia="Times New Roman" w:cs="Times New Roman"/>
          <w:szCs w:val="24"/>
        </w:rPr>
      </w:pPr>
      <w:r w:rsidRPr="00FD6580">
        <w:rPr>
          <w:rFonts w:eastAsia="Times New Roman" w:cs="Times New Roman"/>
          <w:szCs w:val="24"/>
        </w:rPr>
        <w:t>(2)</w:t>
      </w:r>
      <w:r>
        <w:rPr>
          <w:rFonts w:eastAsia="Times New Roman" w:cs="Times New Roman"/>
          <w:szCs w:val="24"/>
        </w:rPr>
        <w:t xml:space="preserve"> </w:t>
      </w:r>
      <w:r w:rsidRPr="00FD6580">
        <w:rPr>
          <w:rFonts w:eastAsia="Times New Roman" w:cs="Times New Roman"/>
          <w:szCs w:val="24"/>
        </w:rPr>
        <w:t>ensure an effective response if a skimmer or motor fuel manipulation device is found; and</w:t>
      </w:r>
    </w:p>
    <w:p w:rsidR="00AC3E77" w:rsidRPr="00FD6580" w:rsidRDefault="00AC3E77" w:rsidP="003C4B26">
      <w:pPr>
        <w:spacing w:after="0" w:line="240" w:lineRule="auto"/>
        <w:ind w:left="1440"/>
        <w:jc w:val="both"/>
        <w:rPr>
          <w:rFonts w:eastAsia="Times New Roman" w:cs="Times New Roman"/>
          <w:szCs w:val="24"/>
        </w:rPr>
      </w:pPr>
    </w:p>
    <w:p w:rsidR="00AC3E77" w:rsidRPr="00FD6580" w:rsidRDefault="00AC3E77" w:rsidP="003C4B26">
      <w:pPr>
        <w:spacing w:after="0" w:line="240" w:lineRule="auto"/>
        <w:ind w:left="1440"/>
        <w:jc w:val="both"/>
        <w:rPr>
          <w:rFonts w:eastAsia="Times New Roman" w:cs="Times New Roman"/>
          <w:szCs w:val="24"/>
        </w:rPr>
      </w:pPr>
      <w:r w:rsidRPr="00FD6580">
        <w:rPr>
          <w:rFonts w:eastAsia="Times New Roman" w:cs="Times New Roman"/>
          <w:szCs w:val="24"/>
        </w:rPr>
        <w:t>(3)</w:t>
      </w:r>
      <w:r>
        <w:rPr>
          <w:rFonts w:eastAsia="Times New Roman" w:cs="Times New Roman"/>
          <w:szCs w:val="24"/>
        </w:rPr>
        <w:t xml:space="preserve"> </w:t>
      </w:r>
      <w:r w:rsidRPr="00FD6580">
        <w:rPr>
          <w:rFonts w:eastAsia="Times New Roman" w:cs="Times New Roman"/>
          <w:szCs w:val="24"/>
        </w:rPr>
        <w:t>prevent card fraud and motor fuel theft.</w:t>
      </w:r>
    </w:p>
    <w:p w:rsidR="00AC3E77" w:rsidRPr="00FD6580" w:rsidRDefault="00AC3E77" w:rsidP="003C4B26">
      <w:pPr>
        <w:spacing w:after="0" w:line="240" w:lineRule="auto"/>
        <w:ind w:left="720"/>
        <w:jc w:val="both"/>
        <w:rPr>
          <w:rFonts w:eastAsia="Times New Roman" w:cs="Times New Roman"/>
          <w:szCs w:val="24"/>
        </w:rPr>
      </w:pPr>
    </w:p>
    <w:p w:rsidR="00AC3E77" w:rsidRPr="00FD6580" w:rsidRDefault="00AC3E77" w:rsidP="003C4B26">
      <w:pPr>
        <w:spacing w:after="0" w:line="240" w:lineRule="auto"/>
        <w:ind w:left="720"/>
        <w:jc w:val="both"/>
        <w:rPr>
          <w:rFonts w:eastAsia="Times New Roman" w:cs="Times New Roman"/>
          <w:szCs w:val="24"/>
        </w:rPr>
      </w:pPr>
      <w:r w:rsidRPr="00FD6580">
        <w:rPr>
          <w:rFonts w:eastAsia="Times New Roman" w:cs="Times New Roman"/>
          <w:szCs w:val="24"/>
        </w:rPr>
        <w:t>(b-1) Authorizes the center, on request of a law enforcement or other governmental agency, to provide assistance to that agency regarding any matter within the center's expertise.</w:t>
      </w:r>
    </w:p>
    <w:p w:rsidR="00AC3E77" w:rsidRPr="00FD6580" w:rsidRDefault="00AC3E77" w:rsidP="003C4B26">
      <w:pPr>
        <w:spacing w:after="0" w:line="240" w:lineRule="auto"/>
        <w:ind w:left="720"/>
        <w:jc w:val="both"/>
        <w:rPr>
          <w:rFonts w:eastAsia="Times New Roman" w:cs="Times New Roman"/>
          <w:szCs w:val="24"/>
        </w:rPr>
      </w:pPr>
    </w:p>
    <w:p w:rsidR="00AC3E77" w:rsidRDefault="00AC3E77" w:rsidP="003C4B26">
      <w:pPr>
        <w:spacing w:after="0" w:line="240" w:lineRule="auto"/>
        <w:ind w:left="720"/>
        <w:jc w:val="both"/>
        <w:rPr>
          <w:rFonts w:eastAsia="Times New Roman" w:cs="Times New Roman"/>
          <w:szCs w:val="24"/>
        </w:rPr>
      </w:pPr>
      <w:r w:rsidRPr="00FD6580">
        <w:rPr>
          <w:rFonts w:eastAsia="Times New Roman" w:cs="Times New Roman"/>
          <w:szCs w:val="24"/>
        </w:rPr>
        <w:t>(c) Authorizes the center to take certain actions, including to serve as a centralized collection point for information related to card fraud and motor fuel theft.</w:t>
      </w:r>
    </w:p>
    <w:p w:rsidR="00AC3E77" w:rsidRDefault="00AC3E77" w:rsidP="003C4B26">
      <w:pPr>
        <w:spacing w:after="0" w:line="240" w:lineRule="auto"/>
        <w:jc w:val="both"/>
        <w:rPr>
          <w:rFonts w:eastAsia="Times New Roman" w:cs="Times New Roman"/>
          <w:szCs w:val="24"/>
        </w:rPr>
      </w:pPr>
    </w:p>
    <w:p w:rsidR="00AC3E77" w:rsidRPr="00FD6580" w:rsidRDefault="00AC3E77" w:rsidP="003C4B26">
      <w:pPr>
        <w:spacing w:after="0" w:line="240" w:lineRule="auto"/>
        <w:jc w:val="both"/>
        <w:rPr>
          <w:rFonts w:eastAsia="Times New Roman" w:cs="Times New Roman"/>
          <w:szCs w:val="24"/>
        </w:rPr>
      </w:pPr>
      <w:r w:rsidRPr="00FD6580">
        <w:rPr>
          <w:rFonts w:eastAsia="Times New Roman" w:cs="Times New Roman"/>
          <w:szCs w:val="24"/>
        </w:rPr>
        <w:t>SECTION 4. Amends Section 2312.055(b), Occupations Code, as follows:</w:t>
      </w:r>
    </w:p>
    <w:p w:rsidR="00AC3E77" w:rsidRPr="00FD6580" w:rsidRDefault="00AC3E77" w:rsidP="003C4B26">
      <w:pPr>
        <w:spacing w:after="0" w:line="240" w:lineRule="auto"/>
        <w:jc w:val="both"/>
        <w:rPr>
          <w:rFonts w:eastAsia="Times New Roman" w:cs="Times New Roman"/>
          <w:szCs w:val="24"/>
        </w:rPr>
      </w:pPr>
    </w:p>
    <w:p w:rsidR="00AC3E77" w:rsidRPr="00FD6580" w:rsidRDefault="00AC3E77" w:rsidP="003C4B26">
      <w:pPr>
        <w:spacing w:after="0" w:line="240" w:lineRule="auto"/>
        <w:ind w:left="720"/>
        <w:jc w:val="both"/>
        <w:rPr>
          <w:rFonts w:eastAsia="Times New Roman" w:cs="Times New Roman"/>
          <w:szCs w:val="24"/>
        </w:rPr>
      </w:pPr>
      <w:r w:rsidRPr="00FD6580">
        <w:rPr>
          <w:rFonts w:eastAsia="Times New Roman" w:cs="Times New Roman"/>
          <w:szCs w:val="24"/>
        </w:rPr>
        <w:t>(b) Requires that the report include:</w:t>
      </w:r>
    </w:p>
    <w:p w:rsidR="00AC3E77" w:rsidRPr="00FD6580" w:rsidRDefault="00AC3E77" w:rsidP="003C4B26">
      <w:pPr>
        <w:spacing w:after="0" w:line="240" w:lineRule="auto"/>
        <w:ind w:left="720"/>
        <w:jc w:val="both"/>
        <w:rPr>
          <w:rFonts w:eastAsia="Times New Roman" w:cs="Times New Roman"/>
          <w:szCs w:val="24"/>
        </w:rPr>
      </w:pPr>
    </w:p>
    <w:p w:rsidR="00AC3E77" w:rsidRPr="00FD6580" w:rsidRDefault="00AC3E77" w:rsidP="003C4B26">
      <w:pPr>
        <w:spacing w:after="0" w:line="240" w:lineRule="auto"/>
        <w:ind w:left="1440"/>
        <w:jc w:val="both"/>
        <w:rPr>
          <w:rFonts w:eastAsia="Times New Roman" w:cs="Times New Roman"/>
          <w:szCs w:val="24"/>
        </w:rPr>
      </w:pPr>
      <w:r w:rsidRPr="00FD6580">
        <w:rPr>
          <w:rFonts w:eastAsia="Times New Roman" w:cs="Times New Roman"/>
          <w:szCs w:val="24"/>
        </w:rPr>
        <w:t>(1) makes no changes to this subdivision;</w:t>
      </w:r>
    </w:p>
    <w:p w:rsidR="00AC3E77" w:rsidRPr="00FD6580" w:rsidRDefault="00AC3E77" w:rsidP="003C4B26">
      <w:pPr>
        <w:spacing w:after="0" w:line="240" w:lineRule="auto"/>
        <w:ind w:left="1440"/>
        <w:jc w:val="both"/>
        <w:rPr>
          <w:rFonts w:eastAsia="Times New Roman" w:cs="Times New Roman"/>
          <w:szCs w:val="24"/>
        </w:rPr>
      </w:pPr>
    </w:p>
    <w:p w:rsidR="00AC3E77" w:rsidRPr="00FD6580" w:rsidRDefault="00AC3E77" w:rsidP="003C4B26">
      <w:pPr>
        <w:spacing w:after="0" w:line="240" w:lineRule="auto"/>
        <w:ind w:left="1440"/>
        <w:jc w:val="both"/>
        <w:rPr>
          <w:rFonts w:eastAsia="Times New Roman" w:cs="Times New Roman"/>
          <w:szCs w:val="24"/>
        </w:rPr>
      </w:pPr>
      <w:r w:rsidRPr="00FD6580">
        <w:rPr>
          <w:rFonts w:eastAsia="Times New Roman" w:cs="Times New Roman"/>
          <w:szCs w:val="24"/>
        </w:rPr>
        <w:t>(2)</w:t>
      </w:r>
      <w:r>
        <w:rPr>
          <w:rFonts w:eastAsia="Times New Roman" w:cs="Times New Roman"/>
          <w:szCs w:val="24"/>
        </w:rPr>
        <w:t xml:space="preserve"> </w:t>
      </w:r>
      <w:r w:rsidRPr="00FD6580">
        <w:rPr>
          <w:rFonts w:eastAsia="Times New Roman" w:cs="Times New Roman"/>
          <w:szCs w:val="24"/>
        </w:rPr>
        <w:t>an assessment of the current state of card fraud and motor fuel theft in this state, including:</w:t>
      </w:r>
    </w:p>
    <w:p w:rsidR="00AC3E77" w:rsidRPr="00FD6580" w:rsidRDefault="00AC3E77" w:rsidP="003C4B26">
      <w:pPr>
        <w:spacing w:after="0" w:line="240" w:lineRule="auto"/>
        <w:ind w:left="1440"/>
        <w:jc w:val="both"/>
        <w:rPr>
          <w:rFonts w:eastAsia="Times New Roman" w:cs="Times New Roman"/>
          <w:szCs w:val="24"/>
        </w:rPr>
      </w:pPr>
    </w:p>
    <w:p w:rsidR="00AC3E77" w:rsidRPr="00FD6580" w:rsidRDefault="00AC3E77" w:rsidP="003C4B26">
      <w:pPr>
        <w:spacing w:after="0" w:line="240" w:lineRule="auto"/>
        <w:ind w:left="2160"/>
        <w:jc w:val="both"/>
        <w:rPr>
          <w:rFonts w:eastAsia="Times New Roman" w:cs="Times New Roman"/>
          <w:szCs w:val="24"/>
        </w:rPr>
      </w:pPr>
      <w:r w:rsidRPr="00FD6580">
        <w:rPr>
          <w:rFonts w:eastAsia="Times New Roman" w:cs="Times New Roman"/>
          <w:szCs w:val="24"/>
        </w:rPr>
        <w:t>(A)</w:t>
      </w:r>
      <w:r>
        <w:rPr>
          <w:rFonts w:eastAsia="Times New Roman" w:cs="Times New Roman"/>
          <w:szCs w:val="24"/>
        </w:rPr>
        <w:t xml:space="preserve"> </w:t>
      </w:r>
      <w:r w:rsidRPr="00FD6580">
        <w:rPr>
          <w:rFonts w:eastAsia="Times New Roman" w:cs="Times New Roman"/>
          <w:szCs w:val="24"/>
        </w:rPr>
        <w:t>an identification of the geographic locations in this state that have the highest statistical probability for card fraud and motor fuel theft; and</w:t>
      </w:r>
    </w:p>
    <w:p w:rsidR="00AC3E77" w:rsidRPr="00FD6580" w:rsidRDefault="00AC3E77" w:rsidP="003C4B26">
      <w:pPr>
        <w:spacing w:after="0" w:line="240" w:lineRule="auto"/>
        <w:ind w:left="2160"/>
        <w:jc w:val="both"/>
        <w:rPr>
          <w:rFonts w:eastAsia="Times New Roman" w:cs="Times New Roman"/>
          <w:szCs w:val="24"/>
        </w:rPr>
      </w:pPr>
    </w:p>
    <w:p w:rsidR="00AC3E77" w:rsidRPr="00FD6580" w:rsidRDefault="00AC3E77" w:rsidP="003C4B26">
      <w:pPr>
        <w:spacing w:after="0" w:line="240" w:lineRule="auto"/>
        <w:ind w:left="2160"/>
        <w:jc w:val="both"/>
        <w:rPr>
          <w:rFonts w:eastAsia="Times New Roman" w:cs="Times New Roman"/>
          <w:szCs w:val="24"/>
        </w:rPr>
      </w:pPr>
      <w:r w:rsidRPr="00FD6580">
        <w:rPr>
          <w:rFonts w:eastAsia="Times New Roman" w:cs="Times New Roman"/>
          <w:szCs w:val="24"/>
        </w:rPr>
        <w:t>(B)</w:t>
      </w:r>
      <w:r>
        <w:rPr>
          <w:rFonts w:eastAsia="Times New Roman" w:cs="Times New Roman"/>
          <w:szCs w:val="24"/>
        </w:rPr>
        <w:t xml:space="preserve"> </w:t>
      </w:r>
      <w:r w:rsidRPr="00FD6580">
        <w:rPr>
          <w:rFonts w:eastAsia="Times New Roman" w:cs="Times New Roman"/>
          <w:szCs w:val="24"/>
        </w:rPr>
        <w:t>a summary of card fraud and motor fuel theft statistics for the year in which the report is filed;</w:t>
      </w:r>
    </w:p>
    <w:p w:rsidR="00AC3E77" w:rsidRPr="00FD6580" w:rsidRDefault="00AC3E77" w:rsidP="003C4B26">
      <w:pPr>
        <w:spacing w:after="0" w:line="240" w:lineRule="auto"/>
        <w:ind w:left="1440"/>
        <w:jc w:val="both"/>
        <w:rPr>
          <w:rFonts w:eastAsia="Times New Roman" w:cs="Times New Roman"/>
          <w:szCs w:val="24"/>
        </w:rPr>
      </w:pPr>
    </w:p>
    <w:p w:rsidR="00AC3E77" w:rsidRPr="00FD6580" w:rsidRDefault="00AC3E77" w:rsidP="003C4B26">
      <w:pPr>
        <w:spacing w:after="0" w:line="240" w:lineRule="auto"/>
        <w:ind w:left="1440"/>
        <w:jc w:val="both"/>
        <w:rPr>
          <w:rFonts w:eastAsia="Times New Roman" w:cs="Times New Roman"/>
          <w:szCs w:val="24"/>
        </w:rPr>
      </w:pPr>
      <w:r w:rsidRPr="00FD6580">
        <w:rPr>
          <w:rFonts w:eastAsia="Times New Roman" w:cs="Times New Roman"/>
          <w:szCs w:val="24"/>
        </w:rPr>
        <w:t>(3)</w:t>
      </w:r>
      <w:r>
        <w:rPr>
          <w:rFonts w:eastAsia="Times New Roman" w:cs="Times New Roman"/>
          <w:szCs w:val="24"/>
        </w:rPr>
        <w:t xml:space="preserve"> </w:t>
      </w:r>
      <w:r w:rsidRPr="00FD6580">
        <w:rPr>
          <w:rFonts w:eastAsia="Times New Roman" w:cs="Times New Roman"/>
          <w:szCs w:val="24"/>
        </w:rPr>
        <w:t>a detailed plan of operation for combatting card fraud and motor fuel theft; and</w:t>
      </w:r>
    </w:p>
    <w:p w:rsidR="00AC3E77" w:rsidRPr="00FD6580" w:rsidRDefault="00AC3E77" w:rsidP="003C4B26">
      <w:pPr>
        <w:spacing w:after="0" w:line="240" w:lineRule="auto"/>
        <w:ind w:left="1440"/>
        <w:jc w:val="both"/>
        <w:rPr>
          <w:rFonts w:eastAsia="Times New Roman" w:cs="Times New Roman"/>
          <w:szCs w:val="24"/>
        </w:rPr>
      </w:pPr>
    </w:p>
    <w:p w:rsidR="00AC3E77" w:rsidRDefault="00AC3E77" w:rsidP="003C4B26">
      <w:pPr>
        <w:spacing w:after="0" w:line="240" w:lineRule="auto"/>
        <w:ind w:left="1440"/>
        <w:jc w:val="both"/>
        <w:rPr>
          <w:rFonts w:eastAsia="Times New Roman" w:cs="Times New Roman"/>
          <w:szCs w:val="24"/>
        </w:rPr>
      </w:pPr>
      <w:r w:rsidRPr="00FD6580">
        <w:rPr>
          <w:rFonts w:eastAsia="Times New Roman" w:cs="Times New Roman"/>
          <w:szCs w:val="24"/>
        </w:rPr>
        <w:t>(4)-(5) makes no changes to these subdivisions.</w:t>
      </w:r>
    </w:p>
    <w:p w:rsidR="00AC3E77" w:rsidRDefault="00AC3E77" w:rsidP="003C4B26">
      <w:pPr>
        <w:spacing w:after="0" w:line="240" w:lineRule="auto"/>
        <w:jc w:val="both"/>
        <w:rPr>
          <w:rFonts w:eastAsia="Times New Roman" w:cs="Times New Roman"/>
          <w:szCs w:val="24"/>
        </w:rPr>
      </w:pPr>
    </w:p>
    <w:p w:rsidR="00AC3E77" w:rsidRPr="00FD6580" w:rsidRDefault="00AC3E77" w:rsidP="003C4B26">
      <w:pPr>
        <w:spacing w:after="0" w:line="240" w:lineRule="auto"/>
        <w:jc w:val="both"/>
        <w:rPr>
          <w:rFonts w:eastAsia="Times New Roman" w:cs="Times New Roman"/>
          <w:szCs w:val="24"/>
        </w:rPr>
      </w:pPr>
      <w:r w:rsidRPr="00FD6580">
        <w:rPr>
          <w:rFonts w:eastAsia="Times New Roman" w:cs="Times New Roman"/>
          <w:szCs w:val="24"/>
        </w:rPr>
        <w:t xml:space="preserve">SECTION 5. Amends Section 2312.102(b), Occupations Code, </w:t>
      </w:r>
      <w:r>
        <w:rPr>
          <w:rFonts w:eastAsia="Times New Roman" w:cs="Times New Roman"/>
          <w:szCs w:val="24"/>
        </w:rPr>
        <w:t xml:space="preserve">to authorize </w:t>
      </w:r>
      <w:r w:rsidRPr="00FD6580">
        <w:rPr>
          <w:rFonts w:eastAsia="Times New Roman" w:cs="Times New Roman"/>
          <w:szCs w:val="24"/>
        </w:rPr>
        <w:t>a grant recipient to use grant money for certain purposes, including to conduct public outreach regarding card fraud and motor fuel theft.</w:t>
      </w:r>
    </w:p>
    <w:p w:rsidR="00AC3E77" w:rsidRPr="00FD6580" w:rsidRDefault="00AC3E77" w:rsidP="003C4B26">
      <w:pPr>
        <w:spacing w:after="0" w:line="240" w:lineRule="auto"/>
        <w:jc w:val="both"/>
        <w:rPr>
          <w:rFonts w:eastAsia="Times New Roman" w:cs="Times New Roman"/>
          <w:szCs w:val="24"/>
        </w:rPr>
      </w:pPr>
    </w:p>
    <w:p w:rsidR="00AC3E77" w:rsidRPr="00C8671F" w:rsidRDefault="00AC3E77" w:rsidP="003C4B26">
      <w:pPr>
        <w:spacing w:after="0" w:line="240" w:lineRule="auto"/>
        <w:jc w:val="both"/>
        <w:rPr>
          <w:rFonts w:eastAsia="Times New Roman" w:cs="Times New Roman"/>
          <w:szCs w:val="24"/>
        </w:rPr>
      </w:pPr>
      <w:r w:rsidRPr="00FD6580">
        <w:rPr>
          <w:rFonts w:eastAsia="Times New Roman" w:cs="Times New Roman"/>
          <w:szCs w:val="24"/>
        </w:rPr>
        <w:t>SECTION 6. Effective date: September 1, 2023.</w:t>
      </w:r>
    </w:p>
    <w:sectPr w:rsidR="00AC3E7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DA1" w:rsidRDefault="00BF1DA1" w:rsidP="000F1DF9">
      <w:pPr>
        <w:spacing w:after="0" w:line="240" w:lineRule="auto"/>
      </w:pPr>
      <w:r>
        <w:separator/>
      </w:r>
    </w:p>
  </w:endnote>
  <w:endnote w:type="continuationSeparator" w:id="0">
    <w:p w:rsidR="00BF1DA1" w:rsidRDefault="00BF1D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1D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3E77">
                <w:rPr>
                  <w:sz w:val="20"/>
                  <w:szCs w:val="20"/>
                </w:rPr>
                <w:t>CAP, 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3E77">
                <w:rPr>
                  <w:sz w:val="20"/>
                  <w:szCs w:val="20"/>
                </w:rPr>
                <w:t>H.B. 2087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3E7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1D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DA1" w:rsidRDefault="00BF1DA1" w:rsidP="000F1DF9">
      <w:pPr>
        <w:spacing w:after="0" w:line="240" w:lineRule="auto"/>
      </w:pPr>
      <w:r>
        <w:separator/>
      </w:r>
    </w:p>
  </w:footnote>
  <w:footnote w:type="continuationSeparator" w:id="0">
    <w:p w:rsidR="00BF1DA1" w:rsidRDefault="00BF1D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3E77"/>
    <w:rsid w:val="00AE3F44"/>
    <w:rsid w:val="00B43543"/>
    <w:rsid w:val="00B53F07"/>
    <w:rsid w:val="00B97023"/>
    <w:rsid w:val="00BC7495"/>
    <w:rsid w:val="00BD0CEE"/>
    <w:rsid w:val="00BE4852"/>
    <w:rsid w:val="00BF1DA1"/>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B4191"/>
  <w15:docId w15:val="{ED13D789-A67A-4F6A-A693-A49A6308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3E7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8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6CCBE224BA4236AA2A93C023953395"/>
        <w:category>
          <w:name w:val="General"/>
          <w:gallery w:val="placeholder"/>
        </w:category>
        <w:types>
          <w:type w:val="bbPlcHdr"/>
        </w:types>
        <w:behaviors>
          <w:behavior w:val="content"/>
        </w:behaviors>
        <w:guid w:val="{F3105337-32E0-42FE-99F9-2D4984CECB9B}"/>
      </w:docPartPr>
      <w:docPartBody>
        <w:p w:rsidR="00000000" w:rsidRDefault="00D3566E"/>
      </w:docPartBody>
    </w:docPart>
    <w:docPart>
      <w:docPartPr>
        <w:name w:val="CC7F5CD125B24FEFB8B3EDE3EF86A808"/>
        <w:category>
          <w:name w:val="General"/>
          <w:gallery w:val="placeholder"/>
        </w:category>
        <w:types>
          <w:type w:val="bbPlcHdr"/>
        </w:types>
        <w:behaviors>
          <w:behavior w:val="content"/>
        </w:behaviors>
        <w:guid w:val="{778ADFFF-0F7E-44A4-850D-864EF1DEFAF2}"/>
      </w:docPartPr>
      <w:docPartBody>
        <w:p w:rsidR="00000000" w:rsidRDefault="00D3566E"/>
      </w:docPartBody>
    </w:docPart>
    <w:docPart>
      <w:docPartPr>
        <w:name w:val="A326585C5CAB408887F0FA5D83810C7B"/>
        <w:category>
          <w:name w:val="General"/>
          <w:gallery w:val="placeholder"/>
        </w:category>
        <w:types>
          <w:type w:val="bbPlcHdr"/>
        </w:types>
        <w:behaviors>
          <w:behavior w:val="content"/>
        </w:behaviors>
        <w:guid w:val="{EE849EF7-AEB4-4071-BEB0-2E7A10A45A75}"/>
      </w:docPartPr>
      <w:docPartBody>
        <w:p w:rsidR="00000000" w:rsidRDefault="00D3566E"/>
      </w:docPartBody>
    </w:docPart>
    <w:docPart>
      <w:docPartPr>
        <w:name w:val="72AC6A606CB34561BFE2D99638FC6D44"/>
        <w:category>
          <w:name w:val="General"/>
          <w:gallery w:val="placeholder"/>
        </w:category>
        <w:types>
          <w:type w:val="bbPlcHdr"/>
        </w:types>
        <w:behaviors>
          <w:behavior w:val="content"/>
        </w:behaviors>
        <w:guid w:val="{A46FA6CD-DEA7-4243-B4B1-44473C1C6C4A}"/>
      </w:docPartPr>
      <w:docPartBody>
        <w:p w:rsidR="00000000" w:rsidRDefault="00D3566E"/>
      </w:docPartBody>
    </w:docPart>
    <w:docPart>
      <w:docPartPr>
        <w:name w:val="E5283CA27CC74C9890752109803519DD"/>
        <w:category>
          <w:name w:val="General"/>
          <w:gallery w:val="placeholder"/>
        </w:category>
        <w:types>
          <w:type w:val="bbPlcHdr"/>
        </w:types>
        <w:behaviors>
          <w:behavior w:val="content"/>
        </w:behaviors>
        <w:guid w:val="{60599A10-7437-4780-B542-30C2BFBAF154}"/>
      </w:docPartPr>
      <w:docPartBody>
        <w:p w:rsidR="00000000" w:rsidRDefault="00D3566E"/>
      </w:docPartBody>
    </w:docPart>
    <w:docPart>
      <w:docPartPr>
        <w:name w:val="3708F61B3A4B4A7D89011E60D22E8D01"/>
        <w:category>
          <w:name w:val="General"/>
          <w:gallery w:val="placeholder"/>
        </w:category>
        <w:types>
          <w:type w:val="bbPlcHdr"/>
        </w:types>
        <w:behaviors>
          <w:behavior w:val="content"/>
        </w:behaviors>
        <w:guid w:val="{4FAA02C1-EAD5-4C2C-8F56-F7D9BFB0B87C}"/>
      </w:docPartPr>
      <w:docPartBody>
        <w:p w:rsidR="00000000" w:rsidRDefault="00D3566E"/>
      </w:docPartBody>
    </w:docPart>
    <w:docPart>
      <w:docPartPr>
        <w:name w:val="AF93E2D37212411C84A099712AE8E67A"/>
        <w:category>
          <w:name w:val="General"/>
          <w:gallery w:val="placeholder"/>
        </w:category>
        <w:types>
          <w:type w:val="bbPlcHdr"/>
        </w:types>
        <w:behaviors>
          <w:behavior w:val="content"/>
        </w:behaviors>
        <w:guid w:val="{609D946B-97FA-4C94-ADD3-8F1611ED8F1F}"/>
      </w:docPartPr>
      <w:docPartBody>
        <w:p w:rsidR="00000000" w:rsidRDefault="00D3566E"/>
      </w:docPartBody>
    </w:docPart>
    <w:docPart>
      <w:docPartPr>
        <w:name w:val="04F4010C83C1410DADA87D9BC75A7AEA"/>
        <w:category>
          <w:name w:val="General"/>
          <w:gallery w:val="placeholder"/>
        </w:category>
        <w:types>
          <w:type w:val="bbPlcHdr"/>
        </w:types>
        <w:behaviors>
          <w:behavior w:val="content"/>
        </w:behaviors>
        <w:guid w:val="{E92D3E52-DDB7-48CB-84B8-D6F9E219B57C}"/>
      </w:docPartPr>
      <w:docPartBody>
        <w:p w:rsidR="00000000" w:rsidRDefault="00D3566E"/>
      </w:docPartBody>
    </w:docPart>
    <w:docPart>
      <w:docPartPr>
        <w:name w:val="E10FA4727EEE436BBA034C53BC8FBA74"/>
        <w:category>
          <w:name w:val="General"/>
          <w:gallery w:val="placeholder"/>
        </w:category>
        <w:types>
          <w:type w:val="bbPlcHdr"/>
        </w:types>
        <w:behaviors>
          <w:behavior w:val="content"/>
        </w:behaviors>
        <w:guid w:val="{E3A34BAB-7CBB-4588-8AE2-E593924EA74E}"/>
      </w:docPartPr>
      <w:docPartBody>
        <w:p w:rsidR="00000000" w:rsidRDefault="00D3566E"/>
      </w:docPartBody>
    </w:docPart>
    <w:docPart>
      <w:docPartPr>
        <w:name w:val="C815239B613D43D9A1714F5A5735A1C6"/>
        <w:category>
          <w:name w:val="General"/>
          <w:gallery w:val="placeholder"/>
        </w:category>
        <w:types>
          <w:type w:val="bbPlcHdr"/>
        </w:types>
        <w:behaviors>
          <w:behavior w:val="content"/>
        </w:behaviors>
        <w:guid w:val="{A108D9E8-2430-4F9D-AC7D-AF6744E66040}"/>
      </w:docPartPr>
      <w:docPartBody>
        <w:p w:rsidR="00000000" w:rsidRDefault="00DA31B7" w:rsidP="00DA31B7">
          <w:pPr>
            <w:pStyle w:val="C815239B613D43D9A1714F5A5735A1C6"/>
          </w:pPr>
          <w:r w:rsidRPr="00A30DD1">
            <w:rPr>
              <w:rStyle w:val="PlaceholderText"/>
            </w:rPr>
            <w:t>Click here to enter a date.</w:t>
          </w:r>
        </w:p>
      </w:docPartBody>
    </w:docPart>
    <w:docPart>
      <w:docPartPr>
        <w:name w:val="4AEF004A08564B95BAD8EFA551261C86"/>
        <w:category>
          <w:name w:val="General"/>
          <w:gallery w:val="placeholder"/>
        </w:category>
        <w:types>
          <w:type w:val="bbPlcHdr"/>
        </w:types>
        <w:behaviors>
          <w:behavior w:val="content"/>
        </w:behaviors>
        <w:guid w:val="{6B8C0929-2CA2-4602-8E7F-5A20D4A3BA5A}"/>
      </w:docPartPr>
      <w:docPartBody>
        <w:p w:rsidR="00000000" w:rsidRDefault="00D3566E"/>
      </w:docPartBody>
    </w:docPart>
    <w:docPart>
      <w:docPartPr>
        <w:name w:val="E462792A684E439AB2278565B9DCB972"/>
        <w:category>
          <w:name w:val="General"/>
          <w:gallery w:val="placeholder"/>
        </w:category>
        <w:types>
          <w:type w:val="bbPlcHdr"/>
        </w:types>
        <w:behaviors>
          <w:behavior w:val="content"/>
        </w:behaviors>
        <w:guid w:val="{849452F7-5898-4ABC-89F0-D7517594D48A}"/>
      </w:docPartPr>
      <w:docPartBody>
        <w:p w:rsidR="00000000" w:rsidRDefault="00D3566E"/>
      </w:docPartBody>
    </w:docPart>
    <w:docPart>
      <w:docPartPr>
        <w:name w:val="0F07FB2615EC4B5F9D4CC0F04A62F1B7"/>
        <w:category>
          <w:name w:val="General"/>
          <w:gallery w:val="placeholder"/>
        </w:category>
        <w:types>
          <w:type w:val="bbPlcHdr"/>
        </w:types>
        <w:behaviors>
          <w:behavior w:val="content"/>
        </w:behaviors>
        <w:guid w:val="{044B5A9A-7F20-48D9-BD5D-211DF9D7F648}"/>
      </w:docPartPr>
      <w:docPartBody>
        <w:p w:rsidR="00000000" w:rsidRDefault="00DA31B7" w:rsidP="00DA31B7">
          <w:pPr>
            <w:pStyle w:val="0F07FB2615EC4B5F9D4CC0F04A62F1B7"/>
          </w:pPr>
          <w:r>
            <w:rPr>
              <w:rFonts w:eastAsia="Times New Roman" w:cs="Times New Roman"/>
              <w:bCs/>
              <w:szCs w:val="24"/>
            </w:rPr>
            <w:t xml:space="preserve"> </w:t>
          </w:r>
        </w:p>
      </w:docPartBody>
    </w:docPart>
    <w:docPart>
      <w:docPartPr>
        <w:name w:val="DBB462697AF74824AD04AC3D01EB1FDC"/>
        <w:category>
          <w:name w:val="General"/>
          <w:gallery w:val="placeholder"/>
        </w:category>
        <w:types>
          <w:type w:val="bbPlcHdr"/>
        </w:types>
        <w:behaviors>
          <w:behavior w:val="content"/>
        </w:behaviors>
        <w:guid w:val="{8DF45BC9-3A77-46A0-9A7B-C0DF55D266DC}"/>
      </w:docPartPr>
      <w:docPartBody>
        <w:p w:rsidR="00000000" w:rsidRDefault="00D3566E"/>
      </w:docPartBody>
    </w:docPart>
    <w:docPart>
      <w:docPartPr>
        <w:name w:val="EB77A670D2E24B23999F9210F1204D87"/>
        <w:category>
          <w:name w:val="General"/>
          <w:gallery w:val="placeholder"/>
        </w:category>
        <w:types>
          <w:type w:val="bbPlcHdr"/>
        </w:types>
        <w:behaviors>
          <w:behavior w:val="content"/>
        </w:behaviors>
        <w:guid w:val="{1B1A4F61-0B3F-46E6-9B84-F86E7664F132}"/>
      </w:docPartPr>
      <w:docPartBody>
        <w:p w:rsidR="00000000" w:rsidRDefault="00D356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3566E"/>
    <w:rsid w:val="00D63E87"/>
    <w:rsid w:val="00D705C9"/>
    <w:rsid w:val="00DA31B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1B7"/>
    <w:rPr>
      <w:color w:val="808080"/>
    </w:rPr>
  </w:style>
  <w:style w:type="paragraph" w:customStyle="1" w:styleId="C815239B613D43D9A1714F5A5735A1C6">
    <w:name w:val="C815239B613D43D9A1714F5A5735A1C6"/>
    <w:rsid w:val="00DA31B7"/>
    <w:pPr>
      <w:spacing w:after="160" w:line="259" w:lineRule="auto"/>
    </w:pPr>
  </w:style>
  <w:style w:type="paragraph" w:customStyle="1" w:styleId="0F07FB2615EC4B5F9D4CC0F04A62F1B7">
    <w:name w:val="0F07FB2615EC4B5F9D4CC0F04A62F1B7"/>
    <w:rsid w:val="00DA31B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598</Words>
  <Characters>3414</Characters>
  <Application>Microsoft Office Word</Application>
  <DocSecurity>0</DocSecurity>
  <Lines>28</Lines>
  <Paragraphs>8</Paragraphs>
  <ScaleCrop>false</ScaleCrop>
  <Company>Texas Legislative Council</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2023-05-18T19:01:00Z</dcterms:modified>
</cp:coreProperties>
</file>

<file path=docProps/custom.xml><?xml version="1.0" encoding="utf-8"?>
<op:Properties xmlns:vt="http://schemas.openxmlformats.org/officeDocument/2006/docPropsVTypes" xmlns:op="http://schemas.openxmlformats.org/officeDocument/2006/custom-properties"/>
</file>