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7DDA" w14:paraId="5410D44D" w14:textId="77777777" w:rsidTr="00345119">
        <w:tc>
          <w:tcPr>
            <w:tcW w:w="9576" w:type="dxa"/>
            <w:noWrap/>
          </w:tcPr>
          <w:p w14:paraId="586FCCCE" w14:textId="77777777" w:rsidR="008423E4" w:rsidRPr="0022177D" w:rsidRDefault="00B60FDB" w:rsidP="00DC686D">
            <w:pPr>
              <w:pStyle w:val="Heading1"/>
            </w:pPr>
            <w:r w:rsidRPr="00631897">
              <w:t>BILL ANALYSIS</w:t>
            </w:r>
          </w:p>
        </w:tc>
      </w:tr>
    </w:tbl>
    <w:p w14:paraId="24AD632B" w14:textId="77777777" w:rsidR="008423E4" w:rsidRPr="0022177D" w:rsidRDefault="008423E4" w:rsidP="00DC686D">
      <w:pPr>
        <w:jc w:val="center"/>
      </w:pPr>
    </w:p>
    <w:p w14:paraId="2AC23041" w14:textId="77777777" w:rsidR="008423E4" w:rsidRPr="00B31F0E" w:rsidRDefault="008423E4" w:rsidP="00DC686D"/>
    <w:p w14:paraId="76C1F9F6" w14:textId="77777777" w:rsidR="008423E4" w:rsidRPr="00742794" w:rsidRDefault="008423E4" w:rsidP="00DC686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7DDA" w14:paraId="1DB696C9" w14:textId="77777777" w:rsidTr="00345119">
        <w:tc>
          <w:tcPr>
            <w:tcW w:w="9576" w:type="dxa"/>
          </w:tcPr>
          <w:p w14:paraId="0A9F5618" w14:textId="5B346338" w:rsidR="008423E4" w:rsidRPr="00861995" w:rsidRDefault="00B60FDB" w:rsidP="00DC686D">
            <w:pPr>
              <w:jc w:val="right"/>
            </w:pPr>
            <w:r>
              <w:t>H.B. 2100</w:t>
            </w:r>
          </w:p>
        </w:tc>
      </w:tr>
      <w:tr w:rsidR="00927DDA" w14:paraId="61B175C3" w14:textId="77777777" w:rsidTr="00345119">
        <w:tc>
          <w:tcPr>
            <w:tcW w:w="9576" w:type="dxa"/>
          </w:tcPr>
          <w:p w14:paraId="00C35C1D" w14:textId="120BF522" w:rsidR="008423E4" w:rsidRPr="00861995" w:rsidRDefault="00B60FDB" w:rsidP="00DC686D">
            <w:pPr>
              <w:jc w:val="right"/>
            </w:pPr>
            <w:r>
              <w:t xml:space="preserve">By: </w:t>
            </w:r>
            <w:r w:rsidR="00F248BE">
              <w:t>Price</w:t>
            </w:r>
          </w:p>
        </w:tc>
      </w:tr>
      <w:tr w:rsidR="00927DDA" w14:paraId="3CC2A0F9" w14:textId="77777777" w:rsidTr="00345119">
        <w:tc>
          <w:tcPr>
            <w:tcW w:w="9576" w:type="dxa"/>
          </w:tcPr>
          <w:p w14:paraId="6FFFA0A4" w14:textId="1E0DC803" w:rsidR="008423E4" w:rsidRPr="00861995" w:rsidRDefault="00B60FDB" w:rsidP="00DC686D">
            <w:pPr>
              <w:jc w:val="right"/>
            </w:pPr>
            <w:r>
              <w:t>Higher Education</w:t>
            </w:r>
          </w:p>
        </w:tc>
      </w:tr>
      <w:tr w:rsidR="00927DDA" w14:paraId="349C8A5A" w14:textId="77777777" w:rsidTr="00345119">
        <w:tc>
          <w:tcPr>
            <w:tcW w:w="9576" w:type="dxa"/>
          </w:tcPr>
          <w:p w14:paraId="11A651CB" w14:textId="3C0412CE" w:rsidR="008423E4" w:rsidRDefault="00B60FDB" w:rsidP="00DC686D">
            <w:pPr>
              <w:jc w:val="right"/>
            </w:pPr>
            <w:r>
              <w:t>Committee Report (Unamended)</w:t>
            </w:r>
          </w:p>
        </w:tc>
      </w:tr>
    </w:tbl>
    <w:p w14:paraId="74745B9C" w14:textId="77777777" w:rsidR="008423E4" w:rsidRDefault="008423E4" w:rsidP="00DC686D">
      <w:pPr>
        <w:tabs>
          <w:tab w:val="right" w:pos="9360"/>
        </w:tabs>
      </w:pPr>
    </w:p>
    <w:p w14:paraId="2EEB635D" w14:textId="77777777" w:rsidR="008423E4" w:rsidRDefault="008423E4" w:rsidP="00DC686D"/>
    <w:p w14:paraId="174FABA6" w14:textId="77777777" w:rsidR="008423E4" w:rsidRDefault="008423E4" w:rsidP="00DC686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7DDA" w14:paraId="608D9B53" w14:textId="77777777" w:rsidTr="00345119">
        <w:tc>
          <w:tcPr>
            <w:tcW w:w="9576" w:type="dxa"/>
          </w:tcPr>
          <w:p w14:paraId="6678B002" w14:textId="77777777" w:rsidR="008423E4" w:rsidRPr="00A8133F" w:rsidRDefault="00B60FDB" w:rsidP="00DC686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F05191D" w14:textId="77777777" w:rsidR="008423E4" w:rsidRDefault="008423E4" w:rsidP="00DC686D"/>
          <w:p w14:paraId="41A145F3" w14:textId="0639AD7D" w:rsidR="008423E4" w:rsidRDefault="00B60FDB" w:rsidP="00DC68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72DD0">
              <w:t>There is a shortage of mental health professionals</w:t>
            </w:r>
            <w:r w:rsidR="00AE4A2F">
              <w:t xml:space="preserve"> in Texas</w:t>
            </w:r>
            <w:r w:rsidRPr="00872DD0">
              <w:t xml:space="preserve">, especially mental health professionals who are willing to be employed in the public sector. </w:t>
            </w:r>
            <w:r>
              <w:t>F</w:t>
            </w:r>
            <w:r w:rsidRPr="00872DD0">
              <w:t>urther expanding who is eligible to participate in the</w:t>
            </w:r>
            <w:r>
              <w:t xml:space="preserve"> state's</w:t>
            </w:r>
            <w:r w:rsidRPr="00872DD0">
              <w:t xml:space="preserve"> loan repayment program</w:t>
            </w:r>
            <w:r w:rsidR="00A41778">
              <w:t xml:space="preserve"> for</w:t>
            </w:r>
            <w:r w:rsidRPr="00872DD0">
              <w:t xml:space="preserve"> </w:t>
            </w:r>
            <w:r w:rsidR="00A41778" w:rsidRPr="00A41778">
              <w:t xml:space="preserve">certain early-career mental health professionals </w:t>
            </w:r>
            <w:r>
              <w:t>could</w:t>
            </w:r>
            <w:r w:rsidRPr="00872DD0">
              <w:t xml:space="preserve"> help increase th</w:t>
            </w:r>
            <w:r w:rsidRPr="00872DD0">
              <w:t xml:space="preserve">e number of mental health professionals </w:t>
            </w:r>
            <w:r>
              <w:t xml:space="preserve">willing to accept </w:t>
            </w:r>
            <w:r w:rsidRPr="00872DD0">
              <w:t>employ</w:t>
            </w:r>
            <w:r>
              <w:t>ment</w:t>
            </w:r>
            <w:r w:rsidRPr="00872DD0">
              <w:t xml:space="preserve"> in the public sector. </w:t>
            </w:r>
            <w:r w:rsidR="00A41778">
              <w:t xml:space="preserve">H.B. 2100 seeks to do so by extending eligibility </w:t>
            </w:r>
            <w:r w:rsidR="00AE4A2F">
              <w:t xml:space="preserve">for loan repayment assistance </w:t>
            </w:r>
            <w:r w:rsidR="00A41778">
              <w:t>to</w:t>
            </w:r>
            <w:r w:rsidRPr="00872DD0">
              <w:t xml:space="preserve"> mental health professionals who provide services either to patients in a state hos</w:t>
            </w:r>
            <w:r w:rsidRPr="00872DD0">
              <w:t>pital or to individuals receiving community-based mental health services from a local mental health authority.</w:t>
            </w:r>
          </w:p>
          <w:p w14:paraId="63056201" w14:textId="77777777" w:rsidR="008423E4" w:rsidRPr="00E26B13" w:rsidRDefault="008423E4" w:rsidP="00DC686D">
            <w:pPr>
              <w:rPr>
                <w:b/>
              </w:rPr>
            </w:pPr>
          </w:p>
        </w:tc>
      </w:tr>
      <w:tr w:rsidR="00927DDA" w14:paraId="7F07D2BD" w14:textId="77777777" w:rsidTr="00345119">
        <w:tc>
          <w:tcPr>
            <w:tcW w:w="9576" w:type="dxa"/>
          </w:tcPr>
          <w:p w14:paraId="338CACA0" w14:textId="77777777" w:rsidR="0017725B" w:rsidRDefault="00B60FDB" w:rsidP="00DC686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6C73810" w14:textId="77777777" w:rsidR="0017725B" w:rsidRDefault="0017725B" w:rsidP="00DC686D">
            <w:pPr>
              <w:rPr>
                <w:b/>
                <w:u w:val="single"/>
              </w:rPr>
            </w:pPr>
          </w:p>
          <w:p w14:paraId="773B1D45" w14:textId="31DEE777" w:rsidR="006536D6" w:rsidRPr="006536D6" w:rsidRDefault="00B60FDB" w:rsidP="00DC686D">
            <w:pPr>
              <w:jc w:val="both"/>
            </w:pPr>
            <w:r>
              <w:t>It is the committee's opinion that this bill does not expressly create a criminal offense, increase the punishment for</w:t>
            </w:r>
            <w:r>
              <w:t xml:space="preserve"> an existing criminal offense or category of offenses, or change the eligibility of a person for community supervision, parole, or mandatory supervision.</w:t>
            </w:r>
          </w:p>
          <w:p w14:paraId="10E6BDB0" w14:textId="77777777" w:rsidR="0017725B" w:rsidRPr="0017725B" w:rsidRDefault="0017725B" w:rsidP="00DC686D">
            <w:pPr>
              <w:rPr>
                <w:b/>
                <w:u w:val="single"/>
              </w:rPr>
            </w:pPr>
          </w:p>
        </w:tc>
      </w:tr>
      <w:tr w:rsidR="00927DDA" w14:paraId="66F91D54" w14:textId="77777777" w:rsidTr="00345119">
        <w:tc>
          <w:tcPr>
            <w:tcW w:w="9576" w:type="dxa"/>
          </w:tcPr>
          <w:p w14:paraId="6A2C99A3" w14:textId="77777777" w:rsidR="008423E4" w:rsidRPr="00A8133F" w:rsidRDefault="00B60FDB" w:rsidP="00DC686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C0F0185" w14:textId="77777777" w:rsidR="008423E4" w:rsidRDefault="008423E4" w:rsidP="00DC686D"/>
          <w:p w14:paraId="757269CA" w14:textId="41515F32" w:rsidR="006536D6" w:rsidRDefault="00B60FDB" w:rsidP="00DC68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5BEE7B32" w14:textId="77777777" w:rsidR="008423E4" w:rsidRPr="00E21FDC" w:rsidRDefault="008423E4" w:rsidP="00DC686D">
            <w:pPr>
              <w:rPr>
                <w:b/>
              </w:rPr>
            </w:pPr>
          </w:p>
        </w:tc>
      </w:tr>
      <w:tr w:rsidR="00927DDA" w14:paraId="4C0A78F1" w14:textId="77777777" w:rsidTr="00345119">
        <w:tc>
          <w:tcPr>
            <w:tcW w:w="9576" w:type="dxa"/>
          </w:tcPr>
          <w:p w14:paraId="7DE71C7E" w14:textId="77777777" w:rsidR="008423E4" w:rsidRPr="00A8133F" w:rsidRDefault="00B60FDB" w:rsidP="00DC686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3D0D14" w14:textId="77777777" w:rsidR="008423E4" w:rsidRDefault="008423E4" w:rsidP="00DC686D"/>
          <w:p w14:paraId="08589559" w14:textId="44BD5763" w:rsidR="00BF583F" w:rsidRPr="009C36CD" w:rsidRDefault="00B60FDB" w:rsidP="00DC68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2100 amends the Education Code to</w:t>
            </w:r>
            <w:r w:rsidR="00913D16">
              <w:t xml:space="preserve"> extend the</w:t>
            </w:r>
            <w:r>
              <w:t xml:space="preserve"> eligibility </w:t>
            </w:r>
            <w:r w:rsidR="004734EC">
              <w:t>for</w:t>
            </w:r>
            <w:r>
              <w:t xml:space="preserve"> </w:t>
            </w:r>
            <w:r w:rsidR="00913D16">
              <w:t xml:space="preserve">education loan </w:t>
            </w:r>
            <w:r>
              <w:t xml:space="preserve">repayment assistance </w:t>
            </w:r>
            <w:r w:rsidR="00913D16">
              <w:t xml:space="preserve">from the Texas Higher Education Coordinating Board currently available </w:t>
            </w:r>
            <w:r>
              <w:t xml:space="preserve">for </w:t>
            </w:r>
            <w:r w:rsidR="00913D16">
              <w:t xml:space="preserve">certain early-career </w:t>
            </w:r>
            <w:r>
              <w:t xml:space="preserve">mental health professionals </w:t>
            </w:r>
            <w:r w:rsidR="00913D16">
              <w:t>practicing in a designated mental health professional shortage area to equivalent early-career mental health</w:t>
            </w:r>
            <w:r>
              <w:t xml:space="preserve"> professional</w:t>
            </w:r>
            <w:r w:rsidR="00913D16">
              <w:t>s</w:t>
            </w:r>
            <w:r>
              <w:t xml:space="preserve"> providing</w:t>
            </w:r>
            <w:r>
              <w:t xml:space="preserve"> mental health services to patients in a state hospital or</w:t>
            </w:r>
            <w:r w:rsidR="0007610F">
              <w:t xml:space="preserve"> to</w:t>
            </w:r>
            <w:r>
              <w:t xml:space="preserve"> individuals receiving community-based mental health services from a local mental health authority</w:t>
            </w:r>
            <w:r w:rsidR="00913D16">
              <w:t>.</w:t>
            </w:r>
            <w:r>
              <w:t xml:space="preserve"> The bill</w:t>
            </w:r>
            <w:r w:rsidR="00913D16">
              <w:t>'s provisions</w:t>
            </w:r>
            <w:r>
              <w:t xml:space="preserve"> appl</w:t>
            </w:r>
            <w:r w:rsidR="00913D16">
              <w:t>y</w:t>
            </w:r>
            <w:r>
              <w:t xml:space="preserve"> only to a person who first establishes eligibility for loan repayme</w:t>
            </w:r>
            <w:r>
              <w:t xml:space="preserve">nt assistance on the basis of an application submitted on or after September 1, 2023. </w:t>
            </w:r>
          </w:p>
          <w:p w14:paraId="13520159" w14:textId="77777777" w:rsidR="008423E4" w:rsidRPr="00835628" w:rsidRDefault="008423E4" w:rsidP="00DC686D">
            <w:pPr>
              <w:rPr>
                <w:b/>
              </w:rPr>
            </w:pPr>
          </w:p>
        </w:tc>
      </w:tr>
      <w:tr w:rsidR="00927DDA" w14:paraId="46DA6600" w14:textId="77777777" w:rsidTr="00345119">
        <w:tc>
          <w:tcPr>
            <w:tcW w:w="9576" w:type="dxa"/>
          </w:tcPr>
          <w:p w14:paraId="48CE8593" w14:textId="77777777" w:rsidR="008423E4" w:rsidRPr="00A8133F" w:rsidRDefault="00B60FDB" w:rsidP="00DC686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E731F1" w14:textId="77777777" w:rsidR="008423E4" w:rsidRDefault="008423E4" w:rsidP="00DC686D"/>
          <w:p w14:paraId="0173C6B7" w14:textId="1A91F1DE" w:rsidR="008423E4" w:rsidRPr="003624F2" w:rsidRDefault="00B60FDB" w:rsidP="00DC68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19B1DFD" w14:textId="77777777" w:rsidR="008423E4" w:rsidRPr="00233FDB" w:rsidRDefault="008423E4" w:rsidP="00DC686D">
            <w:pPr>
              <w:rPr>
                <w:b/>
              </w:rPr>
            </w:pPr>
          </w:p>
        </w:tc>
      </w:tr>
    </w:tbl>
    <w:p w14:paraId="4387F34E" w14:textId="77777777" w:rsidR="008423E4" w:rsidRPr="00BE0E75" w:rsidRDefault="008423E4" w:rsidP="00DC686D">
      <w:pPr>
        <w:jc w:val="both"/>
        <w:rPr>
          <w:rFonts w:ascii="Arial" w:hAnsi="Arial"/>
          <w:sz w:val="16"/>
          <w:szCs w:val="16"/>
        </w:rPr>
      </w:pPr>
    </w:p>
    <w:p w14:paraId="518DC0FD" w14:textId="77777777" w:rsidR="004108C3" w:rsidRPr="008423E4" w:rsidRDefault="004108C3" w:rsidP="00DC686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DD55" w14:textId="77777777" w:rsidR="00000000" w:rsidRDefault="00B60FDB">
      <w:r>
        <w:separator/>
      </w:r>
    </w:p>
  </w:endnote>
  <w:endnote w:type="continuationSeparator" w:id="0">
    <w:p w14:paraId="277B9A58" w14:textId="77777777" w:rsidR="00000000" w:rsidRDefault="00B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0D2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7DDA" w14:paraId="36387507" w14:textId="77777777" w:rsidTr="009C1E9A">
      <w:trPr>
        <w:cantSplit/>
      </w:trPr>
      <w:tc>
        <w:tcPr>
          <w:tcW w:w="0" w:type="pct"/>
        </w:tcPr>
        <w:p w14:paraId="4BE532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CAF4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00983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DD6B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D6C13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7DDA" w14:paraId="04500C6D" w14:textId="77777777" w:rsidTr="009C1E9A">
      <w:trPr>
        <w:cantSplit/>
      </w:trPr>
      <w:tc>
        <w:tcPr>
          <w:tcW w:w="0" w:type="pct"/>
        </w:tcPr>
        <w:p w14:paraId="2EEE5A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01434C" w14:textId="78B76994" w:rsidR="00EC379B" w:rsidRPr="009C1E9A" w:rsidRDefault="00B60FD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22543-D</w:t>
          </w:r>
        </w:p>
      </w:tc>
      <w:tc>
        <w:tcPr>
          <w:tcW w:w="2453" w:type="pct"/>
        </w:tcPr>
        <w:p w14:paraId="107F7249" w14:textId="51D151D4" w:rsidR="00EC379B" w:rsidRDefault="00B60FD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90579">
            <w:t>23.97.429</w:t>
          </w:r>
          <w:r>
            <w:fldChar w:fldCharType="end"/>
          </w:r>
        </w:p>
      </w:tc>
    </w:tr>
    <w:tr w:rsidR="00927DDA" w14:paraId="77AEB10A" w14:textId="77777777" w:rsidTr="009C1E9A">
      <w:trPr>
        <w:cantSplit/>
      </w:trPr>
      <w:tc>
        <w:tcPr>
          <w:tcW w:w="0" w:type="pct"/>
        </w:tcPr>
        <w:p w14:paraId="0DF9640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7F1D6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E97255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7FAA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7DDA" w14:paraId="5D8429C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3CAD2FC" w14:textId="77777777" w:rsidR="00EC379B" w:rsidRDefault="00B60FD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0CB4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24486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28C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2F8A" w14:textId="77777777" w:rsidR="00000000" w:rsidRDefault="00B60FDB">
      <w:r>
        <w:separator/>
      </w:r>
    </w:p>
  </w:footnote>
  <w:footnote w:type="continuationSeparator" w:id="0">
    <w:p w14:paraId="7F103F08" w14:textId="77777777" w:rsidR="00000000" w:rsidRDefault="00B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F6E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3C0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04D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0FA6"/>
    <w:multiLevelType w:val="hybridMultilevel"/>
    <w:tmpl w:val="06682A54"/>
    <w:lvl w:ilvl="0" w:tplc="03066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4E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C5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0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C3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E2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EB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E0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D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10F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E8D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5ED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7E0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579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4E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153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6D6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32F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00F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423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DD0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D16"/>
    <w:rsid w:val="00915568"/>
    <w:rsid w:val="00917E0C"/>
    <w:rsid w:val="00920711"/>
    <w:rsid w:val="00921A1E"/>
    <w:rsid w:val="00924EA9"/>
    <w:rsid w:val="00925CE1"/>
    <w:rsid w:val="00925F5C"/>
    <w:rsid w:val="00927DDA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778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A2F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FDB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55C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C38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83F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1B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86D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983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827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774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8BE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43081E-BB23-49AB-9512-0147AA5B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36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3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36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36D6"/>
    <w:rPr>
      <w:b/>
      <w:bCs/>
    </w:rPr>
  </w:style>
  <w:style w:type="paragraph" w:styleId="Revision">
    <w:name w:val="Revision"/>
    <w:hidden/>
    <w:uiPriority w:val="99"/>
    <w:semiHidden/>
    <w:rsid w:val="00473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1718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HB02100 (Committee Report (Unamended))</vt:lpstr>
    </vt:vector>
  </TitlesOfParts>
  <Company>State of Texas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22543</dc:subject>
  <dc:creator>State of Texas</dc:creator>
  <dc:description>HB 2100 by Price-(H)Higher Education</dc:description>
  <cp:lastModifiedBy>Stacey Nicchio</cp:lastModifiedBy>
  <cp:revision>2</cp:revision>
  <cp:lastPrinted>2003-11-26T17:21:00Z</cp:lastPrinted>
  <dcterms:created xsi:type="dcterms:W3CDTF">2023-04-13T17:26:00Z</dcterms:created>
  <dcterms:modified xsi:type="dcterms:W3CDTF">2023-04-13T17:26:00Z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23.97.429</vt:lpwstr>
  </property>
</Properties>
</file>