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74CF3" w14:paraId="03EEA7AC" w14:textId="77777777" w:rsidTr="00345119">
        <w:tc>
          <w:tcPr>
            <w:tcW w:w="9576" w:type="dxa"/>
            <w:noWrap/>
          </w:tcPr>
          <w:p w14:paraId="15193ABA" w14:textId="77777777" w:rsidR="008423E4" w:rsidRPr="0022177D" w:rsidRDefault="003A4922" w:rsidP="00FA25F9">
            <w:pPr>
              <w:pStyle w:val="Heading1"/>
            </w:pPr>
            <w:r w:rsidRPr="00631897">
              <w:t>BILL ANALYSIS</w:t>
            </w:r>
          </w:p>
        </w:tc>
      </w:tr>
    </w:tbl>
    <w:p w14:paraId="75A32A80" w14:textId="77777777" w:rsidR="008423E4" w:rsidRPr="0022177D" w:rsidRDefault="008423E4" w:rsidP="00FA25F9">
      <w:pPr>
        <w:jc w:val="center"/>
      </w:pPr>
    </w:p>
    <w:p w14:paraId="0FA27979" w14:textId="77777777" w:rsidR="008423E4" w:rsidRPr="00B31F0E" w:rsidRDefault="008423E4" w:rsidP="00FA25F9"/>
    <w:p w14:paraId="671ACBEE" w14:textId="77777777" w:rsidR="008423E4" w:rsidRPr="00742794" w:rsidRDefault="008423E4" w:rsidP="00FA25F9">
      <w:pPr>
        <w:tabs>
          <w:tab w:val="right" w:pos="9360"/>
        </w:tabs>
      </w:pPr>
    </w:p>
    <w:tbl>
      <w:tblPr>
        <w:tblW w:w="0" w:type="auto"/>
        <w:tblLayout w:type="fixed"/>
        <w:tblLook w:val="01E0" w:firstRow="1" w:lastRow="1" w:firstColumn="1" w:lastColumn="1" w:noHBand="0" w:noVBand="0"/>
      </w:tblPr>
      <w:tblGrid>
        <w:gridCol w:w="9576"/>
      </w:tblGrid>
      <w:tr w:rsidR="00574CF3" w14:paraId="62A2B6D6" w14:textId="77777777" w:rsidTr="00345119">
        <w:tc>
          <w:tcPr>
            <w:tcW w:w="9576" w:type="dxa"/>
          </w:tcPr>
          <w:p w14:paraId="0A0E536A" w14:textId="0FABFAC7" w:rsidR="008423E4" w:rsidRPr="00861995" w:rsidRDefault="003A4922" w:rsidP="00FA25F9">
            <w:pPr>
              <w:jc w:val="right"/>
            </w:pPr>
            <w:r>
              <w:t>C.S.H.B. 2126</w:t>
            </w:r>
          </w:p>
        </w:tc>
      </w:tr>
      <w:tr w:rsidR="00574CF3" w14:paraId="06970FB4" w14:textId="77777777" w:rsidTr="00345119">
        <w:tc>
          <w:tcPr>
            <w:tcW w:w="9576" w:type="dxa"/>
          </w:tcPr>
          <w:p w14:paraId="174D2BD4" w14:textId="1A820529" w:rsidR="008423E4" w:rsidRPr="00861995" w:rsidRDefault="003A4922" w:rsidP="00FA25F9">
            <w:pPr>
              <w:jc w:val="right"/>
            </w:pPr>
            <w:r>
              <w:t xml:space="preserve">By: </w:t>
            </w:r>
            <w:r w:rsidR="008A673B">
              <w:t>Goodwin</w:t>
            </w:r>
          </w:p>
        </w:tc>
      </w:tr>
      <w:tr w:rsidR="00574CF3" w14:paraId="3F35002D" w14:textId="77777777" w:rsidTr="00345119">
        <w:tc>
          <w:tcPr>
            <w:tcW w:w="9576" w:type="dxa"/>
          </w:tcPr>
          <w:p w14:paraId="6C421BE5" w14:textId="3B5AA977" w:rsidR="008423E4" w:rsidRPr="00861995" w:rsidRDefault="003A4922" w:rsidP="00FA25F9">
            <w:pPr>
              <w:jc w:val="right"/>
            </w:pPr>
            <w:r>
              <w:t>Youth Health &amp; Safety, Select</w:t>
            </w:r>
          </w:p>
        </w:tc>
      </w:tr>
      <w:tr w:rsidR="00574CF3" w14:paraId="198D9010" w14:textId="77777777" w:rsidTr="00345119">
        <w:tc>
          <w:tcPr>
            <w:tcW w:w="9576" w:type="dxa"/>
          </w:tcPr>
          <w:p w14:paraId="6F548C0C" w14:textId="18C7126E" w:rsidR="008423E4" w:rsidRDefault="003A4922" w:rsidP="00FA25F9">
            <w:pPr>
              <w:jc w:val="right"/>
            </w:pPr>
            <w:r>
              <w:t>Committee Report (Substituted)</w:t>
            </w:r>
          </w:p>
        </w:tc>
      </w:tr>
    </w:tbl>
    <w:p w14:paraId="66DC7846" w14:textId="77777777" w:rsidR="008423E4" w:rsidRDefault="008423E4" w:rsidP="00FA25F9">
      <w:pPr>
        <w:tabs>
          <w:tab w:val="right" w:pos="9360"/>
        </w:tabs>
      </w:pPr>
    </w:p>
    <w:p w14:paraId="32FEF3B1" w14:textId="77777777" w:rsidR="008423E4" w:rsidRDefault="008423E4" w:rsidP="00FA25F9"/>
    <w:p w14:paraId="79D7941B" w14:textId="77777777" w:rsidR="008423E4" w:rsidRDefault="008423E4" w:rsidP="00FA25F9"/>
    <w:tbl>
      <w:tblPr>
        <w:tblW w:w="0" w:type="auto"/>
        <w:tblCellMar>
          <w:left w:w="115" w:type="dxa"/>
          <w:right w:w="115" w:type="dxa"/>
        </w:tblCellMar>
        <w:tblLook w:val="01E0" w:firstRow="1" w:lastRow="1" w:firstColumn="1" w:lastColumn="1" w:noHBand="0" w:noVBand="0"/>
      </w:tblPr>
      <w:tblGrid>
        <w:gridCol w:w="9360"/>
      </w:tblGrid>
      <w:tr w:rsidR="00574CF3" w14:paraId="71C1BF18" w14:textId="77777777" w:rsidTr="002E2A6B">
        <w:tc>
          <w:tcPr>
            <w:tcW w:w="9360" w:type="dxa"/>
          </w:tcPr>
          <w:p w14:paraId="5E59C299" w14:textId="77777777" w:rsidR="008423E4" w:rsidRPr="00A8133F" w:rsidRDefault="003A4922" w:rsidP="00FA25F9">
            <w:pPr>
              <w:rPr>
                <w:b/>
              </w:rPr>
            </w:pPr>
            <w:r w:rsidRPr="009C1E9A">
              <w:rPr>
                <w:b/>
                <w:u w:val="single"/>
              </w:rPr>
              <w:t>BACKGROUND AND PURPOSE</w:t>
            </w:r>
            <w:r>
              <w:rPr>
                <w:b/>
              </w:rPr>
              <w:t xml:space="preserve"> </w:t>
            </w:r>
          </w:p>
          <w:p w14:paraId="348B4BE9" w14:textId="77777777" w:rsidR="008423E4" w:rsidRDefault="008423E4" w:rsidP="00FA25F9"/>
          <w:p w14:paraId="5EEC0BCD" w14:textId="69B92421" w:rsidR="008423E4" w:rsidRDefault="003A4922" w:rsidP="00FA25F9">
            <w:pPr>
              <w:pStyle w:val="Header"/>
              <w:tabs>
                <w:tab w:val="clear" w:pos="4320"/>
                <w:tab w:val="clear" w:pos="8640"/>
              </w:tabs>
              <w:jc w:val="both"/>
            </w:pPr>
            <w:r>
              <w:t>Parents want more transparency in schools across Texas. According to a</w:t>
            </w:r>
            <w:r w:rsidR="00193010">
              <w:t xml:space="preserve"> 2019 working paper published by the National Bureau of Economic Research</w:t>
            </w:r>
            <w:r>
              <w:t>, students who are disciplined are at increased risk for criminal behavior later in life. Advocates suspect that this disproportionality also has a gender component. But they have dif</w:t>
            </w:r>
            <w:r>
              <w:t xml:space="preserve">ficulty determining this because the publicly available data is difficult to navigate. The Texas Education Agency has data on disciplinary statistics, but PEIMS is difficult to find, navigate, and understand for average users. Parents especially should be </w:t>
            </w:r>
            <w:r>
              <w:t>aware of any disproportionality that exists within discipline in their child's school, and how that school compares to other schools in the district and statewide. The reporting of racial, gender, and other disparities in discipline would provide greater t</w:t>
            </w:r>
            <w:r>
              <w:t xml:space="preserve">ransparency in our schools. If there are any such disparities, then these reports would </w:t>
            </w:r>
            <w:r w:rsidR="00AA5328">
              <w:t>provide more clarity</w:t>
            </w:r>
            <w:r w:rsidR="00E57696">
              <w:t>.</w:t>
            </w:r>
            <w:r>
              <w:t xml:space="preserve"> Sending this information to parents would also allow them to make appropriate decisions for their children. </w:t>
            </w:r>
            <w:r w:rsidR="00E57696">
              <w:t xml:space="preserve">C.S.H.B. 2126 </w:t>
            </w:r>
            <w:r w:rsidR="00C14702">
              <w:t xml:space="preserve">seeks to address these issues by </w:t>
            </w:r>
            <w:r w:rsidR="00E57696">
              <w:t>provid</w:t>
            </w:r>
            <w:r w:rsidR="00C14702">
              <w:t>ing</w:t>
            </w:r>
            <w:r w:rsidR="00E57696">
              <w:t xml:space="preserve"> for public school districts and charter schools to </w:t>
            </w:r>
            <w:r>
              <w:t xml:space="preserve">include </w:t>
            </w:r>
            <w:r w:rsidR="00E57696">
              <w:t xml:space="preserve">the use of disciplinary measures and restraints </w:t>
            </w:r>
            <w:r>
              <w:t xml:space="preserve">in </w:t>
            </w:r>
            <w:r w:rsidR="00E57696">
              <w:t xml:space="preserve">their </w:t>
            </w:r>
            <w:r>
              <w:t>PEIMS report</w:t>
            </w:r>
            <w:r w:rsidR="00C14702">
              <w:t>,</w:t>
            </w:r>
            <w:r>
              <w:t xml:space="preserve"> disaggregated by race, ethnicity, gender</w:t>
            </w:r>
            <w:r w:rsidR="00AA5328">
              <w:t>,</w:t>
            </w:r>
            <w:r>
              <w:t xml:space="preserve"> and status</w:t>
            </w:r>
            <w:r w:rsidR="00C14702">
              <w:t>,</w:t>
            </w:r>
            <w:r w:rsidR="00E57696">
              <w:t xml:space="preserve"> and </w:t>
            </w:r>
            <w:r w:rsidR="00C14702">
              <w:t>by requiring</w:t>
            </w:r>
            <w:r w:rsidR="00E57696">
              <w:t xml:space="preserve"> districts and charter schools to annually provide related information to parents and guardians.</w:t>
            </w:r>
            <w:r w:rsidR="003C4FEC">
              <w:t xml:space="preserve"> </w:t>
            </w:r>
          </w:p>
          <w:p w14:paraId="208D8F5E" w14:textId="77777777" w:rsidR="008423E4" w:rsidRPr="00E26B13" w:rsidRDefault="008423E4" w:rsidP="00FA25F9">
            <w:pPr>
              <w:rPr>
                <w:b/>
              </w:rPr>
            </w:pPr>
          </w:p>
        </w:tc>
      </w:tr>
      <w:tr w:rsidR="00574CF3" w14:paraId="2178053F" w14:textId="77777777" w:rsidTr="002E2A6B">
        <w:tc>
          <w:tcPr>
            <w:tcW w:w="9360" w:type="dxa"/>
          </w:tcPr>
          <w:p w14:paraId="30CCF388" w14:textId="77777777" w:rsidR="0017725B" w:rsidRDefault="003A4922" w:rsidP="00FA25F9">
            <w:pPr>
              <w:rPr>
                <w:b/>
                <w:u w:val="single"/>
              </w:rPr>
            </w:pPr>
            <w:r>
              <w:rPr>
                <w:b/>
                <w:u w:val="single"/>
              </w:rPr>
              <w:t>CRIMINAL JUSTICE IMPACT</w:t>
            </w:r>
          </w:p>
          <w:p w14:paraId="41A76CF7" w14:textId="77777777" w:rsidR="0017725B" w:rsidRDefault="0017725B" w:rsidP="00FA25F9">
            <w:pPr>
              <w:rPr>
                <w:b/>
                <w:u w:val="single"/>
              </w:rPr>
            </w:pPr>
          </w:p>
          <w:p w14:paraId="42F75E77" w14:textId="26EFD273" w:rsidR="00C82899" w:rsidRPr="00C82899" w:rsidRDefault="003A4922" w:rsidP="00FA25F9">
            <w:pPr>
              <w:jc w:val="both"/>
            </w:pPr>
            <w:r>
              <w:t>It is the committee's opinion that this bill does not expressly create a criminal offense, increase the punishment for an existing criminal offense or category of offen</w:t>
            </w:r>
            <w:r>
              <w:t>ses, or change the eligibility of a person for community supervision, parole, or mandatory supervision.</w:t>
            </w:r>
          </w:p>
          <w:p w14:paraId="1F65DA65" w14:textId="77777777" w:rsidR="0017725B" w:rsidRPr="0017725B" w:rsidRDefault="0017725B" w:rsidP="00FA25F9">
            <w:pPr>
              <w:rPr>
                <w:b/>
                <w:u w:val="single"/>
              </w:rPr>
            </w:pPr>
          </w:p>
        </w:tc>
      </w:tr>
      <w:tr w:rsidR="00574CF3" w14:paraId="7020E776" w14:textId="77777777" w:rsidTr="002E2A6B">
        <w:tc>
          <w:tcPr>
            <w:tcW w:w="9360" w:type="dxa"/>
          </w:tcPr>
          <w:p w14:paraId="146E1057" w14:textId="77777777" w:rsidR="008423E4" w:rsidRPr="00A8133F" w:rsidRDefault="003A4922" w:rsidP="00FA25F9">
            <w:pPr>
              <w:rPr>
                <w:b/>
              </w:rPr>
            </w:pPr>
            <w:r w:rsidRPr="009C1E9A">
              <w:rPr>
                <w:b/>
                <w:u w:val="single"/>
              </w:rPr>
              <w:t>RULEMAKING AUTHORITY</w:t>
            </w:r>
            <w:r>
              <w:rPr>
                <w:b/>
              </w:rPr>
              <w:t xml:space="preserve"> </w:t>
            </w:r>
          </w:p>
          <w:p w14:paraId="5D7593E6" w14:textId="77777777" w:rsidR="008423E4" w:rsidRDefault="008423E4" w:rsidP="00FA25F9"/>
          <w:p w14:paraId="396F2452" w14:textId="3FCB014D" w:rsidR="00C82899" w:rsidRDefault="003A4922" w:rsidP="00FA25F9">
            <w:pPr>
              <w:pStyle w:val="Header"/>
              <w:jc w:val="both"/>
            </w:pPr>
            <w:r w:rsidRPr="00C82899">
              <w:t xml:space="preserve">It is the committee's opinion that rulemaking authority is expressly granted to the commissioner of education in SECTION 2 of </w:t>
            </w:r>
            <w:r w:rsidRPr="00C82899">
              <w:t>this bill.</w:t>
            </w:r>
          </w:p>
          <w:p w14:paraId="5EFB7769" w14:textId="77777777" w:rsidR="008423E4" w:rsidRPr="00E21FDC" w:rsidRDefault="008423E4" w:rsidP="00FA25F9">
            <w:pPr>
              <w:rPr>
                <w:b/>
              </w:rPr>
            </w:pPr>
          </w:p>
        </w:tc>
      </w:tr>
      <w:tr w:rsidR="00574CF3" w14:paraId="1A837CB9" w14:textId="77777777" w:rsidTr="002E2A6B">
        <w:tc>
          <w:tcPr>
            <w:tcW w:w="9360" w:type="dxa"/>
          </w:tcPr>
          <w:p w14:paraId="395C956D" w14:textId="77777777" w:rsidR="008423E4" w:rsidRPr="00A8133F" w:rsidRDefault="003A4922" w:rsidP="00FA25F9">
            <w:pPr>
              <w:rPr>
                <w:b/>
              </w:rPr>
            </w:pPr>
            <w:r w:rsidRPr="009C1E9A">
              <w:rPr>
                <w:b/>
                <w:u w:val="single"/>
              </w:rPr>
              <w:t>ANALYSIS</w:t>
            </w:r>
            <w:r>
              <w:rPr>
                <w:b/>
              </w:rPr>
              <w:t xml:space="preserve"> </w:t>
            </w:r>
          </w:p>
          <w:p w14:paraId="2FDD3E4E" w14:textId="77777777" w:rsidR="008423E4" w:rsidRDefault="008423E4" w:rsidP="00FA25F9"/>
          <w:p w14:paraId="0E008EA0" w14:textId="3A0D66AF" w:rsidR="00E85FBC" w:rsidRDefault="003A4922" w:rsidP="00FA25F9">
            <w:pPr>
              <w:pStyle w:val="Header"/>
              <w:jc w:val="both"/>
            </w:pPr>
            <w:r>
              <w:t>C.S.</w:t>
            </w:r>
            <w:r w:rsidR="00C82899">
              <w:t>H.B. 2126</w:t>
            </w:r>
            <w:r>
              <w:t xml:space="preserve"> amends the Education Code to require each </w:t>
            </w:r>
            <w:r w:rsidR="00B76BEC">
              <w:t xml:space="preserve">public school </w:t>
            </w:r>
            <w:r>
              <w:t xml:space="preserve">district </w:t>
            </w:r>
            <w:r w:rsidR="00663A13">
              <w:t>and</w:t>
            </w:r>
            <w:r w:rsidR="00B76BEC">
              <w:t xml:space="preserve"> open-enrollment</w:t>
            </w:r>
            <w:r w:rsidR="00663A13">
              <w:t xml:space="preserve"> charter school </w:t>
            </w:r>
            <w:r>
              <w:t xml:space="preserve">to include in the district's </w:t>
            </w:r>
            <w:r w:rsidR="00663A13">
              <w:t xml:space="preserve">or </w:t>
            </w:r>
            <w:r w:rsidR="00B15CAF">
              <w:t xml:space="preserve">charter </w:t>
            </w:r>
            <w:r w:rsidR="00663A13">
              <w:t xml:space="preserve">school's </w:t>
            </w:r>
            <w:r>
              <w:t xml:space="preserve">PEIMS report the total number, disaggregated by race, ethnicity, gender, status as receiving special education services, </w:t>
            </w:r>
            <w:r w:rsidR="00663A13">
              <w:t xml:space="preserve">and status as being in the conservatorship of the Department of Family and Protective Services </w:t>
            </w:r>
            <w:r>
              <w:t>of the following events:</w:t>
            </w:r>
          </w:p>
          <w:p w14:paraId="44AC029F" w14:textId="2E32C841" w:rsidR="00E85FBC" w:rsidRDefault="003A4922" w:rsidP="00FA25F9">
            <w:pPr>
              <w:pStyle w:val="Header"/>
              <w:numPr>
                <w:ilvl w:val="0"/>
                <w:numId w:val="3"/>
              </w:numPr>
              <w:jc w:val="both"/>
            </w:pPr>
            <w:r>
              <w:t>incidents of us</w:t>
            </w:r>
            <w:r>
              <w:t xml:space="preserve">es of corporal punishment, if the district </w:t>
            </w:r>
            <w:r w:rsidR="00663A13">
              <w:t xml:space="preserve">or </w:t>
            </w:r>
            <w:r w:rsidR="00B15CAF">
              <w:t xml:space="preserve">charter </w:t>
            </w:r>
            <w:r w:rsidR="00663A13">
              <w:t xml:space="preserve">school </w:t>
            </w:r>
            <w:r>
              <w:t>permits the use of corporal punishment;</w:t>
            </w:r>
          </w:p>
          <w:p w14:paraId="6D39345C" w14:textId="2856B8E6" w:rsidR="00A45C4D" w:rsidRDefault="003A4922" w:rsidP="00FA25F9">
            <w:pPr>
              <w:pStyle w:val="Header"/>
              <w:numPr>
                <w:ilvl w:val="0"/>
                <w:numId w:val="3"/>
              </w:numPr>
              <w:jc w:val="both"/>
            </w:pPr>
            <w:r w:rsidRPr="00A45C4D">
              <w:t>incidents of uses of</w:t>
            </w:r>
            <w:r w:rsidR="001B2850">
              <w:t xml:space="preserve"> </w:t>
            </w:r>
            <w:r w:rsidR="001B2850" w:rsidRPr="001B2850">
              <w:t>physical force or a mechanical device to significantly restrict the free movement of all or a portion of a student's body</w:t>
            </w:r>
            <w:r>
              <w:t>;</w:t>
            </w:r>
          </w:p>
          <w:p w14:paraId="51F3D65D" w14:textId="64A819AC" w:rsidR="00E85FBC" w:rsidRDefault="003A4922" w:rsidP="00FA25F9">
            <w:pPr>
              <w:pStyle w:val="Header"/>
              <w:numPr>
                <w:ilvl w:val="0"/>
                <w:numId w:val="3"/>
              </w:numPr>
              <w:jc w:val="both"/>
            </w:pPr>
            <w:r>
              <w:t xml:space="preserve">reports to </w:t>
            </w:r>
            <w:r>
              <w:t>local law enforcement for certain conduct;</w:t>
            </w:r>
          </w:p>
          <w:p w14:paraId="76322AC4" w14:textId="5416C5C0" w:rsidR="00E85FBC" w:rsidRDefault="003A4922" w:rsidP="00FA25F9">
            <w:pPr>
              <w:pStyle w:val="Header"/>
              <w:numPr>
                <w:ilvl w:val="0"/>
                <w:numId w:val="3"/>
              </w:numPr>
              <w:jc w:val="both"/>
            </w:pPr>
            <w:r>
              <w:t>suspensions, disaggregated by the number of students who received only one out‑of‑school suspension during the year, more than one out-of-school suspension during the year, and one or more in-school suspensions;</w:t>
            </w:r>
          </w:p>
          <w:p w14:paraId="6FFD04BB" w14:textId="65219D0B" w:rsidR="00E85FBC" w:rsidRDefault="003A4922" w:rsidP="00FA25F9">
            <w:pPr>
              <w:pStyle w:val="Header"/>
              <w:numPr>
                <w:ilvl w:val="0"/>
                <w:numId w:val="3"/>
              </w:numPr>
              <w:jc w:val="both"/>
            </w:pPr>
            <w:r>
              <w:t>c</w:t>
            </w:r>
            <w:r>
              <w:t>hanges in school placement, including placement in a juvenile justice alternative education program or a disciplinary alternative education program;</w:t>
            </w:r>
          </w:p>
          <w:p w14:paraId="42600628" w14:textId="61604159" w:rsidR="00E85FBC" w:rsidRDefault="003A4922" w:rsidP="00FA25F9">
            <w:pPr>
              <w:pStyle w:val="Header"/>
              <w:numPr>
                <w:ilvl w:val="0"/>
                <w:numId w:val="3"/>
              </w:numPr>
              <w:jc w:val="both"/>
            </w:pPr>
            <w:r>
              <w:t xml:space="preserve">discretionary and mandatory expulsions, including expulsions arising under a zero‑tolerance policy adopted </w:t>
            </w:r>
            <w:r>
              <w:t>by the district</w:t>
            </w:r>
            <w:r w:rsidR="00B15CAF">
              <w:t xml:space="preserve"> or charter school</w:t>
            </w:r>
            <w:r>
              <w:t>;</w:t>
            </w:r>
          </w:p>
          <w:p w14:paraId="566C6BA4" w14:textId="68F51164" w:rsidR="00B15CAF" w:rsidRDefault="003A4922" w:rsidP="00FA25F9">
            <w:pPr>
              <w:pStyle w:val="Header"/>
              <w:numPr>
                <w:ilvl w:val="0"/>
                <w:numId w:val="3"/>
              </w:numPr>
              <w:jc w:val="both"/>
            </w:pPr>
            <w:r>
              <w:t xml:space="preserve">Class C misdemeanor citations; </w:t>
            </w:r>
          </w:p>
          <w:p w14:paraId="37CAE836" w14:textId="330809CA" w:rsidR="00E85FBC" w:rsidRDefault="003A4922" w:rsidP="00FA25F9">
            <w:pPr>
              <w:pStyle w:val="Header"/>
              <w:numPr>
                <w:ilvl w:val="0"/>
                <w:numId w:val="3"/>
              </w:numPr>
              <w:jc w:val="both"/>
            </w:pPr>
            <w:r>
              <w:t>arrests; and</w:t>
            </w:r>
          </w:p>
          <w:p w14:paraId="48ACA0DC" w14:textId="459DB3FB" w:rsidR="00E85FBC" w:rsidRDefault="003A4922" w:rsidP="00FA25F9">
            <w:pPr>
              <w:pStyle w:val="Header"/>
              <w:numPr>
                <w:ilvl w:val="0"/>
                <w:numId w:val="3"/>
              </w:numPr>
              <w:jc w:val="both"/>
            </w:pPr>
            <w:r>
              <w:t>referrals to a truancy court.</w:t>
            </w:r>
          </w:p>
          <w:p w14:paraId="4E0E8597" w14:textId="77777777" w:rsidR="00C82899" w:rsidRDefault="00C82899" w:rsidP="00FA25F9">
            <w:pPr>
              <w:pStyle w:val="Header"/>
              <w:jc w:val="both"/>
            </w:pPr>
          </w:p>
          <w:p w14:paraId="26E97542" w14:textId="74E3D5DB" w:rsidR="00E85FBC" w:rsidRDefault="003A4922" w:rsidP="00FA25F9">
            <w:pPr>
              <w:pStyle w:val="Header"/>
              <w:jc w:val="both"/>
            </w:pPr>
            <w:r>
              <w:t>C.S.</w:t>
            </w:r>
            <w:r w:rsidR="00C82899">
              <w:t>H.B. 2126</w:t>
            </w:r>
            <w:r>
              <w:t xml:space="preserve"> requires the Texas Education Agency (TEA) to aggregate the data collected under the bill's PEIMS reporting provisions by state, reg</w:t>
            </w:r>
            <w:r>
              <w:t>ion, district</w:t>
            </w:r>
            <w:r w:rsidR="00F251E8">
              <w:t xml:space="preserve"> or school</w:t>
            </w:r>
            <w:r>
              <w:t>, and campus in a readily understandable annual report, make the report publicly available on TEA's website, and provide the report to each district</w:t>
            </w:r>
            <w:r w:rsidR="00B15CAF">
              <w:t xml:space="preserve"> and charter school</w:t>
            </w:r>
            <w:r>
              <w:t>. The bill requires each district</w:t>
            </w:r>
            <w:r w:rsidR="00B15CAF">
              <w:t xml:space="preserve"> or charter school</w:t>
            </w:r>
            <w:r>
              <w:t xml:space="preserve"> to </w:t>
            </w:r>
            <w:r>
              <w:t>provide annually by email to each parent, guardian, or other person having lawful control over a student for whom the district</w:t>
            </w:r>
            <w:r w:rsidR="00D50486">
              <w:t xml:space="preserve"> or charter school</w:t>
            </w:r>
            <w:r>
              <w:t xml:space="preserve"> has an email address a notice that includes the following information:</w:t>
            </w:r>
          </w:p>
          <w:p w14:paraId="046A3DC7" w14:textId="0A763F2D" w:rsidR="00E85FBC" w:rsidRDefault="003A4922" w:rsidP="00FA25F9">
            <w:pPr>
              <w:pStyle w:val="Header"/>
              <w:numPr>
                <w:ilvl w:val="0"/>
                <w:numId w:val="1"/>
              </w:numPr>
              <w:jc w:val="both"/>
            </w:pPr>
            <w:r>
              <w:t>a copy of the report;</w:t>
            </w:r>
          </w:p>
          <w:p w14:paraId="3157DE0D" w14:textId="195F3130" w:rsidR="00E85FBC" w:rsidRDefault="003A4922" w:rsidP="00FA25F9">
            <w:pPr>
              <w:pStyle w:val="Header"/>
              <w:numPr>
                <w:ilvl w:val="0"/>
                <w:numId w:val="1"/>
              </w:numPr>
              <w:jc w:val="both"/>
            </w:pPr>
            <w:r>
              <w:t>a summary that com</w:t>
            </w:r>
            <w:r>
              <w:t>pares the aggregate data for the district campus</w:t>
            </w:r>
            <w:r w:rsidR="00D50486">
              <w:t xml:space="preserve"> or charter school</w:t>
            </w:r>
            <w:r>
              <w:t xml:space="preserve"> and for the state, region, and other campuses in the district</w:t>
            </w:r>
            <w:r w:rsidR="00D50486">
              <w:t xml:space="preserve"> or the geographic area served by the </w:t>
            </w:r>
            <w:r w:rsidR="00D50486" w:rsidRPr="00FC1996">
              <w:t>charter</w:t>
            </w:r>
            <w:r w:rsidR="00D50486">
              <w:t xml:space="preserve"> school</w:t>
            </w:r>
            <w:r>
              <w:t>; and</w:t>
            </w:r>
          </w:p>
          <w:p w14:paraId="5BDE738B" w14:textId="18E55C88" w:rsidR="00E85FBC" w:rsidRDefault="003A4922" w:rsidP="00FA25F9">
            <w:pPr>
              <w:pStyle w:val="Header"/>
              <w:numPr>
                <w:ilvl w:val="0"/>
                <w:numId w:val="1"/>
              </w:numPr>
              <w:jc w:val="both"/>
            </w:pPr>
            <w:r>
              <w:t>the website link to the report on the TEA website.</w:t>
            </w:r>
          </w:p>
          <w:p w14:paraId="321B8B13" w14:textId="77777777" w:rsidR="00C82899" w:rsidRDefault="00C82899" w:rsidP="00FA25F9">
            <w:pPr>
              <w:pStyle w:val="Header"/>
              <w:jc w:val="both"/>
            </w:pPr>
          </w:p>
          <w:p w14:paraId="6A390171" w14:textId="77777777" w:rsidR="00972BFA" w:rsidRDefault="003A4922" w:rsidP="00FA25F9">
            <w:pPr>
              <w:pStyle w:val="Header"/>
              <w:tabs>
                <w:tab w:val="clear" w:pos="4320"/>
                <w:tab w:val="clear" w:pos="8640"/>
              </w:tabs>
              <w:jc w:val="both"/>
            </w:pPr>
            <w:r>
              <w:t>C.S.</w:t>
            </w:r>
            <w:r w:rsidR="00C82899">
              <w:t>H.B. 2126</w:t>
            </w:r>
            <w:r w:rsidR="00E85FBC">
              <w:t xml:space="preserve"> requires the commissioner of education to adopt rules as necessary to implement the bill's provisions relating to required PEIMS reporting of disciplinary measures and the associated TEA report, including rules to ensure compliance with the federal Family Education</w:t>
            </w:r>
            <w:r w:rsidR="00BE0E26">
              <w:t>al</w:t>
            </w:r>
            <w:r w:rsidR="00E85FBC">
              <w:t xml:space="preserve"> Rights and Privacy Act</w:t>
            </w:r>
            <w:r w:rsidR="00BE0E26">
              <w:t xml:space="preserve"> of 1974</w:t>
            </w:r>
            <w:r w:rsidR="00E85FBC">
              <w:t xml:space="preserve">. </w:t>
            </w:r>
          </w:p>
          <w:p w14:paraId="3685711C" w14:textId="77777777" w:rsidR="00972BFA" w:rsidRDefault="00972BFA" w:rsidP="00FA25F9">
            <w:pPr>
              <w:pStyle w:val="Header"/>
              <w:tabs>
                <w:tab w:val="clear" w:pos="4320"/>
                <w:tab w:val="clear" w:pos="8640"/>
              </w:tabs>
              <w:jc w:val="both"/>
            </w:pPr>
          </w:p>
          <w:p w14:paraId="71C3C969" w14:textId="28171001" w:rsidR="00972BFA" w:rsidRDefault="003A4922" w:rsidP="00FA25F9">
            <w:pPr>
              <w:pStyle w:val="Header"/>
              <w:jc w:val="both"/>
            </w:pPr>
            <w:r>
              <w:t xml:space="preserve">C.S.H.B. 2126 requires an independent school district board of trustees or </w:t>
            </w:r>
            <w:r w:rsidRPr="00E62ADC">
              <w:t xml:space="preserve">the governing body of a charter school </w:t>
            </w:r>
            <w:r>
              <w:t>that adopts a policy under which corporal punishment is permitted as a method of student discip</w:t>
            </w:r>
            <w:r>
              <w:t>line to provide by email to each parent, guardian, or other person having lawful control over a student for whom the district or charter school has an email address a notice that includes the following information:</w:t>
            </w:r>
          </w:p>
          <w:p w14:paraId="7F12A7B8" w14:textId="77777777" w:rsidR="00972BFA" w:rsidRDefault="003A4922" w:rsidP="00FA25F9">
            <w:pPr>
              <w:pStyle w:val="Header"/>
              <w:numPr>
                <w:ilvl w:val="0"/>
                <w:numId w:val="5"/>
              </w:numPr>
              <w:jc w:val="both"/>
            </w:pPr>
            <w:r>
              <w:t>a statement of that person's right to pro</w:t>
            </w:r>
            <w:r>
              <w:t>hibit the use of corporal punishment against the student;</w:t>
            </w:r>
          </w:p>
          <w:p w14:paraId="09B93150" w14:textId="77777777" w:rsidR="00972BFA" w:rsidRDefault="003A4922" w:rsidP="00FA25F9">
            <w:pPr>
              <w:pStyle w:val="Header"/>
              <w:numPr>
                <w:ilvl w:val="0"/>
                <w:numId w:val="5"/>
              </w:numPr>
              <w:jc w:val="both"/>
            </w:pPr>
            <w:r>
              <w:t>the district's or charter school's policy on the use of corporal punishment and the statutory definition of corporal punishment;</w:t>
            </w:r>
          </w:p>
          <w:p w14:paraId="20A57A18" w14:textId="77777777" w:rsidR="00972BFA" w:rsidRDefault="003A4922" w:rsidP="00FA25F9">
            <w:pPr>
              <w:pStyle w:val="Header"/>
              <w:numPr>
                <w:ilvl w:val="0"/>
                <w:numId w:val="5"/>
              </w:numPr>
              <w:jc w:val="both"/>
            </w:pPr>
            <w:r>
              <w:t>the procedure, in a readily understandable format, for the person</w:t>
            </w:r>
            <w:r w:rsidRPr="004E592A">
              <w:t xml:space="preserve"> </w:t>
            </w:r>
            <w:r>
              <w:t xml:space="preserve">to </w:t>
            </w:r>
            <w:r>
              <w:t xml:space="preserve">prohibit the use of corporal punishment </w:t>
            </w:r>
            <w:r w:rsidRPr="004E592A">
              <w:t>against the student</w:t>
            </w:r>
            <w:r>
              <w:t>; and</w:t>
            </w:r>
          </w:p>
          <w:p w14:paraId="0749AEC2" w14:textId="77777777" w:rsidR="00972BFA" w:rsidRDefault="003A4922" w:rsidP="00FA25F9">
            <w:pPr>
              <w:pStyle w:val="Header"/>
              <w:numPr>
                <w:ilvl w:val="0"/>
                <w:numId w:val="5"/>
              </w:numPr>
              <w:jc w:val="both"/>
            </w:pPr>
            <w:r>
              <w:t>a conspicuous statement that a new written, signed statement must be submitted by the person to the district or charter school each school year to prohibit the use of corporal punishment agai</w:t>
            </w:r>
            <w:r>
              <w:t>nst the student during that school year.</w:t>
            </w:r>
          </w:p>
          <w:p w14:paraId="49312C76" w14:textId="77777777" w:rsidR="00972BFA" w:rsidRDefault="003A4922" w:rsidP="00FA25F9">
            <w:pPr>
              <w:pStyle w:val="Header"/>
              <w:tabs>
                <w:tab w:val="clear" w:pos="4320"/>
                <w:tab w:val="clear" w:pos="8640"/>
              </w:tabs>
              <w:jc w:val="both"/>
            </w:pPr>
            <w:r>
              <w:t>This notice must be provided not later than the beginning of each school year.</w:t>
            </w:r>
          </w:p>
          <w:p w14:paraId="3AE2D58D" w14:textId="77777777" w:rsidR="00972BFA" w:rsidRDefault="00972BFA" w:rsidP="00FA25F9">
            <w:pPr>
              <w:pStyle w:val="Header"/>
              <w:tabs>
                <w:tab w:val="clear" w:pos="4320"/>
                <w:tab w:val="clear" w:pos="8640"/>
              </w:tabs>
              <w:jc w:val="both"/>
            </w:pPr>
          </w:p>
          <w:p w14:paraId="55AC09A8" w14:textId="2F2913ED" w:rsidR="009C36CD" w:rsidRPr="009C36CD" w:rsidRDefault="003A4922" w:rsidP="00FA25F9">
            <w:pPr>
              <w:pStyle w:val="Header"/>
              <w:tabs>
                <w:tab w:val="clear" w:pos="4320"/>
                <w:tab w:val="clear" w:pos="8640"/>
              </w:tabs>
              <w:jc w:val="both"/>
            </w:pPr>
            <w:r>
              <w:t xml:space="preserve">C.S.H.B. 2126 </w:t>
            </w:r>
            <w:r w:rsidR="00E85FBC">
              <w:t>applies beginning with the 20</w:t>
            </w:r>
            <w:r w:rsidR="00D50486">
              <w:t>23</w:t>
            </w:r>
            <w:r w:rsidR="00E85FBC">
              <w:t>-20</w:t>
            </w:r>
            <w:r w:rsidR="00D50486">
              <w:t>24</w:t>
            </w:r>
            <w:r w:rsidR="00E85FBC">
              <w:t xml:space="preserve"> school year.</w:t>
            </w:r>
          </w:p>
          <w:p w14:paraId="43FB4B45" w14:textId="77777777" w:rsidR="008423E4" w:rsidRPr="00835628" w:rsidRDefault="008423E4" w:rsidP="00FA25F9">
            <w:pPr>
              <w:rPr>
                <w:b/>
              </w:rPr>
            </w:pPr>
          </w:p>
        </w:tc>
      </w:tr>
      <w:tr w:rsidR="00574CF3" w14:paraId="43379FCA" w14:textId="77777777" w:rsidTr="002E2A6B">
        <w:tc>
          <w:tcPr>
            <w:tcW w:w="9360" w:type="dxa"/>
          </w:tcPr>
          <w:p w14:paraId="415472D7" w14:textId="77777777" w:rsidR="008423E4" w:rsidRPr="00A8133F" w:rsidRDefault="003A4922" w:rsidP="00FA25F9">
            <w:pPr>
              <w:rPr>
                <w:b/>
              </w:rPr>
            </w:pPr>
            <w:r w:rsidRPr="009C1E9A">
              <w:rPr>
                <w:b/>
                <w:u w:val="single"/>
              </w:rPr>
              <w:t>EFFECTIVE DATE</w:t>
            </w:r>
            <w:r>
              <w:rPr>
                <w:b/>
              </w:rPr>
              <w:t xml:space="preserve"> </w:t>
            </w:r>
          </w:p>
          <w:p w14:paraId="5FC66D55" w14:textId="77777777" w:rsidR="008423E4" w:rsidRDefault="008423E4" w:rsidP="00FA25F9"/>
          <w:p w14:paraId="5A5D3DCE" w14:textId="7A8CA922" w:rsidR="008423E4" w:rsidRPr="003624F2" w:rsidRDefault="003A4922" w:rsidP="00FA25F9">
            <w:pPr>
              <w:pStyle w:val="Header"/>
              <w:tabs>
                <w:tab w:val="clear" w:pos="4320"/>
                <w:tab w:val="clear" w:pos="8640"/>
              </w:tabs>
              <w:jc w:val="both"/>
            </w:pPr>
            <w:r>
              <w:t>On passage, or, if the bill does not receive the nec</w:t>
            </w:r>
            <w:r>
              <w:t>essary vote, September 1, 2023.</w:t>
            </w:r>
          </w:p>
          <w:p w14:paraId="4618DF34" w14:textId="77777777" w:rsidR="008423E4" w:rsidRPr="00233FDB" w:rsidRDefault="008423E4" w:rsidP="00FA25F9">
            <w:pPr>
              <w:rPr>
                <w:b/>
              </w:rPr>
            </w:pPr>
          </w:p>
        </w:tc>
      </w:tr>
      <w:tr w:rsidR="00574CF3" w14:paraId="5A75AA86" w14:textId="77777777" w:rsidTr="002E2A6B">
        <w:tc>
          <w:tcPr>
            <w:tcW w:w="9360" w:type="dxa"/>
          </w:tcPr>
          <w:p w14:paraId="17DA59D7" w14:textId="77777777" w:rsidR="008A673B" w:rsidRDefault="003A4922" w:rsidP="00FA25F9">
            <w:pPr>
              <w:jc w:val="both"/>
              <w:rPr>
                <w:b/>
                <w:u w:val="single"/>
              </w:rPr>
            </w:pPr>
            <w:r>
              <w:rPr>
                <w:b/>
                <w:u w:val="single"/>
              </w:rPr>
              <w:t>COMPARISON OF INTRODUCED AND SUBSTITUTE</w:t>
            </w:r>
          </w:p>
          <w:p w14:paraId="6A9BBD72" w14:textId="77777777" w:rsidR="00D85086" w:rsidRDefault="00D85086" w:rsidP="00FA25F9">
            <w:pPr>
              <w:jc w:val="both"/>
              <w:rPr>
                <w:b/>
                <w:u w:val="single"/>
              </w:rPr>
            </w:pPr>
          </w:p>
          <w:p w14:paraId="73BFB6AC" w14:textId="77777777" w:rsidR="00F251E8" w:rsidRDefault="003A4922" w:rsidP="00FA25F9">
            <w:pPr>
              <w:jc w:val="both"/>
            </w:pPr>
            <w:r>
              <w:t xml:space="preserve">While C.S.H.B. 2126 may differ from the introduced in minor or nonsubstantive ways, the following summarizes the substantial differences between the introduced and </w:t>
            </w:r>
            <w:r>
              <w:t>committee substitute versions of the bill.</w:t>
            </w:r>
          </w:p>
          <w:p w14:paraId="1CCFD2C8" w14:textId="77777777" w:rsidR="00F251E8" w:rsidRDefault="00F251E8" w:rsidP="00FA25F9">
            <w:pPr>
              <w:jc w:val="both"/>
            </w:pPr>
          </w:p>
          <w:p w14:paraId="300211E7" w14:textId="6BD60484" w:rsidR="00F251E8" w:rsidRPr="008A673B" w:rsidRDefault="003A4922" w:rsidP="00FA25F9">
            <w:pPr>
              <w:jc w:val="both"/>
              <w:rPr>
                <w:b/>
                <w:u w:val="single"/>
              </w:rPr>
            </w:pPr>
            <w:r>
              <w:t>While both the introduced and substitute require each district and charter school to include the total number of specified incidents, disaggregated by race, ethnicity, gender, status as receiving special educatio</w:t>
            </w:r>
            <w:r>
              <w:t>n services, and status as being in the conservatorship of the Department of Family and Protective Services in the district or charter school's PEIMS report, t</w:t>
            </w:r>
            <w:r w:rsidRPr="00A170A4">
              <w:t>he substitute includes incidents of uses of</w:t>
            </w:r>
            <w:r>
              <w:t xml:space="preserve"> </w:t>
            </w:r>
            <w:r w:rsidRPr="000D770A">
              <w:t>physical force or a mechanical device to significantly</w:t>
            </w:r>
            <w:r w:rsidRPr="000D770A">
              <w:t xml:space="preserve"> restrict the free movement of all or a portion of a student's body</w:t>
            </w:r>
            <w:r w:rsidRPr="00A170A4">
              <w:t xml:space="preserve"> </w:t>
            </w:r>
            <w:r>
              <w:t>among those specified incidents</w:t>
            </w:r>
            <w:r w:rsidRPr="00A170A4">
              <w:t>, which did not appear in the introduced.</w:t>
            </w:r>
          </w:p>
        </w:tc>
      </w:tr>
    </w:tbl>
    <w:p w14:paraId="47F9D050" w14:textId="77777777" w:rsidR="008423E4" w:rsidRPr="00BE0E75" w:rsidRDefault="008423E4" w:rsidP="00FA25F9">
      <w:pPr>
        <w:jc w:val="both"/>
        <w:rPr>
          <w:rFonts w:ascii="Arial" w:hAnsi="Arial"/>
          <w:sz w:val="16"/>
          <w:szCs w:val="16"/>
        </w:rPr>
      </w:pPr>
    </w:p>
    <w:p w14:paraId="55B97549" w14:textId="77777777" w:rsidR="004108C3" w:rsidRPr="008423E4" w:rsidRDefault="004108C3" w:rsidP="00FA25F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93588" w14:textId="77777777" w:rsidR="00000000" w:rsidRDefault="003A4922">
      <w:r>
        <w:separator/>
      </w:r>
    </w:p>
  </w:endnote>
  <w:endnote w:type="continuationSeparator" w:id="0">
    <w:p w14:paraId="3D47445B" w14:textId="77777777" w:rsidR="00000000" w:rsidRDefault="003A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6700"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74CF3" w14:paraId="1BCBBD72" w14:textId="77777777" w:rsidTr="009C1E9A">
      <w:trPr>
        <w:cantSplit/>
      </w:trPr>
      <w:tc>
        <w:tcPr>
          <w:tcW w:w="0" w:type="pct"/>
        </w:tcPr>
        <w:p w14:paraId="2AADD390" w14:textId="77777777" w:rsidR="00137D90" w:rsidRDefault="00137D90" w:rsidP="009C1E9A">
          <w:pPr>
            <w:pStyle w:val="Footer"/>
            <w:tabs>
              <w:tab w:val="clear" w:pos="8640"/>
              <w:tab w:val="right" w:pos="9360"/>
            </w:tabs>
          </w:pPr>
        </w:p>
      </w:tc>
      <w:tc>
        <w:tcPr>
          <w:tcW w:w="2395" w:type="pct"/>
        </w:tcPr>
        <w:p w14:paraId="699A020B" w14:textId="77777777" w:rsidR="00137D90" w:rsidRDefault="00137D90" w:rsidP="009C1E9A">
          <w:pPr>
            <w:pStyle w:val="Footer"/>
            <w:tabs>
              <w:tab w:val="clear" w:pos="8640"/>
              <w:tab w:val="right" w:pos="9360"/>
            </w:tabs>
          </w:pPr>
        </w:p>
        <w:p w14:paraId="544D4BD1" w14:textId="77777777" w:rsidR="001A4310" w:rsidRDefault="001A4310" w:rsidP="009C1E9A">
          <w:pPr>
            <w:pStyle w:val="Footer"/>
            <w:tabs>
              <w:tab w:val="clear" w:pos="8640"/>
              <w:tab w:val="right" w:pos="9360"/>
            </w:tabs>
          </w:pPr>
        </w:p>
        <w:p w14:paraId="34627960" w14:textId="77777777" w:rsidR="00137D90" w:rsidRDefault="00137D90" w:rsidP="009C1E9A">
          <w:pPr>
            <w:pStyle w:val="Footer"/>
            <w:tabs>
              <w:tab w:val="clear" w:pos="8640"/>
              <w:tab w:val="right" w:pos="9360"/>
            </w:tabs>
          </w:pPr>
        </w:p>
      </w:tc>
      <w:tc>
        <w:tcPr>
          <w:tcW w:w="2453" w:type="pct"/>
        </w:tcPr>
        <w:p w14:paraId="40D739A8" w14:textId="77777777" w:rsidR="00137D90" w:rsidRDefault="00137D90" w:rsidP="009C1E9A">
          <w:pPr>
            <w:pStyle w:val="Footer"/>
            <w:tabs>
              <w:tab w:val="clear" w:pos="8640"/>
              <w:tab w:val="right" w:pos="9360"/>
            </w:tabs>
            <w:jc w:val="right"/>
          </w:pPr>
        </w:p>
      </w:tc>
    </w:tr>
    <w:tr w:rsidR="00574CF3" w14:paraId="28D6D340" w14:textId="77777777" w:rsidTr="009C1E9A">
      <w:trPr>
        <w:cantSplit/>
      </w:trPr>
      <w:tc>
        <w:tcPr>
          <w:tcW w:w="0" w:type="pct"/>
        </w:tcPr>
        <w:p w14:paraId="722F88F7" w14:textId="77777777" w:rsidR="00EC379B" w:rsidRDefault="00EC379B" w:rsidP="009C1E9A">
          <w:pPr>
            <w:pStyle w:val="Footer"/>
            <w:tabs>
              <w:tab w:val="clear" w:pos="8640"/>
              <w:tab w:val="right" w:pos="9360"/>
            </w:tabs>
          </w:pPr>
        </w:p>
      </w:tc>
      <w:tc>
        <w:tcPr>
          <w:tcW w:w="2395" w:type="pct"/>
        </w:tcPr>
        <w:p w14:paraId="24A661AB" w14:textId="304A5228" w:rsidR="00EC379B" w:rsidRPr="009C1E9A" w:rsidRDefault="003A4922" w:rsidP="009C1E9A">
          <w:pPr>
            <w:pStyle w:val="Footer"/>
            <w:tabs>
              <w:tab w:val="clear" w:pos="8640"/>
              <w:tab w:val="right" w:pos="9360"/>
            </w:tabs>
            <w:rPr>
              <w:rFonts w:ascii="Shruti" w:hAnsi="Shruti"/>
              <w:sz w:val="22"/>
            </w:rPr>
          </w:pPr>
          <w:r>
            <w:rPr>
              <w:rFonts w:ascii="Shruti" w:hAnsi="Shruti"/>
              <w:sz w:val="22"/>
            </w:rPr>
            <w:t>88R 26250-D</w:t>
          </w:r>
        </w:p>
      </w:tc>
      <w:tc>
        <w:tcPr>
          <w:tcW w:w="2453" w:type="pct"/>
        </w:tcPr>
        <w:p w14:paraId="1DFDB35E" w14:textId="6ECDDB1D" w:rsidR="00EC379B" w:rsidRDefault="003A4922" w:rsidP="009C1E9A">
          <w:pPr>
            <w:pStyle w:val="Footer"/>
            <w:tabs>
              <w:tab w:val="clear" w:pos="8640"/>
              <w:tab w:val="right" w:pos="9360"/>
            </w:tabs>
            <w:jc w:val="right"/>
          </w:pPr>
          <w:r>
            <w:fldChar w:fldCharType="begin"/>
          </w:r>
          <w:r>
            <w:instrText xml:space="preserve"> DOCPROPERTY  OTID  \* MERGEFORMAT </w:instrText>
          </w:r>
          <w:r>
            <w:fldChar w:fldCharType="separate"/>
          </w:r>
          <w:r w:rsidR="007439D2">
            <w:t>23.115.327</w:t>
          </w:r>
          <w:r>
            <w:fldChar w:fldCharType="end"/>
          </w:r>
        </w:p>
      </w:tc>
    </w:tr>
    <w:tr w:rsidR="00574CF3" w14:paraId="402BBEDB" w14:textId="77777777" w:rsidTr="009C1E9A">
      <w:trPr>
        <w:cantSplit/>
      </w:trPr>
      <w:tc>
        <w:tcPr>
          <w:tcW w:w="0" w:type="pct"/>
        </w:tcPr>
        <w:p w14:paraId="5472F745" w14:textId="77777777" w:rsidR="00EC379B" w:rsidRDefault="00EC379B" w:rsidP="009C1E9A">
          <w:pPr>
            <w:pStyle w:val="Footer"/>
            <w:tabs>
              <w:tab w:val="clear" w:pos="4320"/>
              <w:tab w:val="clear" w:pos="8640"/>
              <w:tab w:val="left" w:pos="2865"/>
            </w:tabs>
          </w:pPr>
        </w:p>
      </w:tc>
      <w:tc>
        <w:tcPr>
          <w:tcW w:w="2395" w:type="pct"/>
        </w:tcPr>
        <w:p w14:paraId="5984F4AC" w14:textId="3F7F6A61" w:rsidR="00EC379B" w:rsidRPr="009C1E9A" w:rsidRDefault="003A4922" w:rsidP="009C1E9A">
          <w:pPr>
            <w:pStyle w:val="Footer"/>
            <w:tabs>
              <w:tab w:val="clear" w:pos="4320"/>
              <w:tab w:val="clear" w:pos="8640"/>
              <w:tab w:val="left" w:pos="2865"/>
            </w:tabs>
            <w:rPr>
              <w:rFonts w:ascii="Shruti" w:hAnsi="Shruti"/>
              <w:sz w:val="22"/>
            </w:rPr>
          </w:pPr>
          <w:r>
            <w:rPr>
              <w:rFonts w:ascii="Shruti" w:hAnsi="Shruti"/>
              <w:sz w:val="22"/>
            </w:rPr>
            <w:t>Substitute Document Number: 88R 22061</w:t>
          </w:r>
        </w:p>
      </w:tc>
      <w:tc>
        <w:tcPr>
          <w:tcW w:w="2453" w:type="pct"/>
        </w:tcPr>
        <w:p w14:paraId="5CAB45D2" w14:textId="77777777" w:rsidR="00EC379B" w:rsidRDefault="00EC379B" w:rsidP="006D504F">
          <w:pPr>
            <w:pStyle w:val="Footer"/>
            <w:rPr>
              <w:rStyle w:val="PageNumber"/>
            </w:rPr>
          </w:pPr>
        </w:p>
        <w:p w14:paraId="31A2733D" w14:textId="77777777" w:rsidR="00EC379B" w:rsidRDefault="00EC379B" w:rsidP="009C1E9A">
          <w:pPr>
            <w:pStyle w:val="Footer"/>
            <w:tabs>
              <w:tab w:val="clear" w:pos="8640"/>
              <w:tab w:val="right" w:pos="9360"/>
            </w:tabs>
            <w:jc w:val="right"/>
          </w:pPr>
        </w:p>
      </w:tc>
    </w:tr>
    <w:tr w:rsidR="00574CF3" w14:paraId="197E63FA" w14:textId="77777777" w:rsidTr="009C1E9A">
      <w:trPr>
        <w:cantSplit/>
        <w:trHeight w:val="323"/>
      </w:trPr>
      <w:tc>
        <w:tcPr>
          <w:tcW w:w="0" w:type="pct"/>
          <w:gridSpan w:val="3"/>
        </w:tcPr>
        <w:p w14:paraId="6945AD46" w14:textId="77777777" w:rsidR="00EC379B" w:rsidRDefault="003A492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1154ED7" w14:textId="77777777" w:rsidR="00EC379B" w:rsidRDefault="00EC379B" w:rsidP="009C1E9A">
          <w:pPr>
            <w:pStyle w:val="Footer"/>
            <w:tabs>
              <w:tab w:val="clear" w:pos="8640"/>
              <w:tab w:val="right" w:pos="9360"/>
            </w:tabs>
            <w:jc w:val="center"/>
          </w:pPr>
        </w:p>
      </w:tc>
    </w:tr>
  </w:tbl>
  <w:p w14:paraId="20CE277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0E2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31EAC" w14:textId="77777777" w:rsidR="00000000" w:rsidRDefault="003A4922">
      <w:r>
        <w:separator/>
      </w:r>
    </w:p>
  </w:footnote>
  <w:footnote w:type="continuationSeparator" w:id="0">
    <w:p w14:paraId="0615D110" w14:textId="77777777" w:rsidR="00000000" w:rsidRDefault="003A4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CC8A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E73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B894"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6C2"/>
    <w:multiLevelType w:val="hybridMultilevel"/>
    <w:tmpl w:val="CC403346"/>
    <w:lvl w:ilvl="0" w:tplc="2CD415FA">
      <w:start w:val="1"/>
      <w:numFmt w:val="bullet"/>
      <w:lvlText w:val=""/>
      <w:lvlJc w:val="left"/>
      <w:pPr>
        <w:tabs>
          <w:tab w:val="num" w:pos="720"/>
        </w:tabs>
        <w:ind w:left="720" w:hanging="360"/>
      </w:pPr>
      <w:rPr>
        <w:rFonts w:ascii="Symbol" w:hAnsi="Symbol" w:hint="default"/>
      </w:rPr>
    </w:lvl>
    <w:lvl w:ilvl="1" w:tplc="71343EE8" w:tentative="1">
      <w:start w:val="1"/>
      <w:numFmt w:val="bullet"/>
      <w:lvlText w:val="o"/>
      <w:lvlJc w:val="left"/>
      <w:pPr>
        <w:ind w:left="1440" w:hanging="360"/>
      </w:pPr>
      <w:rPr>
        <w:rFonts w:ascii="Courier New" w:hAnsi="Courier New" w:cs="Courier New" w:hint="default"/>
      </w:rPr>
    </w:lvl>
    <w:lvl w:ilvl="2" w:tplc="D05C0ACE" w:tentative="1">
      <w:start w:val="1"/>
      <w:numFmt w:val="bullet"/>
      <w:lvlText w:val=""/>
      <w:lvlJc w:val="left"/>
      <w:pPr>
        <w:ind w:left="2160" w:hanging="360"/>
      </w:pPr>
      <w:rPr>
        <w:rFonts w:ascii="Wingdings" w:hAnsi="Wingdings" w:hint="default"/>
      </w:rPr>
    </w:lvl>
    <w:lvl w:ilvl="3" w:tplc="ECAC147C" w:tentative="1">
      <w:start w:val="1"/>
      <w:numFmt w:val="bullet"/>
      <w:lvlText w:val=""/>
      <w:lvlJc w:val="left"/>
      <w:pPr>
        <w:ind w:left="2880" w:hanging="360"/>
      </w:pPr>
      <w:rPr>
        <w:rFonts w:ascii="Symbol" w:hAnsi="Symbol" w:hint="default"/>
      </w:rPr>
    </w:lvl>
    <w:lvl w:ilvl="4" w:tplc="4A949D92" w:tentative="1">
      <w:start w:val="1"/>
      <w:numFmt w:val="bullet"/>
      <w:lvlText w:val="o"/>
      <w:lvlJc w:val="left"/>
      <w:pPr>
        <w:ind w:left="3600" w:hanging="360"/>
      </w:pPr>
      <w:rPr>
        <w:rFonts w:ascii="Courier New" w:hAnsi="Courier New" w:cs="Courier New" w:hint="default"/>
      </w:rPr>
    </w:lvl>
    <w:lvl w:ilvl="5" w:tplc="7F881FA8" w:tentative="1">
      <w:start w:val="1"/>
      <w:numFmt w:val="bullet"/>
      <w:lvlText w:val=""/>
      <w:lvlJc w:val="left"/>
      <w:pPr>
        <w:ind w:left="4320" w:hanging="360"/>
      </w:pPr>
      <w:rPr>
        <w:rFonts w:ascii="Wingdings" w:hAnsi="Wingdings" w:hint="default"/>
      </w:rPr>
    </w:lvl>
    <w:lvl w:ilvl="6" w:tplc="EDD46D62" w:tentative="1">
      <w:start w:val="1"/>
      <w:numFmt w:val="bullet"/>
      <w:lvlText w:val=""/>
      <w:lvlJc w:val="left"/>
      <w:pPr>
        <w:ind w:left="5040" w:hanging="360"/>
      </w:pPr>
      <w:rPr>
        <w:rFonts w:ascii="Symbol" w:hAnsi="Symbol" w:hint="default"/>
      </w:rPr>
    </w:lvl>
    <w:lvl w:ilvl="7" w:tplc="C36A4D2C" w:tentative="1">
      <w:start w:val="1"/>
      <w:numFmt w:val="bullet"/>
      <w:lvlText w:val="o"/>
      <w:lvlJc w:val="left"/>
      <w:pPr>
        <w:ind w:left="5760" w:hanging="360"/>
      </w:pPr>
      <w:rPr>
        <w:rFonts w:ascii="Courier New" w:hAnsi="Courier New" w:cs="Courier New" w:hint="default"/>
      </w:rPr>
    </w:lvl>
    <w:lvl w:ilvl="8" w:tplc="0A8ABBF8" w:tentative="1">
      <w:start w:val="1"/>
      <w:numFmt w:val="bullet"/>
      <w:lvlText w:val=""/>
      <w:lvlJc w:val="left"/>
      <w:pPr>
        <w:ind w:left="6480" w:hanging="360"/>
      </w:pPr>
      <w:rPr>
        <w:rFonts w:ascii="Wingdings" w:hAnsi="Wingdings" w:hint="default"/>
      </w:rPr>
    </w:lvl>
  </w:abstractNum>
  <w:abstractNum w:abstractNumId="1" w15:restartNumberingAfterBreak="0">
    <w:nsid w:val="0A3430C2"/>
    <w:multiLevelType w:val="hybridMultilevel"/>
    <w:tmpl w:val="6A2EC35E"/>
    <w:lvl w:ilvl="0" w:tplc="BEE00C4E">
      <w:start w:val="1"/>
      <w:numFmt w:val="bullet"/>
      <w:lvlText w:val=""/>
      <w:lvlJc w:val="left"/>
      <w:pPr>
        <w:tabs>
          <w:tab w:val="num" w:pos="720"/>
        </w:tabs>
        <w:ind w:left="720" w:hanging="360"/>
      </w:pPr>
      <w:rPr>
        <w:rFonts w:ascii="Symbol" w:hAnsi="Symbol" w:hint="default"/>
      </w:rPr>
    </w:lvl>
    <w:lvl w:ilvl="1" w:tplc="766EF8B0" w:tentative="1">
      <w:start w:val="1"/>
      <w:numFmt w:val="bullet"/>
      <w:lvlText w:val="o"/>
      <w:lvlJc w:val="left"/>
      <w:pPr>
        <w:ind w:left="1440" w:hanging="360"/>
      </w:pPr>
      <w:rPr>
        <w:rFonts w:ascii="Courier New" w:hAnsi="Courier New" w:cs="Courier New" w:hint="default"/>
      </w:rPr>
    </w:lvl>
    <w:lvl w:ilvl="2" w:tplc="0EBA7AF4" w:tentative="1">
      <w:start w:val="1"/>
      <w:numFmt w:val="bullet"/>
      <w:lvlText w:val=""/>
      <w:lvlJc w:val="left"/>
      <w:pPr>
        <w:ind w:left="2160" w:hanging="360"/>
      </w:pPr>
      <w:rPr>
        <w:rFonts w:ascii="Wingdings" w:hAnsi="Wingdings" w:hint="default"/>
      </w:rPr>
    </w:lvl>
    <w:lvl w:ilvl="3" w:tplc="71DA37C6" w:tentative="1">
      <w:start w:val="1"/>
      <w:numFmt w:val="bullet"/>
      <w:lvlText w:val=""/>
      <w:lvlJc w:val="left"/>
      <w:pPr>
        <w:ind w:left="2880" w:hanging="360"/>
      </w:pPr>
      <w:rPr>
        <w:rFonts w:ascii="Symbol" w:hAnsi="Symbol" w:hint="default"/>
      </w:rPr>
    </w:lvl>
    <w:lvl w:ilvl="4" w:tplc="0D8AECAE" w:tentative="1">
      <w:start w:val="1"/>
      <w:numFmt w:val="bullet"/>
      <w:lvlText w:val="o"/>
      <w:lvlJc w:val="left"/>
      <w:pPr>
        <w:ind w:left="3600" w:hanging="360"/>
      </w:pPr>
      <w:rPr>
        <w:rFonts w:ascii="Courier New" w:hAnsi="Courier New" w:cs="Courier New" w:hint="default"/>
      </w:rPr>
    </w:lvl>
    <w:lvl w:ilvl="5" w:tplc="64E06D4E" w:tentative="1">
      <w:start w:val="1"/>
      <w:numFmt w:val="bullet"/>
      <w:lvlText w:val=""/>
      <w:lvlJc w:val="left"/>
      <w:pPr>
        <w:ind w:left="4320" w:hanging="360"/>
      </w:pPr>
      <w:rPr>
        <w:rFonts w:ascii="Wingdings" w:hAnsi="Wingdings" w:hint="default"/>
      </w:rPr>
    </w:lvl>
    <w:lvl w:ilvl="6" w:tplc="E10AD9B4" w:tentative="1">
      <w:start w:val="1"/>
      <w:numFmt w:val="bullet"/>
      <w:lvlText w:val=""/>
      <w:lvlJc w:val="left"/>
      <w:pPr>
        <w:ind w:left="5040" w:hanging="360"/>
      </w:pPr>
      <w:rPr>
        <w:rFonts w:ascii="Symbol" w:hAnsi="Symbol" w:hint="default"/>
      </w:rPr>
    </w:lvl>
    <w:lvl w:ilvl="7" w:tplc="55F63A72" w:tentative="1">
      <w:start w:val="1"/>
      <w:numFmt w:val="bullet"/>
      <w:lvlText w:val="o"/>
      <w:lvlJc w:val="left"/>
      <w:pPr>
        <w:ind w:left="5760" w:hanging="360"/>
      </w:pPr>
      <w:rPr>
        <w:rFonts w:ascii="Courier New" w:hAnsi="Courier New" w:cs="Courier New" w:hint="default"/>
      </w:rPr>
    </w:lvl>
    <w:lvl w:ilvl="8" w:tplc="8C4CA178" w:tentative="1">
      <w:start w:val="1"/>
      <w:numFmt w:val="bullet"/>
      <w:lvlText w:val=""/>
      <w:lvlJc w:val="left"/>
      <w:pPr>
        <w:ind w:left="6480" w:hanging="360"/>
      </w:pPr>
      <w:rPr>
        <w:rFonts w:ascii="Wingdings" w:hAnsi="Wingdings" w:hint="default"/>
      </w:rPr>
    </w:lvl>
  </w:abstractNum>
  <w:abstractNum w:abstractNumId="2" w15:restartNumberingAfterBreak="0">
    <w:nsid w:val="0FBC501A"/>
    <w:multiLevelType w:val="hybridMultilevel"/>
    <w:tmpl w:val="7E983372"/>
    <w:lvl w:ilvl="0" w:tplc="469C61B8">
      <w:numFmt w:val="bullet"/>
      <w:lvlText w:val="·"/>
      <w:lvlJc w:val="left"/>
      <w:pPr>
        <w:ind w:left="1245" w:hanging="885"/>
      </w:pPr>
      <w:rPr>
        <w:rFonts w:ascii="Times New Roman" w:eastAsia="Times New Roman" w:hAnsi="Times New Roman" w:cs="Times New Roman" w:hint="default"/>
      </w:rPr>
    </w:lvl>
    <w:lvl w:ilvl="1" w:tplc="49B4CB4C" w:tentative="1">
      <w:start w:val="1"/>
      <w:numFmt w:val="bullet"/>
      <w:lvlText w:val="o"/>
      <w:lvlJc w:val="left"/>
      <w:pPr>
        <w:ind w:left="1440" w:hanging="360"/>
      </w:pPr>
      <w:rPr>
        <w:rFonts w:ascii="Courier New" w:hAnsi="Courier New" w:cs="Courier New" w:hint="default"/>
      </w:rPr>
    </w:lvl>
    <w:lvl w:ilvl="2" w:tplc="A8AE8B80" w:tentative="1">
      <w:start w:val="1"/>
      <w:numFmt w:val="bullet"/>
      <w:lvlText w:val=""/>
      <w:lvlJc w:val="left"/>
      <w:pPr>
        <w:ind w:left="2160" w:hanging="360"/>
      </w:pPr>
      <w:rPr>
        <w:rFonts w:ascii="Wingdings" w:hAnsi="Wingdings" w:hint="default"/>
      </w:rPr>
    </w:lvl>
    <w:lvl w:ilvl="3" w:tplc="44B43724" w:tentative="1">
      <w:start w:val="1"/>
      <w:numFmt w:val="bullet"/>
      <w:lvlText w:val=""/>
      <w:lvlJc w:val="left"/>
      <w:pPr>
        <w:ind w:left="2880" w:hanging="360"/>
      </w:pPr>
      <w:rPr>
        <w:rFonts w:ascii="Symbol" w:hAnsi="Symbol" w:hint="default"/>
      </w:rPr>
    </w:lvl>
    <w:lvl w:ilvl="4" w:tplc="AFE6AE28" w:tentative="1">
      <w:start w:val="1"/>
      <w:numFmt w:val="bullet"/>
      <w:lvlText w:val="o"/>
      <w:lvlJc w:val="left"/>
      <w:pPr>
        <w:ind w:left="3600" w:hanging="360"/>
      </w:pPr>
      <w:rPr>
        <w:rFonts w:ascii="Courier New" w:hAnsi="Courier New" w:cs="Courier New" w:hint="default"/>
      </w:rPr>
    </w:lvl>
    <w:lvl w:ilvl="5" w:tplc="B1708C96" w:tentative="1">
      <w:start w:val="1"/>
      <w:numFmt w:val="bullet"/>
      <w:lvlText w:val=""/>
      <w:lvlJc w:val="left"/>
      <w:pPr>
        <w:ind w:left="4320" w:hanging="360"/>
      </w:pPr>
      <w:rPr>
        <w:rFonts w:ascii="Wingdings" w:hAnsi="Wingdings" w:hint="default"/>
      </w:rPr>
    </w:lvl>
    <w:lvl w:ilvl="6" w:tplc="D6343FA0" w:tentative="1">
      <w:start w:val="1"/>
      <w:numFmt w:val="bullet"/>
      <w:lvlText w:val=""/>
      <w:lvlJc w:val="left"/>
      <w:pPr>
        <w:ind w:left="5040" w:hanging="360"/>
      </w:pPr>
      <w:rPr>
        <w:rFonts w:ascii="Symbol" w:hAnsi="Symbol" w:hint="default"/>
      </w:rPr>
    </w:lvl>
    <w:lvl w:ilvl="7" w:tplc="446C5BF2" w:tentative="1">
      <w:start w:val="1"/>
      <w:numFmt w:val="bullet"/>
      <w:lvlText w:val="o"/>
      <w:lvlJc w:val="left"/>
      <w:pPr>
        <w:ind w:left="5760" w:hanging="360"/>
      </w:pPr>
      <w:rPr>
        <w:rFonts w:ascii="Courier New" w:hAnsi="Courier New" w:cs="Courier New" w:hint="default"/>
      </w:rPr>
    </w:lvl>
    <w:lvl w:ilvl="8" w:tplc="B10CC2A0" w:tentative="1">
      <w:start w:val="1"/>
      <w:numFmt w:val="bullet"/>
      <w:lvlText w:val=""/>
      <w:lvlJc w:val="left"/>
      <w:pPr>
        <w:ind w:left="6480" w:hanging="360"/>
      </w:pPr>
      <w:rPr>
        <w:rFonts w:ascii="Wingdings" w:hAnsi="Wingdings" w:hint="default"/>
      </w:rPr>
    </w:lvl>
  </w:abstractNum>
  <w:abstractNum w:abstractNumId="3" w15:restartNumberingAfterBreak="0">
    <w:nsid w:val="49241C79"/>
    <w:multiLevelType w:val="hybridMultilevel"/>
    <w:tmpl w:val="ABE4E4EE"/>
    <w:lvl w:ilvl="0" w:tplc="0F800EE0">
      <w:numFmt w:val="bullet"/>
      <w:lvlText w:val="·"/>
      <w:lvlJc w:val="left"/>
      <w:pPr>
        <w:ind w:left="975" w:hanging="615"/>
      </w:pPr>
      <w:rPr>
        <w:rFonts w:ascii="Times New Roman" w:eastAsia="Times New Roman" w:hAnsi="Times New Roman" w:cs="Times New Roman" w:hint="default"/>
      </w:rPr>
    </w:lvl>
    <w:lvl w:ilvl="1" w:tplc="1FBA7208" w:tentative="1">
      <w:start w:val="1"/>
      <w:numFmt w:val="bullet"/>
      <w:lvlText w:val="o"/>
      <w:lvlJc w:val="left"/>
      <w:pPr>
        <w:ind w:left="1440" w:hanging="360"/>
      </w:pPr>
      <w:rPr>
        <w:rFonts w:ascii="Courier New" w:hAnsi="Courier New" w:cs="Courier New" w:hint="default"/>
      </w:rPr>
    </w:lvl>
    <w:lvl w:ilvl="2" w:tplc="3ABA7A0C" w:tentative="1">
      <w:start w:val="1"/>
      <w:numFmt w:val="bullet"/>
      <w:lvlText w:val=""/>
      <w:lvlJc w:val="left"/>
      <w:pPr>
        <w:ind w:left="2160" w:hanging="360"/>
      </w:pPr>
      <w:rPr>
        <w:rFonts w:ascii="Wingdings" w:hAnsi="Wingdings" w:hint="default"/>
      </w:rPr>
    </w:lvl>
    <w:lvl w:ilvl="3" w:tplc="9D06822C" w:tentative="1">
      <w:start w:val="1"/>
      <w:numFmt w:val="bullet"/>
      <w:lvlText w:val=""/>
      <w:lvlJc w:val="left"/>
      <w:pPr>
        <w:ind w:left="2880" w:hanging="360"/>
      </w:pPr>
      <w:rPr>
        <w:rFonts w:ascii="Symbol" w:hAnsi="Symbol" w:hint="default"/>
      </w:rPr>
    </w:lvl>
    <w:lvl w:ilvl="4" w:tplc="3FFC3490" w:tentative="1">
      <w:start w:val="1"/>
      <w:numFmt w:val="bullet"/>
      <w:lvlText w:val="o"/>
      <w:lvlJc w:val="left"/>
      <w:pPr>
        <w:ind w:left="3600" w:hanging="360"/>
      </w:pPr>
      <w:rPr>
        <w:rFonts w:ascii="Courier New" w:hAnsi="Courier New" w:cs="Courier New" w:hint="default"/>
      </w:rPr>
    </w:lvl>
    <w:lvl w:ilvl="5" w:tplc="05C497FA" w:tentative="1">
      <w:start w:val="1"/>
      <w:numFmt w:val="bullet"/>
      <w:lvlText w:val=""/>
      <w:lvlJc w:val="left"/>
      <w:pPr>
        <w:ind w:left="4320" w:hanging="360"/>
      </w:pPr>
      <w:rPr>
        <w:rFonts w:ascii="Wingdings" w:hAnsi="Wingdings" w:hint="default"/>
      </w:rPr>
    </w:lvl>
    <w:lvl w:ilvl="6" w:tplc="CC54611E" w:tentative="1">
      <w:start w:val="1"/>
      <w:numFmt w:val="bullet"/>
      <w:lvlText w:val=""/>
      <w:lvlJc w:val="left"/>
      <w:pPr>
        <w:ind w:left="5040" w:hanging="360"/>
      </w:pPr>
      <w:rPr>
        <w:rFonts w:ascii="Symbol" w:hAnsi="Symbol" w:hint="default"/>
      </w:rPr>
    </w:lvl>
    <w:lvl w:ilvl="7" w:tplc="25F0C040" w:tentative="1">
      <w:start w:val="1"/>
      <w:numFmt w:val="bullet"/>
      <w:lvlText w:val="o"/>
      <w:lvlJc w:val="left"/>
      <w:pPr>
        <w:ind w:left="5760" w:hanging="360"/>
      </w:pPr>
      <w:rPr>
        <w:rFonts w:ascii="Courier New" w:hAnsi="Courier New" w:cs="Courier New" w:hint="default"/>
      </w:rPr>
    </w:lvl>
    <w:lvl w:ilvl="8" w:tplc="CB4217E0" w:tentative="1">
      <w:start w:val="1"/>
      <w:numFmt w:val="bullet"/>
      <w:lvlText w:val=""/>
      <w:lvlJc w:val="left"/>
      <w:pPr>
        <w:ind w:left="6480" w:hanging="360"/>
      </w:pPr>
      <w:rPr>
        <w:rFonts w:ascii="Wingdings" w:hAnsi="Wingdings" w:hint="default"/>
      </w:rPr>
    </w:lvl>
  </w:abstractNum>
  <w:abstractNum w:abstractNumId="4" w15:restartNumberingAfterBreak="0">
    <w:nsid w:val="64A84C7D"/>
    <w:multiLevelType w:val="hybridMultilevel"/>
    <w:tmpl w:val="0DFCE8EA"/>
    <w:lvl w:ilvl="0" w:tplc="2EB689FA">
      <w:numFmt w:val="bullet"/>
      <w:lvlText w:val="·"/>
      <w:lvlJc w:val="left"/>
      <w:pPr>
        <w:ind w:left="1245" w:hanging="885"/>
      </w:pPr>
      <w:rPr>
        <w:rFonts w:ascii="Times New Roman" w:eastAsia="Times New Roman" w:hAnsi="Times New Roman" w:cs="Times New Roman" w:hint="default"/>
      </w:rPr>
    </w:lvl>
    <w:lvl w:ilvl="1" w:tplc="B4521E7C" w:tentative="1">
      <w:start w:val="1"/>
      <w:numFmt w:val="bullet"/>
      <w:lvlText w:val="o"/>
      <w:lvlJc w:val="left"/>
      <w:pPr>
        <w:ind w:left="1440" w:hanging="360"/>
      </w:pPr>
      <w:rPr>
        <w:rFonts w:ascii="Courier New" w:hAnsi="Courier New" w:cs="Courier New" w:hint="default"/>
      </w:rPr>
    </w:lvl>
    <w:lvl w:ilvl="2" w:tplc="D28E32D0" w:tentative="1">
      <w:start w:val="1"/>
      <w:numFmt w:val="bullet"/>
      <w:lvlText w:val=""/>
      <w:lvlJc w:val="left"/>
      <w:pPr>
        <w:ind w:left="2160" w:hanging="360"/>
      </w:pPr>
      <w:rPr>
        <w:rFonts w:ascii="Wingdings" w:hAnsi="Wingdings" w:hint="default"/>
      </w:rPr>
    </w:lvl>
    <w:lvl w:ilvl="3" w:tplc="D63A0BCC" w:tentative="1">
      <w:start w:val="1"/>
      <w:numFmt w:val="bullet"/>
      <w:lvlText w:val=""/>
      <w:lvlJc w:val="left"/>
      <w:pPr>
        <w:ind w:left="2880" w:hanging="360"/>
      </w:pPr>
      <w:rPr>
        <w:rFonts w:ascii="Symbol" w:hAnsi="Symbol" w:hint="default"/>
      </w:rPr>
    </w:lvl>
    <w:lvl w:ilvl="4" w:tplc="DCAEA4FA" w:tentative="1">
      <w:start w:val="1"/>
      <w:numFmt w:val="bullet"/>
      <w:lvlText w:val="o"/>
      <w:lvlJc w:val="left"/>
      <w:pPr>
        <w:ind w:left="3600" w:hanging="360"/>
      </w:pPr>
      <w:rPr>
        <w:rFonts w:ascii="Courier New" w:hAnsi="Courier New" w:cs="Courier New" w:hint="default"/>
      </w:rPr>
    </w:lvl>
    <w:lvl w:ilvl="5" w:tplc="B908084A" w:tentative="1">
      <w:start w:val="1"/>
      <w:numFmt w:val="bullet"/>
      <w:lvlText w:val=""/>
      <w:lvlJc w:val="left"/>
      <w:pPr>
        <w:ind w:left="4320" w:hanging="360"/>
      </w:pPr>
      <w:rPr>
        <w:rFonts w:ascii="Wingdings" w:hAnsi="Wingdings" w:hint="default"/>
      </w:rPr>
    </w:lvl>
    <w:lvl w:ilvl="6" w:tplc="700E2326" w:tentative="1">
      <w:start w:val="1"/>
      <w:numFmt w:val="bullet"/>
      <w:lvlText w:val=""/>
      <w:lvlJc w:val="left"/>
      <w:pPr>
        <w:ind w:left="5040" w:hanging="360"/>
      </w:pPr>
      <w:rPr>
        <w:rFonts w:ascii="Symbol" w:hAnsi="Symbol" w:hint="default"/>
      </w:rPr>
    </w:lvl>
    <w:lvl w:ilvl="7" w:tplc="B62A2266" w:tentative="1">
      <w:start w:val="1"/>
      <w:numFmt w:val="bullet"/>
      <w:lvlText w:val="o"/>
      <w:lvlJc w:val="left"/>
      <w:pPr>
        <w:ind w:left="5760" w:hanging="360"/>
      </w:pPr>
      <w:rPr>
        <w:rFonts w:ascii="Courier New" w:hAnsi="Courier New" w:cs="Courier New" w:hint="default"/>
      </w:rPr>
    </w:lvl>
    <w:lvl w:ilvl="8" w:tplc="1C6E32D6" w:tentative="1">
      <w:start w:val="1"/>
      <w:numFmt w:val="bullet"/>
      <w:lvlText w:val=""/>
      <w:lvlJc w:val="left"/>
      <w:pPr>
        <w:ind w:left="6480" w:hanging="360"/>
      </w:pPr>
      <w:rPr>
        <w:rFonts w:ascii="Wingdings" w:hAnsi="Wingdings" w:hint="default"/>
      </w:rPr>
    </w:lvl>
  </w:abstractNum>
  <w:abstractNum w:abstractNumId="5" w15:restartNumberingAfterBreak="0">
    <w:nsid w:val="66575B8B"/>
    <w:multiLevelType w:val="hybridMultilevel"/>
    <w:tmpl w:val="43323E80"/>
    <w:lvl w:ilvl="0" w:tplc="0E2C1298">
      <w:start w:val="1"/>
      <w:numFmt w:val="bullet"/>
      <w:lvlText w:val=""/>
      <w:lvlJc w:val="left"/>
      <w:pPr>
        <w:tabs>
          <w:tab w:val="num" w:pos="720"/>
        </w:tabs>
        <w:ind w:left="720" w:hanging="360"/>
      </w:pPr>
      <w:rPr>
        <w:rFonts w:ascii="Symbol" w:hAnsi="Symbol" w:hint="default"/>
      </w:rPr>
    </w:lvl>
    <w:lvl w:ilvl="1" w:tplc="97029070" w:tentative="1">
      <w:start w:val="1"/>
      <w:numFmt w:val="bullet"/>
      <w:lvlText w:val="o"/>
      <w:lvlJc w:val="left"/>
      <w:pPr>
        <w:ind w:left="1440" w:hanging="360"/>
      </w:pPr>
      <w:rPr>
        <w:rFonts w:ascii="Courier New" w:hAnsi="Courier New" w:cs="Courier New" w:hint="default"/>
      </w:rPr>
    </w:lvl>
    <w:lvl w:ilvl="2" w:tplc="C5C0D4E4" w:tentative="1">
      <w:start w:val="1"/>
      <w:numFmt w:val="bullet"/>
      <w:lvlText w:val=""/>
      <w:lvlJc w:val="left"/>
      <w:pPr>
        <w:ind w:left="2160" w:hanging="360"/>
      </w:pPr>
      <w:rPr>
        <w:rFonts w:ascii="Wingdings" w:hAnsi="Wingdings" w:hint="default"/>
      </w:rPr>
    </w:lvl>
    <w:lvl w:ilvl="3" w:tplc="A8F0A300" w:tentative="1">
      <w:start w:val="1"/>
      <w:numFmt w:val="bullet"/>
      <w:lvlText w:val=""/>
      <w:lvlJc w:val="left"/>
      <w:pPr>
        <w:ind w:left="2880" w:hanging="360"/>
      </w:pPr>
      <w:rPr>
        <w:rFonts w:ascii="Symbol" w:hAnsi="Symbol" w:hint="default"/>
      </w:rPr>
    </w:lvl>
    <w:lvl w:ilvl="4" w:tplc="A5260E98" w:tentative="1">
      <w:start w:val="1"/>
      <w:numFmt w:val="bullet"/>
      <w:lvlText w:val="o"/>
      <w:lvlJc w:val="left"/>
      <w:pPr>
        <w:ind w:left="3600" w:hanging="360"/>
      </w:pPr>
      <w:rPr>
        <w:rFonts w:ascii="Courier New" w:hAnsi="Courier New" w:cs="Courier New" w:hint="default"/>
      </w:rPr>
    </w:lvl>
    <w:lvl w:ilvl="5" w:tplc="25B60C9E" w:tentative="1">
      <w:start w:val="1"/>
      <w:numFmt w:val="bullet"/>
      <w:lvlText w:val=""/>
      <w:lvlJc w:val="left"/>
      <w:pPr>
        <w:ind w:left="4320" w:hanging="360"/>
      </w:pPr>
      <w:rPr>
        <w:rFonts w:ascii="Wingdings" w:hAnsi="Wingdings" w:hint="default"/>
      </w:rPr>
    </w:lvl>
    <w:lvl w:ilvl="6" w:tplc="7BFC19F4" w:tentative="1">
      <w:start w:val="1"/>
      <w:numFmt w:val="bullet"/>
      <w:lvlText w:val=""/>
      <w:lvlJc w:val="left"/>
      <w:pPr>
        <w:ind w:left="5040" w:hanging="360"/>
      </w:pPr>
      <w:rPr>
        <w:rFonts w:ascii="Symbol" w:hAnsi="Symbol" w:hint="default"/>
      </w:rPr>
    </w:lvl>
    <w:lvl w:ilvl="7" w:tplc="2B0245DA" w:tentative="1">
      <w:start w:val="1"/>
      <w:numFmt w:val="bullet"/>
      <w:lvlText w:val="o"/>
      <w:lvlJc w:val="left"/>
      <w:pPr>
        <w:ind w:left="5760" w:hanging="360"/>
      </w:pPr>
      <w:rPr>
        <w:rFonts w:ascii="Courier New" w:hAnsi="Courier New" w:cs="Courier New" w:hint="default"/>
      </w:rPr>
    </w:lvl>
    <w:lvl w:ilvl="8" w:tplc="509494AA"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84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6B07"/>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D770A"/>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1078"/>
    <w:rsid w:val="00193010"/>
    <w:rsid w:val="0019457A"/>
    <w:rsid w:val="00195257"/>
    <w:rsid w:val="00195388"/>
    <w:rsid w:val="0019539E"/>
    <w:rsid w:val="001968BC"/>
    <w:rsid w:val="001A0739"/>
    <w:rsid w:val="001A0F00"/>
    <w:rsid w:val="001A2BDD"/>
    <w:rsid w:val="001A3DDF"/>
    <w:rsid w:val="001A4310"/>
    <w:rsid w:val="001B053A"/>
    <w:rsid w:val="001B26D8"/>
    <w:rsid w:val="001B2850"/>
    <w:rsid w:val="001B3BFA"/>
    <w:rsid w:val="001B75B8"/>
    <w:rsid w:val="001C1230"/>
    <w:rsid w:val="001C60B5"/>
    <w:rsid w:val="001C61B0"/>
    <w:rsid w:val="001C7957"/>
    <w:rsid w:val="001C7DB8"/>
    <w:rsid w:val="001C7EA8"/>
    <w:rsid w:val="001D1711"/>
    <w:rsid w:val="001D2A01"/>
    <w:rsid w:val="001D2EF6"/>
    <w:rsid w:val="001D37A8"/>
    <w:rsid w:val="001D4598"/>
    <w:rsid w:val="001D462E"/>
    <w:rsid w:val="001E2CAD"/>
    <w:rsid w:val="001E34DB"/>
    <w:rsid w:val="001E37CD"/>
    <w:rsid w:val="001E3AC5"/>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5C98"/>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2A6B"/>
    <w:rsid w:val="002E7DF9"/>
    <w:rsid w:val="002F0472"/>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060"/>
    <w:rsid w:val="003712D5"/>
    <w:rsid w:val="003747DF"/>
    <w:rsid w:val="00377E3D"/>
    <w:rsid w:val="003847E8"/>
    <w:rsid w:val="0038731D"/>
    <w:rsid w:val="00387B60"/>
    <w:rsid w:val="00390098"/>
    <w:rsid w:val="00392DA1"/>
    <w:rsid w:val="00393718"/>
    <w:rsid w:val="003977EB"/>
    <w:rsid w:val="003A0296"/>
    <w:rsid w:val="003A10BC"/>
    <w:rsid w:val="003A4922"/>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4FEC"/>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30E1"/>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92A"/>
    <w:rsid w:val="004E5D4F"/>
    <w:rsid w:val="004E5DEA"/>
    <w:rsid w:val="004E6639"/>
    <w:rsid w:val="004E6BAE"/>
    <w:rsid w:val="004F32AD"/>
    <w:rsid w:val="004F4FD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4CF3"/>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3E98"/>
    <w:rsid w:val="006049F5"/>
    <w:rsid w:val="00605F7B"/>
    <w:rsid w:val="00607E64"/>
    <w:rsid w:val="006106E9"/>
    <w:rsid w:val="0061159E"/>
    <w:rsid w:val="00614633"/>
    <w:rsid w:val="00614BC8"/>
    <w:rsid w:val="006151FB"/>
    <w:rsid w:val="00617411"/>
    <w:rsid w:val="006236F5"/>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402A"/>
    <w:rsid w:val="00662B77"/>
    <w:rsid w:val="00662D0E"/>
    <w:rsid w:val="00663265"/>
    <w:rsid w:val="0066345F"/>
    <w:rsid w:val="00663A13"/>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7C13"/>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9D2"/>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0D9"/>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A673B"/>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6890"/>
    <w:rsid w:val="008D7427"/>
    <w:rsid w:val="008E3338"/>
    <w:rsid w:val="008E3D66"/>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2BFA"/>
    <w:rsid w:val="00976837"/>
    <w:rsid w:val="00980311"/>
    <w:rsid w:val="0098170E"/>
    <w:rsid w:val="00981E92"/>
    <w:rsid w:val="0098285C"/>
    <w:rsid w:val="00983B56"/>
    <w:rsid w:val="009847FD"/>
    <w:rsid w:val="009851B3"/>
    <w:rsid w:val="00985300"/>
    <w:rsid w:val="00986720"/>
    <w:rsid w:val="00987F00"/>
    <w:rsid w:val="0099403D"/>
    <w:rsid w:val="00995B0B"/>
    <w:rsid w:val="009A1883"/>
    <w:rsid w:val="009A3843"/>
    <w:rsid w:val="009A39F5"/>
    <w:rsid w:val="009A4588"/>
    <w:rsid w:val="009A5EA5"/>
    <w:rsid w:val="009B00C2"/>
    <w:rsid w:val="009B26AB"/>
    <w:rsid w:val="009B3476"/>
    <w:rsid w:val="009B39BC"/>
    <w:rsid w:val="009B5069"/>
    <w:rsid w:val="009B69AD"/>
    <w:rsid w:val="009B7806"/>
    <w:rsid w:val="009C05C1"/>
    <w:rsid w:val="009C1E9A"/>
    <w:rsid w:val="009C202C"/>
    <w:rsid w:val="009C2A33"/>
    <w:rsid w:val="009C2E49"/>
    <w:rsid w:val="009C36CD"/>
    <w:rsid w:val="009C43A5"/>
    <w:rsid w:val="009C5A1D"/>
    <w:rsid w:val="009C6B08"/>
    <w:rsid w:val="009C70FC"/>
    <w:rsid w:val="009D002B"/>
    <w:rsid w:val="009D22A6"/>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70A4"/>
    <w:rsid w:val="00A220FF"/>
    <w:rsid w:val="00A227E0"/>
    <w:rsid w:val="00A232E4"/>
    <w:rsid w:val="00A24AAD"/>
    <w:rsid w:val="00A26A8A"/>
    <w:rsid w:val="00A27255"/>
    <w:rsid w:val="00A32304"/>
    <w:rsid w:val="00A3420E"/>
    <w:rsid w:val="00A35D66"/>
    <w:rsid w:val="00A41085"/>
    <w:rsid w:val="00A425FA"/>
    <w:rsid w:val="00A43960"/>
    <w:rsid w:val="00A45C4D"/>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96C76"/>
    <w:rsid w:val="00AA18AE"/>
    <w:rsid w:val="00AA228B"/>
    <w:rsid w:val="00AA5328"/>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5A9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5CAF"/>
    <w:rsid w:val="00B1668D"/>
    <w:rsid w:val="00B17981"/>
    <w:rsid w:val="00B233BB"/>
    <w:rsid w:val="00B25612"/>
    <w:rsid w:val="00B26437"/>
    <w:rsid w:val="00B2678E"/>
    <w:rsid w:val="00B30647"/>
    <w:rsid w:val="00B31202"/>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75992"/>
    <w:rsid w:val="00B76BEC"/>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26"/>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5A3"/>
    <w:rsid w:val="00C05CF0"/>
    <w:rsid w:val="00C10318"/>
    <w:rsid w:val="00C11480"/>
    <w:rsid w:val="00C119AC"/>
    <w:rsid w:val="00C14702"/>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2899"/>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6D68"/>
    <w:rsid w:val="00D50486"/>
    <w:rsid w:val="00D50D65"/>
    <w:rsid w:val="00D512E0"/>
    <w:rsid w:val="00D519F3"/>
    <w:rsid w:val="00D51D2A"/>
    <w:rsid w:val="00D53B7C"/>
    <w:rsid w:val="00D55D4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5086"/>
    <w:rsid w:val="00D91B92"/>
    <w:rsid w:val="00D926B3"/>
    <w:rsid w:val="00D92F63"/>
    <w:rsid w:val="00D947B6"/>
    <w:rsid w:val="00D94A53"/>
    <w:rsid w:val="00D97E00"/>
    <w:rsid w:val="00DA00BC"/>
    <w:rsid w:val="00DA0E22"/>
    <w:rsid w:val="00DA1EFA"/>
    <w:rsid w:val="00DA25E7"/>
    <w:rsid w:val="00DA3687"/>
    <w:rsid w:val="00DA39F2"/>
    <w:rsid w:val="00DA3A0A"/>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0662"/>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075E3"/>
    <w:rsid w:val="00E1228E"/>
    <w:rsid w:val="00E13374"/>
    <w:rsid w:val="00E14079"/>
    <w:rsid w:val="00E15F90"/>
    <w:rsid w:val="00E16D3E"/>
    <w:rsid w:val="00E17167"/>
    <w:rsid w:val="00E20520"/>
    <w:rsid w:val="00E21D55"/>
    <w:rsid w:val="00E21FDC"/>
    <w:rsid w:val="00E2551E"/>
    <w:rsid w:val="00E26B13"/>
    <w:rsid w:val="00E27E5A"/>
    <w:rsid w:val="00E300B8"/>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7696"/>
    <w:rsid w:val="00E61159"/>
    <w:rsid w:val="00E625DA"/>
    <w:rsid w:val="00E62ADC"/>
    <w:rsid w:val="00E634DC"/>
    <w:rsid w:val="00E6436B"/>
    <w:rsid w:val="00E667F3"/>
    <w:rsid w:val="00E67794"/>
    <w:rsid w:val="00E70CC6"/>
    <w:rsid w:val="00E71254"/>
    <w:rsid w:val="00E73CCD"/>
    <w:rsid w:val="00E76453"/>
    <w:rsid w:val="00E77353"/>
    <w:rsid w:val="00E775AE"/>
    <w:rsid w:val="00E8272C"/>
    <w:rsid w:val="00E827C7"/>
    <w:rsid w:val="00E85DBD"/>
    <w:rsid w:val="00E85FBC"/>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1E8"/>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25F9"/>
    <w:rsid w:val="00FA32FC"/>
    <w:rsid w:val="00FA59FD"/>
    <w:rsid w:val="00FA5D8C"/>
    <w:rsid w:val="00FA6403"/>
    <w:rsid w:val="00FB16CD"/>
    <w:rsid w:val="00FB4AC5"/>
    <w:rsid w:val="00FB73AE"/>
    <w:rsid w:val="00FC1996"/>
    <w:rsid w:val="00FC5388"/>
    <w:rsid w:val="00FC5EAB"/>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82B78E-8C43-40ED-8183-0560D470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Revision">
    <w:name w:val="Revision"/>
    <w:hidden/>
    <w:uiPriority w:val="99"/>
    <w:semiHidden/>
    <w:rsid w:val="00C82899"/>
    <w:rPr>
      <w:sz w:val="24"/>
      <w:szCs w:val="24"/>
    </w:rPr>
  </w:style>
  <w:style w:type="character" w:styleId="CommentReference">
    <w:name w:val="annotation reference"/>
    <w:basedOn w:val="DefaultParagraphFont"/>
    <w:semiHidden/>
    <w:unhideWhenUsed/>
    <w:rsid w:val="00DE0662"/>
    <w:rPr>
      <w:sz w:val="16"/>
      <w:szCs w:val="16"/>
    </w:rPr>
  </w:style>
  <w:style w:type="paragraph" w:styleId="CommentText">
    <w:name w:val="annotation text"/>
    <w:basedOn w:val="Normal"/>
    <w:link w:val="CommentTextChar"/>
    <w:semiHidden/>
    <w:unhideWhenUsed/>
    <w:rsid w:val="00DE0662"/>
    <w:rPr>
      <w:sz w:val="20"/>
      <w:szCs w:val="20"/>
    </w:rPr>
  </w:style>
  <w:style w:type="character" w:customStyle="1" w:styleId="CommentTextChar">
    <w:name w:val="Comment Text Char"/>
    <w:basedOn w:val="DefaultParagraphFont"/>
    <w:link w:val="CommentText"/>
    <w:semiHidden/>
    <w:rsid w:val="00DE0662"/>
  </w:style>
  <w:style w:type="paragraph" w:styleId="CommentSubject">
    <w:name w:val="annotation subject"/>
    <w:basedOn w:val="CommentText"/>
    <w:next w:val="CommentText"/>
    <w:link w:val="CommentSubjectChar"/>
    <w:semiHidden/>
    <w:unhideWhenUsed/>
    <w:rsid w:val="00DE0662"/>
    <w:rPr>
      <w:b/>
      <w:bCs/>
    </w:rPr>
  </w:style>
  <w:style w:type="character" w:customStyle="1" w:styleId="CommentSubjectChar">
    <w:name w:val="Comment Subject Char"/>
    <w:basedOn w:val="CommentTextChar"/>
    <w:link w:val="CommentSubject"/>
    <w:semiHidden/>
    <w:rsid w:val="00DE0662"/>
    <w:rPr>
      <w:b/>
      <w:bCs/>
    </w:rPr>
  </w:style>
  <w:style w:type="character" w:styleId="Hyperlink">
    <w:name w:val="Hyperlink"/>
    <w:basedOn w:val="DefaultParagraphFont"/>
    <w:unhideWhenUsed/>
    <w:rsid w:val="00193010"/>
    <w:rPr>
      <w:color w:val="0000FF" w:themeColor="hyperlink"/>
      <w:u w:val="single"/>
    </w:rPr>
  </w:style>
  <w:style w:type="character" w:customStyle="1" w:styleId="UnresolvedMention1">
    <w:name w:val="Unresolved Mention1"/>
    <w:basedOn w:val="DefaultParagraphFont"/>
    <w:uiPriority w:val="99"/>
    <w:semiHidden/>
    <w:unhideWhenUsed/>
    <w:rsid w:val="00193010"/>
    <w:rPr>
      <w:color w:val="605E5C"/>
      <w:shd w:val="clear" w:color="auto" w:fill="E1DFDD"/>
    </w:rPr>
  </w:style>
  <w:style w:type="character" w:styleId="FollowedHyperlink">
    <w:name w:val="FollowedHyperlink"/>
    <w:basedOn w:val="DefaultParagraphFont"/>
    <w:semiHidden/>
    <w:unhideWhenUsed/>
    <w:rsid w:val="00AA53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1004</Words>
  <Characters>5618</Characters>
  <Application>Microsoft Office Word</Application>
  <DocSecurity>4</DocSecurity>
  <Lines>117</Lines>
  <Paragraphs>39</Paragraphs>
  <ScaleCrop>false</ScaleCrop>
  <HeadingPairs>
    <vt:vector size="2" baseType="variant">
      <vt:variant>
        <vt:lpstr>Title</vt:lpstr>
      </vt:variant>
      <vt:variant>
        <vt:i4>1</vt:i4>
      </vt:variant>
    </vt:vector>
  </HeadingPairs>
  <TitlesOfParts>
    <vt:vector size="1" baseType="lpstr">
      <vt:lpstr>BA - HB02126 (Committee Report (Substituted))</vt:lpstr>
    </vt:vector>
  </TitlesOfParts>
  <Company>State of Texas</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26250</dc:subject>
  <dc:creator>State of Texas</dc:creator>
  <dc:description>HB 2126 by Goodwin-(H)Youth Health &amp; Safety, Select (Substitute Document Number: 88R 22061)</dc:description>
  <cp:lastModifiedBy>Matthew Lee</cp:lastModifiedBy>
  <cp:revision>2</cp:revision>
  <cp:lastPrinted>2003-11-26T17:21:00Z</cp:lastPrinted>
  <dcterms:created xsi:type="dcterms:W3CDTF">2023-04-25T20:54:00Z</dcterms:created>
  <dcterms:modified xsi:type="dcterms:W3CDTF">2023-04-25T20:54:00Z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23.115.327</vt:lpwstr>
  </property>
</Properties>
</file>