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F2C89" w14:paraId="1A2046B0" w14:textId="77777777" w:rsidTr="00345119">
        <w:tc>
          <w:tcPr>
            <w:tcW w:w="9576" w:type="dxa"/>
            <w:noWrap/>
          </w:tcPr>
          <w:p w14:paraId="7F0FBF06" w14:textId="77777777" w:rsidR="008423E4" w:rsidRPr="0022177D" w:rsidRDefault="001C6CF4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3448B01" w14:textId="77777777" w:rsidR="008423E4" w:rsidRPr="0022177D" w:rsidRDefault="008423E4" w:rsidP="008423E4">
      <w:pPr>
        <w:jc w:val="center"/>
      </w:pPr>
    </w:p>
    <w:p w14:paraId="579580A0" w14:textId="77777777" w:rsidR="008423E4" w:rsidRPr="00B31F0E" w:rsidRDefault="008423E4" w:rsidP="008423E4"/>
    <w:p w14:paraId="1D745D1C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F2C89" w14:paraId="5DFF4B78" w14:textId="77777777" w:rsidTr="00345119">
        <w:tc>
          <w:tcPr>
            <w:tcW w:w="9576" w:type="dxa"/>
          </w:tcPr>
          <w:p w14:paraId="1424ACA1" w14:textId="2CA3D311" w:rsidR="008423E4" w:rsidRPr="00861995" w:rsidRDefault="001C6CF4" w:rsidP="00345119">
            <w:pPr>
              <w:jc w:val="right"/>
            </w:pPr>
            <w:r>
              <w:t>H.B. 2138</w:t>
            </w:r>
          </w:p>
        </w:tc>
      </w:tr>
      <w:tr w:rsidR="000F2C89" w14:paraId="451BDF5E" w14:textId="77777777" w:rsidTr="00345119">
        <w:tc>
          <w:tcPr>
            <w:tcW w:w="9576" w:type="dxa"/>
          </w:tcPr>
          <w:p w14:paraId="25FF102A" w14:textId="67EBEFBD" w:rsidR="008423E4" w:rsidRPr="00861995" w:rsidRDefault="001C6CF4" w:rsidP="00345119">
            <w:pPr>
              <w:jc w:val="right"/>
            </w:pPr>
            <w:r>
              <w:t xml:space="preserve">By: </w:t>
            </w:r>
            <w:r w:rsidR="002B21A5">
              <w:t>Kacal</w:t>
            </w:r>
          </w:p>
        </w:tc>
      </w:tr>
      <w:tr w:rsidR="000F2C89" w14:paraId="2B9E7E36" w14:textId="77777777" w:rsidTr="00345119">
        <w:tc>
          <w:tcPr>
            <w:tcW w:w="9576" w:type="dxa"/>
          </w:tcPr>
          <w:p w14:paraId="5954F742" w14:textId="17806145" w:rsidR="008423E4" w:rsidRPr="00861995" w:rsidRDefault="001C6CF4" w:rsidP="00345119">
            <w:pPr>
              <w:jc w:val="right"/>
            </w:pPr>
            <w:r>
              <w:t>Licensing &amp; Administrative Procedures</w:t>
            </w:r>
          </w:p>
        </w:tc>
      </w:tr>
      <w:tr w:rsidR="000F2C89" w14:paraId="51307E19" w14:textId="77777777" w:rsidTr="00345119">
        <w:tc>
          <w:tcPr>
            <w:tcW w:w="9576" w:type="dxa"/>
          </w:tcPr>
          <w:p w14:paraId="7A5CB248" w14:textId="4C7B1A1C" w:rsidR="008423E4" w:rsidRDefault="001C6CF4" w:rsidP="00345119">
            <w:pPr>
              <w:jc w:val="right"/>
            </w:pPr>
            <w:r>
              <w:t>Committee Report (Unamended)</w:t>
            </w:r>
          </w:p>
        </w:tc>
      </w:tr>
    </w:tbl>
    <w:p w14:paraId="4C626E5B" w14:textId="77777777" w:rsidR="008423E4" w:rsidRDefault="008423E4" w:rsidP="008423E4">
      <w:pPr>
        <w:tabs>
          <w:tab w:val="right" w:pos="9360"/>
        </w:tabs>
      </w:pPr>
    </w:p>
    <w:p w14:paraId="77307AC3" w14:textId="77777777" w:rsidR="008423E4" w:rsidRDefault="008423E4" w:rsidP="008423E4"/>
    <w:p w14:paraId="19E285A6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F2C89" w14:paraId="288AC84C" w14:textId="77777777" w:rsidTr="00345119">
        <w:tc>
          <w:tcPr>
            <w:tcW w:w="9576" w:type="dxa"/>
          </w:tcPr>
          <w:p w14:paraId="222E000E" w14:textId="77777777" w:rsidR="008423E4" w:rsidRPr="00A8133F" w:rsidRDefault="001C6CF4" w:rsidP="000D65F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9C4EF41" w14:textId="77777777" w:rsidR="008423E4" w:rsidRDefault="008423E4" w:rsidP="000D65F7"/>
          <w:p w14:paraId="235C7641" w14:textId="72C82583" w:rsidR="00855FDB" w:rsidRDefault="001C6CF4" w:rsidP="000D65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current law, nonprofit wildlife </w:t>
            </w:r>
            <w:r w:rsidR="00BB593E">
              <w:t xml:space="preserve">conservation </w:t>
            </w:r>
            <w:r>
              <w:t xml:space="preserve">organizations are unable to sell raffle tickets online. </w:t>
            </w:r>
            <w:r w:rsidR="008A77A2">
              <w:t>These</w:t>
            </w:r>
            <w:r>
              <w:t xml:space="preserve"> organizations </w:t>
            </w:r>
            <w:r w:rsidR="008A77A2">
              <w:t>note that doing so would afford them with a more streamlined process for volunteers and purchasers and would enhance fundraising opportunities for their members and supporters</w:t>
            </w:r>
            <w:r w:rsidR="00C922AA">
              <w:t>, ultimately</w:t>
            </w:r>
            <w:r w:rsidR="005F70D5">
              <w:t xml:space="preserve"> benefi</w:t>
            </w:r>
            <w:r w:rsidR="00C922AA">
              <w:t xml:space="preserve">ting </w:t>
            </w:r>
            <w:r w:rsidR="005F70D5">
              <w:t>their conservation projects</w:t>
            </w:r>
            <w:r w:rsidR="008A77A2">
              <w:t xml:space="preserve">. </w:t>
            </w:r>
            <w:r>
              <w:t>H.B. 2138</w:t>
            </w:r>
            <w:r w:rsidRPr="00855FDB">
              <w:t xml:space="preserve"> see</w:t>
            </w:r>
            <w:r w:rsidRPr="00855FDB">
              <w:t xml:space="preserve">ks to </w:t>
            </w:r>
            <w:r w:rsidR="008A77A2">
              <w:t xml:space="preserve">address this issue by </w:t>
            </w:r>
            <w:r w:rsidR="00BB593E">
              <w:t>authorizing a nonprofit wildlife conservation association to</w:t>
            </w:r>
            <w:r w:rsidRPr="00855FDB">
              <w:t xml:space="preserve"> </w:t>
            </w:r>
            <w:r w:rsidR="00BB593E">
              <w:t>sell</w:t>
            </w:r>
            <w:r w:rsidRPr="00855FDB">
              <w:t xml:space="preserve"> raffle tickets</w:t>
            </w:r>
            <w:r w:rsidR="009E681D">
              <w:t xml:space="preserve"> to its supporters</w:t>
            </w:r>
            <w:r w:rsidRPr="00855FDB">
              <w:t xml:space="preserve"> </w:t>
            </w:r>
            <w:r w:rsidR="00BB593E">
              <w:t>through</w:t>
            </w:r>
            <w:r w:rsidR="00BB593E" w:rsidRPr="00855FDB">
              <w:t xml:space="preserve"> </w:t>
            </w:r>
            <w:r w:rsidRPr="00855FDB">
              <w:t xml:space="preserve">the </w:t>
            </w:r>
            <w:r w:rsidR="00B04902">
              <w:t>I</w:t>
            </w:r>
            <w:r w:rsidRPr="00855FDB">
              <w:t>nternet.</w:t>
            </w:r>
          </w:p>
          <w:p w14:paraId="7D28FD4F" w14:textId="77777777" w:rsidR="008423E4" w:rsidRPr="00E26B13" w:rsidRDefault="008423E4" w:rsidP="000D65F7">
            <w:pPr>
              <w:rPr>
                <w:b/>
              </w:rPr>
            </w:pPr>
          </w:p>
        </w:tc>
      </w:tr>
      <w:tr w:rsidR="000F2C89" w14:paraId="70AA3287" w14:textId="77777777" w:rsidTr="00345119">
        <w:tc>
          <w:tcPr>
            <w:tcW w:w="9576" w:type="dxa"/>
          </w:tcPr>
          <w:p w14:paraId="6F32C42D" w14:textId="77777777" w:rsidR="0017725B" w:rsidRDefault="001C6CF4" w:rsidP="000D65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9CF7E0" w14:textId="77777777" w:rsidR="0017725B" w:rsidRDefault="0017725B" w:rsidP="000D65F7">
            <w:pPr>
              <w:rPr>
                <w:b/>
                <w:u w:val="single"/>
              </w:rPr>
            </w:pPr>
          </w:p>
          <w:p w14:paraId="2C2063B2" w14:textId="719D7FD3" w:rsidR="00845362" w:rsidRPr="00845362" w:rsidRDefault="001C6CF4" w:rsidP="000D65F7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0EE13490" w14:textId="77777777" w:rsidR="0017725B" w:rsidRPr="0017725B" w:rsidRDefault="0017725B" w:rsidP="000D65F7">
            <w:pPr>
              <w:rPr>
                <w:b/>
                <w:u w:val="single"/>
              </w:rPr>
            </w:pPr>
          </w:p>
        </w:tc>
      </w:tr>
      <w:tr w:rsidR="000F2C89" w14:paraId="244E5C98" w14:textId="77777777" w:rsidTr="00345119">
        <w:tc>
          <w:tcPr>
            <w:tcW w:w="9576" w:type="dxa"/>
          </w:tcPr>
          <w:p w14:paraId="4C616A6A" w14:textId="77777777" w:rsidR="008423E4" w:rsidRPr="00A8133F" w:rsidRDefault="001C6CF4" w:rsidP="000D65F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03C4AA2" w14:textId="77777777" w:rsidR="008423E4" w:rsidRDefault="008423E4" w:rsidP="000D65F7"/>
          <w:p w14:paraId="7BE10D46" w14:textId="03C72A59" w:rsidR="00845362" w:rsidRDefault="001C6CF4" w:rsidP="000D65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35AC0BD3" w14:textId="77777777" w:rsidR="008423E4" w:rsidRPr="00E21FDC" w:rsidRDefault="008423E4" w:rsidP="000D65F7">
            <w:pPr>
              <w:rPr>
                <w:b/>
              </w:rPr>
            </w:pPr>
          </w:p>
        </w:tc>
      </w:tr>
      <w:tr w:rsidR="000F2C89" w14:paraId="248A1D06" w14:textId="77777777" w:rsidTr="00345119">
        <w:tc>
          <w:tcPr>
            <w:tcW w:w="9576" w:type="dxa"/>
          </w:tcPr>
          <w:p w14:paraId="6D42FCDF" w14:textId="77777777" w:rsidR="008423E4" w:rsidRPr="00A8133F" w:rsidRDefault="001C6CF4" w:rsidP="000D65F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EBE60E" w14:textId="77777777" w:rsidR="008423E4" w:rsidRDefault="008423E4" w:rsidP="000D65F7"/>
          <w:p w14:paraId="591497EC" w14:textId="2C491640" w:rsidR="00845362" w:rsidRPr="009C36CD" w:rsidRDefault="001C6CF4" w:rsidP="000D65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2138 amends the Occupations Code to authorize a </w:t>
            </w:r>
            <w:r w:rsidRPr="00845362">
              <w:t>nonprofit</w:t>
            </w:r>
            <w:r w:rsidRPr="00845362">
              <w:t xml:space="preserve"> wildlife conservation association, including each local chapter, affiliate, wildlife cooperative, or unit, that is </w:t>
            </w:r>
            <w:r w:rsidR="00594056">
              <w:t xml:space="preserve">considered </w:t>
            </w:r>
            <w:r w:rsidRPr="00845362">
              <w:t>a qualified nonprofit organization</w:t>
            </w:r>
            <w:r>
              <w:t xml:space="preserve"> </w:t>
            </w:r>
            <w:r w:rsidR="00594056">
              <w:t xml:space="preserve">under the Charitable Raffle Enabling Act </w:t>
            </w:r>
            <w:r>
              <w:t>to use the organization</w:t>
            </w:r>
            <w:r w:rsidR="005D3F3B">
              <w:t>'</w:t>
            </w:r>
            <w:r>
              <w:t>s website to sell o</w:t>
            </w:r>
            <w:r w:rsidR="00E752A6">
              <w:t>r</w:t>
            </w:r>
            <w:r>
              <w:t xml:space="preserve"> offer to</w:t>
            </w:r>
            <w:r>
              <w:t xml:space="preserve"> sell</w:t>
            </w:r>
            <w:r w:rsidR="005D72CA">
              <w:t xml:space="preserve"> raffle</w:t>
            </w:r>
            <w:r>
              <w:t xml:space="preserve"> </w:t>
            </w:r>
            <w:r w:rsidRPr="00845362">
              <w:t xml:space="preserve">tickets to </w:t>
            </w:r>
            <w:r w:rsidR="00594056">
              <w:t>the organization</w:t>
            </w:r>
            <w:r w:rsidR="005D3F3B">
              <w:t>'</w:t>
            </w:r>
            <w:r w:rsidR="00594056">
              <w:t xml:space="preserve">s </w:t>
            </w:r>
            <w:r w:rsidRPr="00845362">
              <w:t>previously identified supporters.</w:t>
            </w:r>
          </w:p>
          <w:p w14:paraId="09AF48D7" w14:textId="77777777" w:rsidR="008423E4" w:rsidRPr="00835628" w:rsidRDefault="008423E4" w:rsidP="000D65F7">
            <w:pPr>
              <w:rPr>
                <w:b/>
              </w:rPr>
            </w:pPr>
          </w:p>
        </w:tc>
      </w:tr>
      <w:tr w:rsidR="000F2C89" w14:paraId="5E2C7028" w14:textId="77777777" w:rsidTr="00345119">
        <w:tc>
          <w:tcPr>
            <w:tcW w:w="9576" w:type="dxa"/>
          </w:tcPr>
          <w:p w14:paraId="61883C81" w14:textId="77777777" w:rsidR="008423E4" w:rsidRPr="00A8133F" w:rsidRDefault="001C6CF4" w:rsidP="000D65F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860C16" w14:textId="77777777" w:rsidR="008423E4" w:rsidRDefault="008423E4" w:rsidP="000D65F7"/>
          <w:p w14:paraId="2B8A7F0F" w14:textId="307EC2F4" w:rsidR="008423E4" w:rsidRPr="003624F2" w:rsidRDefault="001C6CF4" w:rsidP="000D65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B393ED5" w14:textId="77777777" w:rsidR="008423E4" w:rsidRPr="00233FDB" w:rsidRDefault="008423E4" w:rsidP="000D65F7">
            <w:pPr>
              <w:rPr>
                <w:b/>
              </w:rPr>
            </w:pPr>
          </w:p>
        </w:tc>
      </w:tr>
    </w:tbl>
    <w:p w14:paraId="69D79541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E85DFF1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D67A" w14:textId="77777777" w:rsidR="00000000" w:rsidRDefault="001C6CF4">
      <w:r>
        <w:separator/>
      </w:r>
    </w:p>
  </w:endnote>
  <w:endnote w:type="continuationSeparator" w:id="0">
    <w:p w14:paraId="001587E3" w14:textId="77777777" w:rsidR="00000000" w:rsidRDefault="001C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5A9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F2C89" w14:paraId="3290E553" w14:textId="77777777" w:rsidTr="009C1E9A">
      <w:trPr>
        <w:cantSplit/>
      </w:trPr>
      <w:tc>
        <w:tcPr>
          <w:tcW w:w="0" w:type="pct"/>
        </w:tcPr>
        <w:p w14:paraId="2591C2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CF67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D3208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93B9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470B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2C89" w14:paraId="3FD43C12" w14:textId="77777777" w:rsidTr="009C1E9A">
      <w:trPr>
        <w:cantSplit/>
      </w:trPr>
      <w:tc>
        <w:tcPr>
          <w:tcW w:w="0" w:type="pct"/>
        </w:tcPr>
        <w:p w14:paraId="7BBA60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27C0D2" w14:textId="56B59434" w:rsidR="00EC379B" w:rsidRPr="009C1E9A" w:rsidRDefault="001C6CF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20180-D</w:t>
          </w:r>
        </w:p>
      </w:tc>
      <w:tc>
        <w:tcPr>
          <w:tcW w:w="2453" w:type="pct"/>
        </w:tcPr>
        <w:p w14:paraId="681D1C51" w14:textId="248F7719" w:rsidR="00EC379B" w:rsidRDefault="001C6CF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71756">
            <w:t>23.83.547</w:t>
          </w:r>
          <w:r>
            <w:fldChar w:fldCharType="end"/>
          </w:r>
        </w:p>
      </w:tc>
    </w:tr>
    <w:tr w:rsidR="000F2C89" w14:paraId="0F8FB27A" w14:textId="77777777" w:rsidTr="009C1E9A">
      <w:trPr>
        <w:cantSplit/>
      </w:trPr>
      <w:tc>
        <w:tcPr>
          <w:tcW w:w="0" w:type="pct"/>
        </w:tcPr>
        <w:p w14:paraId="4C1166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A5F9D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46DCCD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5784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2C89" w14:paraId="0D03677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BEB6A8" w14:textId="77777777" w:rsidR="00EC379B" w:rsidRDefault="001C6CF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7217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A4563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96B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8AE7" w14:textId="77777777" w:rsidR="00000000" w:rsidRDefault="001C6CF4">
      <w:r>
        <w:separator/>
      </w:r>
    </w:p>
  </w:footnote>
  <w:footnote w:type="continuationSeparator" w:id="0">
    <w:p w14:paraId="4E2DA988" w14:textId="77777777" w:rsidR="00000000" w:rsidRDefault="001C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48A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67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10D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084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5F7"/>
    <w:rsid w:val="000D769C"/>
    <w:rsid w:val="000E1976"/>
    <w:rsid w:val="000E20F1"/>
    <w:rsid w:val="000E5B20"/>
    <w:rsid w:val="000E7C14"/>
    <w:rsid w:val="000F094C"/>
    <w:rsid w:val="000F1392"/>
    <w:rsid w:val="000F18A2"/>
    <w:rsid w:val="000F27D4"/>
    <w:rsid w:val="000F2A7F"/>
    <w:rsid w:val="000F2C89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9F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CF4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E84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1A5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075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2A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77C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056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F3B"/>
    <w:rsid w:val="005D4DAE"/>
    <w:rsid w:val="005D72CA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0D5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1E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756"/>
    <w:rsid w:val="00772F0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C7D"/>
    <w:rsid w:val="007A7EC1"/>
    <w:rsid w:val="007B4FCA"/>
    <w:rsid w:val="007B7B85"/>
    <w:rsid w:val="007C121C"/>
    <w:rsid w:val="007C462E"/>
    <w:rsid w:val="007C496B"/>
    <w:rsid w:val="007C6803"/>
    <w:rsid w:val="007D2892"/>
    <w:rsid w:val="007D2DCC"/>
    <w:rsid w:val="007D47E1"/>
    <w:rsid w:val="007D7FCB"/>
    <w:rsid w:val="007E035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927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362"/>
    <w:rsid w:val="00850CF0"/>
    <w:rsid w:val="00851869"/>
    <w:rsid w:val="00851C04"/>
    <w:rsid w:val="008531A1"/>
    <w:rsid w:val="00853A94"/>
    <w:rsid w:val="008547A3"/>
    <w:rsid w:val="00855FDB"/>
    <w:rsid w:val="0085797D"/>
    <w:rsid w:val="00860020"/>
    <w:rsid w:val="008605D2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7A2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81D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862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902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93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2AA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2A6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995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18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91E98E-40BA-4888-925B-DA8590AD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453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53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53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5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5362"/>
    <w:rPr>
      <w:b/>
      <w:bCs/>
    </w:rPr>
  </w:style>
  <w:style w:type="paragraph" w:styleId="Revision">
    <w:name w:val="Revision"/>
    <w:hidden/>
    <w:uiPriority w:val="99"/>
    <w:semiHidden/>
    <w:rsid w:val="005940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1394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HB02138 (Committee Report (Unamended))</vt:lpstr>
    </vt:vector>
  </TitlesOfParts>
  <Company>State of Texas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20180</dc:subject>
  <dc:creator>State of Texas</dc:creator>
  <dc:description>HB 2138 by Kacal-(H)Licensing &amp; Administrative Procedures</dc:description>
  <cp:lastModifiedBy>Damian Duarte</cp:lastModifiedBy>
  <cp:revision>2</cp:revision>
  <cp:lastPrinted>2003-11-26T17:21:00Z</cp:lastPrinted>
  <dcterms:created xsi:type="dcterms:W3CDTF">2023-03-29T14:07:00Z</dcterms:created>
  <dcterms:modified xsi:type="dcterms:W3CDTF">2023-03-29T14:07:00Z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23.83.547</vt:lpwstr>
  </property>
</Properties>
</file>