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D0821" w14:paraId="1F5B0EB5" w14:textId="77777777" w:rsidTr="00345119">
        <w:tc>
          <w:tcPr>
            <w:tcW w:w="9576" w:type="dxa"/>
            <w:noWrap/>
          </w:tcPr>
          <w:p w14:paraId="6E005F75" w14:textId="77777777" w:rsidR="008423E4" w:rsidRPr="0022177D" w:rsidRDefault="00BD238F" w:rsidP="005E2836">
            <w:pPr>
              <w:pStyle w:val="Heading1"/>
            </w:pPr>
            <w:r w:rsidRPr="00631897">
              <w:t>BILL ANALYSIS</w:t>
            </w:r>
          </w:p>
        </w:tc>
      </w:tr>
    </w:tbl>
    <w:p w14:paraId="034FEB55" w14:textId="77777777" w:rsidR="008423E4" w:rsidRPr="0022177D" w:rsidRDefault="008423E4" w:rsidP="005E2836">
      <w:pPr>
        <w:jc w:val="center"/>
      </w:pPr>
    </w:p>
    <w:p w14:paraId="2C03CA7C" w14:textId="77777777" w:rsidR="008423E4" w:rsidRPr="00B31F0E" w:rsidRDefault="008423E4" w:rsidP="005E2836"/>
    <w:p w14:paraId="287BD024" w14:textId="77777777" w:rsidR="008423E4" w:rsidRPr="00742794" w:rsidRDefault="008423E4" w:rsidP="005E283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D0821" w14:paraId="05527B80" w14:textId="77777777" w:rsidTr="00345119">
        <w:tc>
          <w:tcPr>
            <w:tcW w:w="9576" w:type="dxa"/>
          </w:tcPr>
          <w:p w14:paraId="30ECBE6F" w14:textId="3377B5CC" w:rsidR="008423E4" w:rsidRPr="00861995" w:rsidRDefault="00BD238F" w:rsidP="005E2836">
            <w:pPr>
              <w:jc w:val="right"/>
            </w:pPr>
            <w:r>
              <w:t>H.B. 2146</w:t>
            </w:r>
          </w:p>
        </w:tc>
      </w:tr>
      <w:tr w:rsidR="009D0821" w14:paraId="0690F196" w14:textId="77777777" w:rsidTr="00345119">
        <w:tc>
          <w:tcPr>
            <w:tcW w:w="9576" w:type="dxa"/>
          </w:tcPr>
          <w:p w14:paraId="48588271" w14:textId="12863040" w:rsidR="008423E4" w:rsidRPr="00861995" w:rsidRDefault="00BD238F" w:rsidP="005E2836">
            <w:pPr>
              <w:jc w:val="right"/>
            </w:pPr>
            <w:r>
              <w:t xml:space="preserve">By: </w:t>
            </w:r>
            <w:r w:rsidR="00625FC0">
              <w:t>Howard</w:t>
            </w:r>
          </w:p>
        </w:tc>
      </w:tr>
      <w:tr w:rsidR="009D0821" w14:paraId="27649926" w14:textId="77777777" w:rsidTr="00345119">
        <w:tc>
          <w:tcPr>
            <w:tcW w:w="9576" w:type="dxa"/>
          </w:tcPr>
          <w:p w14:paraId="0190B461" w14:textId="40F5B242" w:rsidR="008423E4" w:rsidRPr="00861995" w:rsidRDefault="00BD238F" w:rsidP="005E2836">
            <w:pPr>
              <w:jc w:val="right"/>
            </w:pPr>
            <w:r>
              <w:t>County Affairs</w:t>
            </w:r>
          </w:p>
        </w:tc>
      </w:tr>
      <w:tr w:rsidR="009D0821" w14:paraId="083F1C1B" w14:textId="77777777" w:rsidTr="00345119">
        <w:tc>
          <w:tcPr>
            <w:tcW w:w="9576" w:type="dxa"/>
          </w:tcPr>
          <w:p w14:paraId="59540B37" w14:textId="2CC471DC" w:rsidR="008423E4" w:rsidRDefault="00BD238F" w:rsidP="005E2836">
            <w:pPr>
              <w:jc w:val="right"/>
            </w:pPr>
            <w:r>
              <w:t>Committee Report (Unamended)</w:t>
            </w:r>
          </w:p>
        </w:tc>
      </w:tr>
    </w:tbl>
    <w:p w14:paraId="7825EECE" w14:textId="77777777" w:rsidR="008423E4" w:rsidRDefault="008423E4" w:rsidP="005E2836">
      <w:pPr>
        <w:tabs>
          <w:tab w:val="right" w:pos="9360"/>
        </w:tabs>
      </w:pPr>
    </w:p>
    <w:p w14:paraId="62473B1C" w14:textId="77777777" w:rsidR="008423E4" w:rsidRDefault="008423E4" w:rsidP="005E2836"/>
    <w:p w14:paraId="61B39F20" w14:textId="77777777" w:rsidR="008423E4" w:rsidRDefault="008423E4" w:rsidP="005E283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D0821" w14:paraId="4E6F03B0" w14:textId="77777777" w:rsidTr="00345119">
        <w:tc>
          <w:tcPr>
            <w:tcW w:w="9576" w:type="dxa"/>
          </w:tcPr>
          <w:p w14:paraId="42EC756D" w14:textId="77777777" w:rsidR="008423E4" w:rsidRPr="00A8133F" w:rsidRDefault="00BD238F" w:rsidP="005E283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61B888" w14:textId="77777777" w:rsidR="008423E4" w:rsidRDefault="008423E4" w:rsidP="005E2836"/>
          <w:p w14:paraId="59FCCE42" w14:textId="48F30246" w:rsidR="00997F78" w:rsidRDefault="00BD238F" w:rsidP="005E28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Local </w:t>
            </w:r>
            <w:r w:rsidR="009C76C7">
              <w:t>p</w:t>
            </w:r>
            <w:r>
              <w:t xml:space="preserve">rovider </w:t>
            </w:r>
            <w:r w:rsidR="009C76C7">
              <w:t>p</w:t>
            </w:r>
            <w:r>
              <w:t xml:space="preserve">articipation </w:t>
            </w:r>
            <w:r w:rsidR="009C76C7">
              <w:t>f</w:t>
            </w:r>
            <w:r>
              <w:t xml:space="preserve">unds are an optional method of finance for local governments to generate and collect local funding for Texas Medicaid supplemental and directed payment programs. </w:t>
            </w:r>
            <w:r w:rsidR="00DD7615">
              <w:t xml:space="preserve">These funds </w:t>
            </w:r>
            <w:r w:rsidR="004A050A">
              <w:t>may be used for providing the nonfederal share of Medicaid payments</w:t>
            </w:r>
            <w:r w:rsidR="00454BD9">
              <w:t xml:space="preserve"> for uncompensated care pursuant </w:t>
            </w:r>
            <w:r w:rsidR="00A8490E">
              <w:t>to the state's</w:t>
            </w:r>
            <w:r>
              <w:t xml:space="preserve"> 1115 </w:t>
            </w:r>
            <w:r w:rsidR="00734FB1">
              <w:t xml:space="preserve">Medicaid </w:t>
            </w:r>
            <w:r>
              <w:t>waiver</w:t>
            </w:r>
            <w:r w:rsidR="00BA21D5">
              <w:t>,</w:t>
            </w:r>
            <w:r>
              <w:t xml:space="preserve"> </w:t>
            </w:r>
            <w:r w:rsidR="00A8490E">
              <w:t>among other purposes</w:t>
            </w:r>
            <w:r>
              <w:t xml:space="preserve">. Travis County created </w:t>
            </w:r>
            <w:r w:rsidR="000D7751">
              <w:t xml:space="preserve">a </w:t>
            </w:r>
            <w:r w:rsidR="00A8490E">
              <w:t>local provider participation fund</w:t>
            </w:r>
            <w:r>
              <w:t xml:space="preserve"> in 2019</w:t>
            </w:r>
            <w:r w:rsidR="00A8490E">
              <w:t>,</w:t>
            </w:r>
            <w:r>
              <w:t xml:space="preserve"> which </w:t>
            </w:r>
            <w:r w:rsidR="00A8490E">
              <w:t xml:space="preserve">is set to </w:t>
            </w:r>
            <w:r>
              <w:t xml:space="preserve">expire on December 31, 2023. If allowed to expire, the method of finance the </w:t>
            </w:r>
            <w:r w:rsidR="00A8490E">
              <w:t>Travis County Hospital District</w:t>
            </w:r>
            <w:r w:rsidR="004E0FB3">
              <w:t xml:space="preserve">, </w:t>
            </w:r>
            <w:r w:rsidR="00A8490E">
              <w:t xml:space="preserve">known as </w:t>
            </w:r>
            <w:r>
              <w:t>Central Health</w:t>
            </w:r>
            <w:r w:rsidR="004E0FB3">
              <w:t xml:space="preserve">, </w:t>
            </w:r>
            <w:r>
              <w:t>uses to serve uninsured Texans in Austin will disappear</w:t>
            </w:r>
            <w:r w:rsidR="00A8490E">
              <w:t>.</w:t>
            </w:r>
            <w:r w:rsidR="00734FB1">
              <w:t xml:space="preserve"> </w:t>
            </w:r>
            <w:r>
              <w:t>H</w:t>
            </w:r>
            <w:r w:rsidR="00734FB1">
              <w:t>.</w:t>
            </w:r>
            <w:r>
              <w:t>B</w:t>
            </w:r>
            <w:r w:rsidR="00734FB1">
              <w:t>.</w:t>
            </w:r>
            <w:r w:rsidR="00651F3B">
              <w:t> </w:t>
            </w:r>
            <w:r>
              <w:t xml:space="preserve">2146 </w:t>
            </w:r>
            <w:r w:rsidR="00734FB1">
              <w:t xml:space="preserve">seeks to allow </w:t>
            </w:r>
            <w:r>
              <w:t xml:space="preserve">Travis County </w:t>
            </w:r>
            <w:r w:rsidR="00734FB1">
              <w:t xml:space="preserve">to </w:t>
            </w:r>
            <w:r>
              <w:t>continue serv</w:t>
            </w:r>
            <w:r w:rsidR="00734FB1">
              <w:t>ing</w:t>
            </w:r>
            <w:r>
              <w:t xml:space="preserve"> uninsured Texans living in Austin</w:t>
            </w:r>
            <w:r w:rsidR="00734FB1">
              <w:t xml:space="preserve"> by postponing the expiration of the district's authority to use this funding mechanism</w:t>
            </w:r>
            <w:r>
              <w:t>.</w:t>
            </w:r>
          </w:p>
          <w:p w14:paraId="3F0F7101" w14:textId="77777777" w:rsidR="008423E4" w:rsidRPr="00E26B13" w:rsidRDefault="008423E4" w:rsidP="005E2836">
            <w:pPr>
              <w:rPr>
                <w:b/>
              </w:rPr>
            </w:pPr>
          </w:p>
        </w:tc>
      </w:tr>
      <w:tr w:rsidR="009D0821" w14:paraId="4A7A2D07" w14:textId="77777777" w:rsidTr="00345119">
        <w:tc>
          <w:tcPr>
            <w:tcW w:w="9576" w:type="dxa"/>
          </w:tcPr>
          <w:p w14:paraId="13ED45FD" w14:textId="77777777" w:rsidR="0017725B" w:rsidRDefault="00BD238F" w:rsidP="005E283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A2C697" w14:textId="77777777" w:rsidR="0017725B" w:rsidRDefault="0017725B" w:rsidP="005E2836">
            <w:pPr>
              <w:rPr>
                <w:b/>
                <w:u w:val="single"/>
              </w:rPr>
            </w:pPr>
          </w:p>
          <w:p w14:paraId="056F9221" w14:textId="2445BA7B" w:rsidR="0024013F" w:rsidRPr="0024013F" w:rsidRDefault="00BD238F" w:rsidP="005E2836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2E032A4A" w14:textId="77777777" w:rsidR="0017725B" w:rsidRPr="0017725B" w:rsidRDefault="0017725B" w:rsidP="005E2836">
            <w:pPr>
              <w:rPr>
                <w:b/>
                <w:u w:val="single"/>
              </w:rPr>
            </w:pPr>
          </w:p>
        </w:tc>
      </w:tr>
      <w:tr w:rsidR="009D0821" w14:paraId="021EE964" w14:textId="77777777" w:rsidTr="00345119">
        <w:tc>
          <w:tcPr>
            <w:tcW w:w="9576" w:type="dxa"/>
          </w:tcPr>
          <w:p w14:paraId="4C1E3EB5" w14:textId="77777777" w:rsidR="008423E4" w:rsidRPr="00A8133F" w:rsidRDefault="00BD238F" w:rsidP="005E283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588570" w14:textId="77777777" w:rsidR="008423E4" w:rsidRDefault="008423E4" w:rsidP="005E2836"/>
          <w:p w14:paraId="1485AEBC" w14:textId="678D1B17" w:rsidR="0024013F" w:rsidRDefault="00BD238F" w:rsidP="005E28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14:paraId="2C6036B1" w14:textId="77777777" w:rsidR="008423E4" w:rsidRPr="00E21FDC" w:rsidRDefault="008423E4" w:rsidP="005E2836">
            <w:pPr>
              <w:rPr>
                <w:b/>
              </w:rPr>
            </w:pPr>
          </w:p>
        </w:tc>
      </w:tr>
      <w:tr w:rsidR="009D0821" w14:paraId="4D38AD93" w14:textId="77777777" w:rsidTr="00345119">
        <w:tc>
          <w:tcPr>
            <w:tcW w:w="9576" w:type="dxa"/>
          </w:tcPr>
          <w:p w14:paraId="76EC4092" w14:textId="77777777" w:rsidR="008423E4" w:rsidRPr="00A8133F" w:rsidRDefault="00BD238F" w:rsidP="005E283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076176D" w14:textId="77777777" w:rsidR="008423E4" w:rsidRDefault="008423E4" w:rsidP="005E2836"/>
          <w:p w14:paraId="2D6DA137" w14:textId="385DB1B1" w:rsidR="009C36CD" w:rsidRDefault="00BD238F" w:rsidP="005E28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2146 amends the </w:t>
            </w:r>
            <w:r w:rsidRPr="0024013F">
              <w:t>Health and Safety Code</w:t>
            </w:r>
            <w:r>
              <w:t xml:space="preserve"> to </w:t>
            </w:r>
            <w:r w:rsidR="00DB7F56">
              <w:t xml:space="preserve">postpone </w:t>
            </w:r>
            <w:r w:rsidR="005A79AE">
              <w:t xml:space="preserve">from </w:t>
            </w:r>
            <w:r w:rsidR="005A79AE" w:rsidRPr="005A79AE">
              <w:t>December 31</w:t>
            </w:r>
            <w:r w:rsidR="005A79AE">
              <w:t>, 2023</w:t>
            </w:r>
            <w:r w:rsidR="00BE4B86">
              <w:t>,</w:t>
            </w:r>
            <w:r w:rsidR="005A79AE">
              <w:t xml:space="preserve"> to </w:t>
            </w:r>
            <w:r w:rsidR="005A79AE" w:rsidRPr="005A79AE">
              <w:t>December 31, 2027</w:t>
            </w:r>
            <w:r w:rsidR="005A79AE">
              <w:t xml:space="preserve">, the </w:t>
            </w:r>
            <w:r w:rsidR="006F74F4">
              <w:t>expiration of</w:t>
            </w:r>
            <w:r w:rsidR="005A79AE">
              <w:t xml:space="preserve"> </w:t>
            </w:r>
            <w:r w:rsidR="005A79AE" w:rsidRPr="005A79AE">
              <w:t xml:space="preserve">the authority of a </w:t>
            </w:r>
            <w:r w:rsidR="00B0476E">
              <w:t xml:space="preserve">hospital </w:t>
            </w:r>
            <w:r w:rsidR="005A79AE" w:rsidRPr="005A79AE">
              <w:t xml:space="preserve">district </w:t>
            </w:r>
            <w:r w:rsidR="00B0476E" w:rsidRPr="00B0476E">
              <w:t>in a county with a population of more than 800,000 that was not included in a hospital district</w:t>
            </w:r>
            <w:r w:rsidR="00BE4B86">
              <w:t>'s boundaries</w:t>
            </w:r>
            <w:r w:rsidR="00B0476E" w:rsidRPr="00B0476E">
              <w:t xml:space="preserve"> before September 1, 2003</w:t>
            </w:r>
            <w:r w:rsidR="00B0476E">
              <w:t xml:space="preserve">, </w:t>
            </w:r>
            <w:r w:rsidR="005A79AE" w:rsidRPr="005A79AE">
              <w:t>to administer and operate a</w:t>
            </w:r>
            <w:r w:rsidR="00A844AA">
              <w:t xml:space="preserve"> </w:t>
            </w:r>
            <w:r w:rsidR="00A844AA" w:rsidRPr="00A844AA">
              <w:t>health care provider participation program</w:t>
            </w:r>
            <w:r w:rsidR="005A79AE">
              <w:t xml:space="preserve"> and </w:t>
            </w:r>
            <w:r w:rsidR="00B0476E">
              <w:t>statutory provisions governing the program</w:t>
            </w:r>
            <w:r w:rsidR="005A79AE">
              <w:t xml:space="preserve">. </w:t>
            </w:r>
          </w:p>
          <w:p w14:paraId="61CE950B" w14:textId="77777777" w:rsidR="008423E4" w:rsidRPr="00835628" w:rsidRDefault="008423E4" w:rsidP="005E2836">
            <w:pPr>
              <w:rPr>
                <w:b/>
              </w:rPr>
            </w:pPr>
          </w:p>
        </w:tc>
      </w:tr>
      <w:tr w:rsidR="009D0821" w14:paraId="2C427138" w14:textId="77777777" w:rsidTr="00345119">
        <w:tc>
          <w:tcPr>
            <w:tcW w:w="9576" w:type="dxa"/>
          </w:tcPr>
          <w:p w14:paraId="1267AD6F" w14:textId="77777777" w:rsidR="008423E4" w:rsidRPr="00A8133F" w:rsidRDefault="00BD238F" w:rsidP="005E283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752450" w14:textId="77777777" w:rsidR="008423E4" w:rsidRDefault="008423E4" w:rsidP="005E2836"/>
          <w:p w14:paraId="5EFED240" w14:textId="467FC8C5" w:rsidR="008423E4" w:rsidRPr="003624F2" w:rsidRDefault="00BD238F" w:rsidP="005E28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0D4BC23" w14:textId="77777777" w:rsidR="008423E4" w:rsidRPr="00233FDB" w:rsidRDefault="008423E4" w:rsidP="005E2836">
            <w:pPr>
              <w:rPr>
                <w:b/>
              </w:rPr>
            </w:pPr>
          </w:p>
        </w:tc>
      </w:tr>
    </w:tbl>
    <w:p w14:paraId="0BFE3768" w14:textId="77777777" w:rsidR="008423E4" w:rsidRPr="00BE0E75" w:rsidRDefault="008423E4" w:rsidP="005E2836">
      <w:pPr>
        <w:jc w:val="both"/>
        <w:rPr>
          <w:rFonts w:ascii="Arial" w:hAnsi="Arial"/>
          <w:sz w:val="16"/>
          <w:szCs w:val="16"/>
        </w:rPr>
      </w:pPr>
    </w:p>
    <w:p w14:paraId="32A03DE4" w14:textId="77777777" w:rsidR="004108C3" w:rsidRPr="008423E4" w:rsidRDefault="004108C3" w:rsidP="005E283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BBA6" w14:textId="77777777" w:rsidR="00000000" w:rsidRDefault="00BD238F">
      <w:r>
        <w:separator/>
      </w:r>
    </w:p>
  </w:endnote>
  <w:endnote w:type="continuationSeparator" w:id="0">
    <w:p w14:paraId="52EF84B7" w14:textId="77777777" w:rsidR="00000000" w:rsidRDefault="00BD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226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D0821" w14:paraId="3B22BDDF" w14:textId="77777777" w:rsidTr="009C1E9A">
      <w:trPr>
        <w:cantSplit/>
      </w:trPr>
      <w:tc>
        <w:tcPr>
          <w:tcW w:w="0" w:type="pct"/>
        </w:tcPr>
        <w:p w14:paraId="6E66A5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EC76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82D14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A31C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18B61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0821" w14:paraId="7F863419" w14:textId="77777777" w:rsidTr="009C1E9A">
      <w:trPr>
        <w:cantSplit/>
      </w:trPr>
      <w:tc>
        <w:tcPr>
          <w:tcW w:w="0" w:type="pct"/>
        </w:tcPr>
        <w:p w14:paraId="3EDAD7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853CAA" w14:textId="27966B3A" w:rsidR="00EC379B" w:rsidRPr="009C1E9A" w:rsidRDefault="00BD238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23557-D</w:t>
          </w:r>
        </w:p>
      </w:tc>
      <w:tc>
        <w:tcPr>
          <w:tcW w:w="2453" w:type="pct"/>
        </w:tcPr>
        <w:p w14:paraId="4E7527D7" w14:textId="2DAB0CA0" w:rsidR="00EC379B" w:rsidRDefault="00BD238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5404C">
            <w:t>23.104.1369</w:t>
          </w:r>
          <w:r>
            <w:fldChar w:fldCharType="end"/>
          </w:r>
        </w:p>
      </w:tc>
    </w:tr>
    <w:tr w:rsidR="009D0821" w14:paraId="00C301D4" w14:textId="77777777" w:rsidTr="009C1E9A">
      <w:trPr>
        <w:cantSplit/>
      </w:trPr>
      <w:tc>
        <w:tcPr>
          <w:tcW w:w="0" w:type="pct"/>
        </w:tcPr>
        <w:p w14:paraId="5A89B0D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F5241C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1B2846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8E28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0821" w14:paraId="1201EA7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29DD95" w14:textId="77777777" w:rsidR="00EC379B" w:rsidRDefault="00BD238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52686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8C792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832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C6C5" w14:textId="77777777" w:rsidR="00000000" w:rsidRDefault="00BD238F">
      <w:r>
        <w:separator/>
      </w:r>
    </w:p>
  </w:footnote>
  <w:footnote w:type="continuationSeparator" w:id="0">
    <w:p w14:paraId="63FA0375" w14:textId="77777777" w:rsidR="00000000" w:rsidRDefault="00BD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E8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85B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4B9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3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092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751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EAC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1E5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13F"/>
    <w:rsid w:val="0024077A"/>
    <w:rsid w:val="00241EC1"/>
    <w:rsid w:val="002431DA"/>
    <w:rsid w:val="0024691D"/>
    <w:rsid w:val="00247D27"/>
    <w:rsid w:val="00250A50"/>
    <w:rsid w:val="00251ED5"/>
    <w:rsid w:val="00255EB6"/>
    <w:rsid w:val="00257202"/>
    <w:rsid w:val="00257429"/>
    <w:rsid w:val="00260FA4"/>
    <w:rsid w:val="00261183"/>
    <w:rsid w:val="00262A66"/>
    <w:rsid w:val="00262B57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1A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85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88C"/>
    <w:rsid w:val="003F77F8"/>
    <w:rsid w:val="00400ACD"/>
    <w:rsid w:val="0040285B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4BD9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50A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0FB3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9AE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836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FC0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F3B"/>
    <w:rsid w:val="0065404C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4F4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FB1"/>
    <w:rsid w:val="00735B9D"/>
    <w:rsid w:val="007365A5"/>
    <w:rsid w:val="00736FB0"/>
    <w:rsid w:val="00737936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AF0"/>
    <w:rsid w:val="00755C7B"/>
    <w:rsid w:val="00764786"/>
    <w:rsid w:val="007660E0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807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485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F78"/>
    <w:rsid w:val="009A1883"/>
    <w:rsid w:val="009A39F5"/>
    <w:rsid w:val="009A4588"/>
    <w:rsid w:val="009A5EA5"/>
    <w:rsid w:val="009A7444"/>
    <w:rsid w:val="009B00C2"/>
    <w:rsid w:val="009B1CD7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6C7"/>
    <w:rsid w:val="009D002B"/>
    <w:rsid w:val="009D0821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CA5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4AA"/>
    <w:rsid w:val="00A8490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851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76E"/>
    <w:rsid w:val="00B04E79"/>
    <w:rsid w:val="00B053DE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1D5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38F"/>
    <w:rsid w:val="00BD4E55"/>
    <w:rsid w:val="00BD513B"/>
    <w:rsid w:val="00BD5E52"/>
    <w:rsid w:val="00BE00CD"/>
    <w:rsid w:val="00BE0E75"/>
    <w:rsid w:val="00BE1789"/>
    <w:rsid w:val="00BE1C91"/>
    <w:rsid w:val="00BE3634"/>
    <w:rsid w:val="00BE3E30"/>
    <w:rsid w:val="00BE4B86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176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F56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615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87E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D4A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87DDBF-60AD-4086-8367-86EB20C7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401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1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13F"/>
    <w:rPr>
      <w:b/>
      <w:bCs/>
    </w:rPr>
  </w:style>
  <w:style w:type="paragraph" w:styleId="Revision">
    <w:name w:val="Revision"/>
    <w:hidden/>
    <w:uiPriority w:val="99"/>
    <w:semiHidden/>
    <w:rsid w:val="00B0476E"/>
    <w:rPr>
      <w:sz w:val="24"/>
      <w:szCs w:val="24"/>
    </w:rPr>
  </w:style>
  <w:style w:type="character" w:styleId="Hyperlink">
    <w:name w:val="Hyperlink"/>
    <w:basedOn w:val="DefaultParagraphFont"/>
    <w:unhideWhenUsed/>
    <w:rsid w:val="00BA21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1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54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1572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HB02146 (Committee Report (Unamended))</vt:lpstr>
    </vt:vector>
  </TitlesOfParts>
  <Company>State of Texas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23557</dc:subject>
  <dc:creator>State of Texas</dc:creator>
  <dc:description>HB 2146 by Howard-(H)County Affairs</dc:description>
  <cp:lastModifiedBy>Stacey Nicchio</cp:lastModifiedBy>
  <cp:revision>2</cp:revision>
  <cp:lastPrinted>2003-11-26T17:21:00Z</cp:lastPrinted>
  <dcterms:created xsi:type="dcterms:W3CDTF">2023-04-17T22:24:00Z</dcterms:created>
  <dcterms:modified xsi:type="dcterms:W3CDTF">2023-04-17T22:24:00Z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23.104.1369</vt:lpwstr>
  </property>
</Properties>
</file>