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C9A" w:rsidRDefault="00345C9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AE8E6BE1481423C940AAA7ACDA1E572"/>
          </w:placeholder>
        </w:sdtPr>
        <w:sdtContent>
          <w:r w:rsidRPr="005C2A78">
            <w:rPr>
              <w:rFonts w:cs="Times New Roman"/>
              <w:b/>
              <w:szCs w:val="24"/>
              <w:u w:val="single"/>
            </w:rPr>
            <w:t>BILL ANALYSIS</w:t>
          </w:r>
        </w:sdtContent>
      </w:sdt>
    </w:p>
    <w:p w:rsidR="00345C9A" w:rsidRPr="00585C31" w:rsidRDefault="00345C9A" w:rsidP="000F1DF9">
      <w:pPr>
        <w:spacing w:after="0" w:line="240" w:lineRule="auto"/>
        <w:rPr>
          <w:rFonts w:cs="Times New Roman"/>
          <w:szCs w:val="24"/>
        </w:rPr>
      </w:pPr>
    </w:p>
    <w:p w:rsidR="00345C9A" w:rsidRPr="00585C31" w:rsidRDefault="00345C9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45C9A" w:rsidTr="000F1DF9">
        <w:tc>
          <w:tcPr>
            <w:tcW w:w="2718" w:type="dxa"/>
          </w:tcPr>
          <w:p w:rsidR="00345C9A" w:rsidRPr="005C2A78" w:rsidRDefault="00345C9A" w:rsidP="006D756B">
            <w:pPr>
              <w:rPr>
                <w:rFonts w:cs="Times New Roman"/>
                <w:szCs w:val="24"/>
              </w:rPr>
            </w:pPr>
            <w:sdt>
              <w:sdtPr>
                <w:rPr>
                  <w:rFonts w:cs="Times New Roman"/>
                  <w:szCs w:val="24"/>
                </w:rPr>
                <w:alias w:val="Agency Title"/>
                <w:tag w:val="AgencyTitleContentControl"/>
                <w:id w:val="1920747753"/>
                <w:lock w:val="sdtContentLocked"/>
                <w:placeholder>
                  <w:docPart w:val="494CACC685E2468CB0CA938699BA3886"/>
                </w:placeholder>
              </w:sdtPr>
              <w:sdtEndPr>
                <w:rPr>
                  <w:rFonts w:cstheme="minorBidi"/>
                  <w:szCs w:val="22"/>
                </w:rPr>
              </w:sdtEndPr>
              <w:sdtContent>
                <w:r>
                  <w:rPr>
                    <w:rFonts w:cs="Times New Roman"/>
                    <w:szCs w:val="24"/>
                  </w:rPr>
                  <w:t>Senate Research Center</w:t>
                </w:r>
              </w:sdtContent>
            </w:sdt>
          </w:p>
        </w:tc>
        <w:tc>
          <w:tcPr>
            <w:tcW w:w="6858" w:type="dxa"/>
          </w:tcPr>
          <w:p w:rsidR="00345C9A" w:rsidRPr="00FF6471" w:rsidRDefault="00345C9A" w:rsidP="000F1DF9">
            <w:pPr>
              <w:jc w:val="right"/>
              <w:rPr>
                <w:rFonts w:cs="Times New Roman"/>
                <w:szCs w:val="24"/>
              </w:rPr>
            </w:pPr>
            <w:sdt>
              <w:sdtPr>
                <w:rPr>
                  <w:rFonts w:cs="Times New Roman"/>
                  <w:szCs w:val="24"/>
                </w:rPr>
                <w:alias w:val="Bill Number"/>
                <w:tag w:val="BillNumberOne"/>
                <w:id w:val="-410784069"/>
                <w:lock w:val="sdtContentLocked"/>
                <w:placeholder>
                  <w:docPart w:val="9F736501FAF9410AB377E60AE2BE53FE"/>
                </w:placeholder>
              </w:sdtPr>
              <w:sdtContent>
                <w:r>
                  <w:rPr>
                    <w:rFonts w:cs="Times New Roman"/>
                    <w:szCs w:val="24"/>
                  </w:rPr>
                  <w:t>H.B. 2158</w:t>
                </w:r>
              </w:sdtContent>
            </w:sdt>
          </w:p>
        </w:tc>
      </w:tr>
      <w:tr w:rsidR="00345C9A" w:rsidTr="000F1DF9">
        <w:sdt>
          <w:sdtPr>
            <w:rPr>
              <w:rFonts w:cs="Times New Roman"/>
              <w:szCs w:val="24"/>
            </w:rPr>
            <w:alias w:val="TLCNumber"/>
            <w:tag w:val="TLCNumber"/>
            <w:id w:val="-542600604"/>
            <w:lock w:val="sdtLocked"/>
            <w:placeholder>
              <w:docPart w:val="6AD9A9AA1A96419AB1118A4864FAD229"/>
            </w:placeholder>
          </w:sdtPr>
          <w:sdtContent>
            <w:tc>
              <w:tcPr>
                <w:tcW w:w="2718" w:type="dxa"/>
              </w:tcPr>
              <w:p w:rsidR="00345C9A" w:rsidRPr="000F1DF9" w:rsidRDefault="00345C9A" w:rsidP="00C65088">
                <w:pPr>
                  <w:rPr>
                    <w:rFonts w:cs="Times New Roman"/>
                    <w:szCs w:val="24"/>
                  </w:rPr>
                </w:pPr>
                <w:r>
                  <w:rPr>
                    <w:rFonts w:cs="Times New Roman"/>
                    <w:szCs w:val="24"/>
                  </w:rPr>
                  <w:t>88R17139 JTZ-F</w:t>
                </w:r>
              </w:p>
            </w:tc>
          </w:sdtContent>
        </w:sdt>
        <w:tc>
          <w:tcPr>
            <w:tcW w:w="6858" w:type="dxa"/>
          </w:tcPr>
          <w:p w:rsidR="00345C9A" w:rsidRPr="005C2A78" w:rsidRDefault="00345C9A" w:rsidP="00073EDD">
            <w:pPr>
              <w:jc w:val="right"/>
              <w:rPr>
                <w:rFonts w:cs="Times New Roman"/>
                <w:szCs w:val="24"/>
              </w:rPr>
            </w:pPr>
            <w:sdt>
              <w:sdtPr>
                <w:rPr>
                  <w:rFonts w:cs="Times New Roman"/>
                  <w:szCs w:val="24"/>
                </w:rPr>
                <w:alias w:val="Author Label"/>
                <w:tag w:val="By"/>
                <w:id w:val="72399597"/>
                <w:lock w:val="sdtLocked"/>
                <w:placeholder>
                  <w:docPart w:val="CDEEE92A69F84FFE8C3D31F81C19D0F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3D327350FC482B894C90335E0865A6"/>
                </w:placeholder>
              </w:sdtPr>
              <w:sdtContent>
                <w:r>
                  <w:rPr>
                    <w:rFonts w:cs="Times New Roman"/>
                    <w:szCs w:val="24"/>
                  </w:rPr>
                  <w:t>Ashby; Rogers</w:t>
                </w:r>
              </w:sdtContent>
            </w:sdt>
            <w:sdt>
              <w:sdtPr>
                <w:rPr>
                  <w:rFonts w:cs="Times New Roman"/>
                  <w:szCs w:val="24"/>
                </w:rPr>
                <w:alias w:val="Sponsor"/>
                <w:tag w:val="Sponsor"/>
                <w:id w:val="-2039656131"/>
                <w:lock w:val="sdtContentLocked"/>
                <w:placeholder>
                  <w:docPart w:val="71B35825C7A34186AD0F6C05025A3319"/>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9C652CFC786E40B8A82FD6992FC86920"/>
                </w:placeholder>
                <w:showingPlcHdr/>
              </w:sdtPr>
              <w:sdtContent/>
            </w:sdt>
          </w:p>
        </w:tc>
      </w:tr>
      <w:tr w:rsidR="00345C9A" w:rsidTr="000F1DF9">
        <w:tc>
          <w:tcPr>
            <w:tcW w:w="2718" w:type="dxa"/>
          </w:tcPr>
          <w:p w:rsidR="00345C9A" w:rsidRPr="00BC7495" w:rsidRDefault="00345C9A" w:rsidP="000F1DF9">
            <w:pPr>
              <w:rPr>
                <w:rFonts w:cs="Times New Roman"/>
                <w:szCs w:val="24"/>
              </w:rPr>
            </w:pPr>
          </w:p>
        </w:tc>
        <w:sdt>
          <w:sdtPr>
            <w:rPr>
              <w:rFonts w:cs="Times New Roman"/>
              <w:szCs w:val="24"/>
            </w:rPr>
            <w:alias w:val="Committee"/>
            <w:tag w:val="Committee"/>
            <w:id w:val="1914272295"/>
            <w:lock w:val="sdtContentLocked"/>
            <w:placeholder>
              <w:docPart w:val="EB70E7CB0AD247ECB5126BDD042A1A18"/>
            </w:placeholder>
          </w:sdtPr>
          <w:sdtContent>
            <w:tc>
              <w:tcPr>
                <w:tcW w:w="6858" w:type="dxa"/>
              </w:tcPr>
              <w:p w:rsidR="00345C9A" w:rsidRPr="00FF6471" w:rsidRDefault="00345C9A" w:rsidP="000F1DF9">
                <w:pPr>
                  <w:jc w:val="right"/>
                  <w:rPr>
                    <w:rFonts w:cs="Times New Roman"/>
                    <w:szCs w:val="24"/>
                  </w:rPr>
                </w:pPr>
                <w:r>
                  <w:rPr>
                    <w:rFonts w:cs="Times New Roman"/>
                    <w:szCs w:val="24"/>
                  </w:rPr>
                  <w:t>Education</w:t>
                </w:r>
              </w:p>
            </w:tc>
          </w:sdtContent>
        </w:sdt>
      </w:tr>
      <w:tr w:rsidR="00345C9A" w:rsidTr="000F1DF9">
        <w:tc>
          <w:tcPr>
            <w:tcW w:w="2718" w:type="dxa"/>
          </w:tcPr>
          <w:p w:rsidR="00345C9A" w:rsidRPr="00BC7495" w:rsidRDefault="00345C9A" w:rsidP="000F1DF9">
            <w:pPr>
              <w:rPr>
                <w:rFonts w:cs="Times New Roman"/>
                <w:szCs w:val="24"/>
              </w:rPr>
            </w:pPr>
          </w:p>
        </w:tc>
        <w:sdt>
          <w:sdtPr>
            <w:rPr>
              <w:rFonts w:cs="Times New Roman"/>
              <w:szCs w:val="24"/>
            </w:rPr>
            <w:alias w:val="Date"/>
            <w:tag w:val="DateContentControl"/>
            <w:id w:val="1178081906"/>
            <w:lock w:val="sdtLocked"/>
            <w:placeholder>
              <w:docPart w:val="19B010DCDA9A4EBE84848CBF7800F4CF"/>
            </w:placeholder>
            <w:date w:fullDate="2023-05-17T00:00:00Z">
              <w:dateFormat w:val="M/d/yyyy"/>
              <w:lid w:val="en-US"/>
              <w:storeMappedDataAs w:val="dateTime"/>
              <w:calendar w:val="gregorian"/>
            </w:date>
          </w:sdtPr>
          <w:sdtContent>
            <w:tc>
              <w:tcPr>
                <w:tcW w:w="6858" w:type="dxa"/>
              </w:tcPr>
              <w:p w:rsidR="00345C9A" w:rsidRPr="00FF6471" w:rsidRDefault="00345C9A" w:rsidP="000F1DF9">
                <w:pPr>
                  <w:jc w:val="right"/>
                  <w:rPr>
                    <w:rFonts w:cs="Times New Roman"/>
                    <w:szCs w:val="24"/>
                  </w:rPr>
                </w:pPr>
                <w:r>
                  <w:rPr>
                    <w:rFonts w:cs="Times New Roman"/>
                    <w:szCs w:val="24"/>
                  </w:rPr>
                  <w:t>5/17/2023</w:t>
                </w:r>
              </w:p>
            </w:tc>
          </w:sdtContent>
        </w:sdt>
      </w:tr>
      <w:tr w:rsidR="00345C9A" w:rsidTr="000F1DF9">
        <w:tc>
          <w:tcPr>
            <w:tcW w:w="2718" w:type="dxa"/>
          </w:tcPr>
          <w:p w:rsidR="00345C9A" w:rsidRPr="00BC7495" w:rsidRDefault="00345C9A" w:rsidP="000F1DF9">
            <w:pPr>
              <w:rPr>
                <w:rFonts w:cs="Times New Roman"/>
                <w:szCs w:val="24"/>
              </w:rPr>
            </w:pPr>
          </w:p>
        </w:tc>
        <w:sdt>
          <w:sdtPr>
            <w:rPr>
              <w:rFonts w:cs="Times New Roman"/>
              <w:szCs w:val="24"/>
            </w:rPr>
            <w:alias w:val="BA Version"/>
            <w:tag w:val="BAVersion"/>
            <w:id w:val="-1685590809"/>
            <w:lock w:val="sdtContentLocked"/>
            <w:placeholder>
              <w:docPart w:val="55B23353DAC9419C8F6470F939906441"/>
            </w:placeholder>
          </w:sdtPr>
          <w:sdtContent>
            <w:tc>
              <w:tcPr>
                <w:tcW w:w="6858" w:type="dxa"/>
              </w:tcPr>
              <w:p w:rsidR="00345C9A" w:rsidRPr="00FF6471" w:rsidRDefault="00345C9A" w:rsidP="000F1DF9">
                <w:pPr>
                  <w:jc w:val="right"/>
                  <w:rPr>
                    <w:rFonts w:cs="Times New Roman"/>
                    <w:szCs w:val="24"/>
                  </w:rPr>
                </w:pPr>
                <w:r>
                  <w:rPr>
                    <w:rFonts w:cs="Times New Roman"/>
                    <w:szCs w:val="24"/>
                  </w:rPr>
                  <w:t>Engrossed</w:t>
                </w:r>
              </w:p>
            </w:tc>
          </w:sdtContent>
        </w:sdt>
      </w:tr>
    </w:tbl>
    <w:p w:rsidR="00345C9A" w:rsidRPr="00FF6471" w:rsidRDefault="00345C9A" w:rsidP="000F1DF9">
      <w:pPr>
        <w:spacing w:after="0" w:line="240" w:lineRule="auto"/>
        <w:rPr>
          <w:rFonts w:cs="Times New Roman"/>
          <w:szCs w:val="24"/>
        </w:rPr>
      </w:pPr>
    </w:p>
    <w:p w:rsidR="00345C9A" w:rsidRPr="00FF6471" w:rsidRDefault="00345C9A" w:rsidP="000F1DF9">
      <w:pPr>
        <w:spacing w:after="0" w:line="240" w:lineRule="auto"/>
        <w:rPr>
          <w:rFonts w:cs="Times New Roman"/>
          <w:szCs w:val="24"/>
        </w:rPr>
      </w:pPr>
    </w:p>
    <w:p w:rsidR="00345C9A" w:rsidRPr="00FF6471" w:rsidRDefault="00345C9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5F44AFF9213471F8E4E9EE8E55CF32E"/>
        </w:placeholder>
      </w:sdtPr>
      <w:sdtContent>
        <w:p w:rsidR="00345C9A" w:rsidRDefault="00345C9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5C28CD63EBB441685769A3277B0F8D2"/>
        </w:placeholder>
      </w:sdtPr>
      <w:sdtContent>
        <w:p w:rsidR="00345C9A" w:rsidRDefault="00345C9A" w:rsidP="00491386">
          <w:pPr>
            <w:pStyle w:val="NormalWeb"/>
            <w:spacing w:before="0" w:beforeAutospacing="0" w:after="0" w:afterAutospacing="0"/>
            <w:jc w:val="both"/>
            <w:divId w:val="1481341224"/>
            <w:rPr>
              <w:rFonts w:eastAsia="Times New Roman"/>
              <w:bCs/>
            </w:rPr>
          </w:pPr>
        </w:p>
        <w:p w:rsidR="00345C9A" w:rsidRPr="00491386" w:rsidRDefault="00345C9A" w:rsidP="00491386">
          <w:pPr>
            <w:pStyle w:val="NormalWeb"/>
            <w:spacing w:before="0" w:beforeAutospacing="0" w:after="0" w:afterAutospacing="0"/>
            <w:jc w:val="both"/>
            <w:divId w:val="1481341224"/>
          </w:pPr>
          <w:r w:rsidRPr="00491386">
            <w:t xml:space="preserve">There is a nationwide shortage of volunteer firefighters, and fire departments and local communities in Texas have reported having a difficult time in attracting volunteer firefighters. Given this, the state needs to step in and provide volunteer firefighters with an additional incentive to join volunteer fire departments. </w:t>
          </w:r>
          <w:r>
            <w:t>H.B. 2158</w:t>
          </w:r>
          <w:r w:rsidRPr="00491386">
            <w:t xml:space="preserve"> makes the tuition and laboratory fees exemption for certain volunteer firefighters enrolled in courses offered as part of a fire science curriculum at public universities more widely available.</w:t>
          </w:r>
        </w:p>
        <w:p w:rsidR="00345C9A" w:rsidRPr="00D70925" w:rsidRDefault="00345C9A" w:rsidP="00491386">
          <w:pPr>
            <w:spacing w:after="0" w:line="240" w:lineRule="auto"/>
            <w:jc w:val="both"/>
            <w:rPr>
              <w:rFonts w:eastAsia="Times New Roman" w:cs="Times New Roman"/>
              <w:bCs/>
              <w:szCs w:val="24"/>
            </w:rPr>
          </w:pPr>
        </w:p>
      </w:sdtContent>
    </w:sdt>
    <w:p w:rsidR="00345C9A" w:rsidRDefault="00345C9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2158 </w:t>
      </w:r>
      <w:bookmarkStart w:id="1" w:name="AmendsCurrentLaw"/>
      <w:bookmarkEnd w:id="1"/>
      <w:r>
        <w:rPr>
          <w:rFonts w:cs="Times New Roman"/>
          <w:szCs w:val="24"/>
        </w:rPr>
        <w:t>amends current law relating to tuition and fee exemptions for firefighters enrolled in certain courses at public institutions of higher education.</w:t>
      </w:r>
    </w:p>
    <w:p w:rsidR="00345C9A" w:rsidRPr="00491386" w:rsidRDefault="00345C9A" w:rsidP="000F1DF9">
      <w:pPr>
        <w:spacing w:after="0" w:line="240" w:lineRule="auto"/>
        <w:jc w:val="both"/>
        <w:rPr>
          <w:rFonts w:eastAsia="Times New Roman" w:cs="Times New Roman"/>
          <w:szCs w:val="24"/>
        </w:rPr>
      </w:pPr>
    </w:p>
    <w:p w:rsidR="00345C9A" w:rsidRPr="005C2A78" w:rsidRDefault="00345C9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57B64EC0AC4452BAA6EAEA31C3AA2D8"/>
          </w:placeholder>
        </w:sdtPr>
        <w:sdtContent>
          <w:r>
            <w:rPr>
              <w:rFonts w:eastAsia="Times New Roman" w:cs="Times New Roman"/>
              <w:b/>
              <w:szCs w:val="24"/>
              <w:u w:val="single"/>
            </w:rPr>
            <w:t>RULEMAKING AUTHORITY</w:t>
          </w:r>
        </w:sdtContent>
      </w:sdt>
    </w:p>
    <w:p w:rsidR="00345C9A" w:rsidRPr="006529C4" w:rsidRDefault="00345C9A" w:rsidP="00774EC7">
      <w:pPr>
        <w:spacing w:after="0" w:line="240" w:lineRule="auto"/>
        <w:jc w:val="both"/>
        <w:rPr>
          <w:rFonts w:cs="Times New Roman"/>
          <w:szCs w:val="24"/>
        </w:rPr>
      </w:pPr>
    </w:p>
    <w:p w:rsidR="00345C9A" w:rsidRPr="006529C4" w:rsidRDefault="00345C9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45C9A" w:rsidRPr="006529C4" w:rsidRDefault="00345C9A" w:rsidP="00774EC7">
      <w:pPr>
        <w:spacing w:after="0" w:line="240" w:lineRule="auto"/>
        <w:jc w:val="both"/>
        <w:rPr>
          <w:rFonts w:cs="Times New Roman"/>
          <w:szCs w:val="24"/>
        </w:rPr>
      </w:pPr>
    </w:p>
    <w:p w:rsidR="00345C9A" w:rsidRPr="005C2A78" w:rsidRDefault="00345C9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7DCE738D85F45DA90B05B4944A2842A"/>
          </w:placeholder>
        </w:sdtPr>
        <w:sdtContent>
          <w:r>
            <w:rPr>
              <w:rFonts w:eastAsia="Times New Roman" w:cs="Times New Roman"/>
              <w:b/>
              <w:szCs w:val="24"/>
              <w:u w:val="single"/>
            </w:rPr>
            <w:t>SECTION BY SECTION ANALYSIS</w:t>
          </w:r>
        </w:sdtContent>
      </w:sdt>
    </w:p>
    <w:p w:rsidR="00345C9A" w:rsidRPr="005C2A78" w:rsidRDefault="00345C9A" w:rsidP="000F1DF9">
      <w:pPr>
        <w:spacing w:after="0" w:line="240" w:lineRule="auto"/>
        <w:jc w:val="both"/>
        <w:rPr>
          <w:rFonts w:eastAsia="Times New Roman" w:cs="Times New Roman"/>
          <w:szCs w:val="24"/>
        </w:rPr>
      </w:pPr>
    </w:p>
    <w:p w:rsidR="00345C9A" w:rsidRDefault="00345C9A" w:rsidP="00D0488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54.353(a), Education Code, as follows:</w:t>
      </w:r>
    </w:p>
    <w:p w:rsidR="00345C9A" w:rsidRDefault="00345C9A" w:rsidP="00D0488B">
      <w:pPr>
        <w:spacing w:after="0" w:line="240" w:lineRule="auto"/>
        <w:jc w:val="both"/>
        <w:rPr>
          <w:rFonts w:eastAsia="Times New Roman" w:cs="Times New Roman"/>
          <w:szCs w:val="24"/>
        </w:rPr>
      </w:pPr>
    </w:p>
    <w:p w:rsidR="00345C9A" w:rsidRDefault="00345C9A" w:rsidP="00D0488B">
      <w:pPr>
        <w:spacing w:after="0" w:line="240" w:lineRule="auto"/>
        <w:ind w:left="720"/>
        <w:jc w:val="both"/>
        <w:rPr>
          <w:rFonts w:eastAsia="Times New Roman" w:cs="Times New Roman"/>
          <w:szCs w:val="24"/>
        </w:rPr>
      </w:pPr>
      <w:r>
        <w:rPr>
          <w:rFonts w:eastAsia="Times New Roman" w:cs="Times New Roman"/>
          <w:szCs w:val="24"/>
        </w:rPr>
        <w:t>(a) Requires the governing board of an institution of higher education to exempt from the payment of tuition and laboratory fees any student enrolled in one or more courses offered as part of a fire science curriculum who:</w:t>
      </w:r>
    </w:p>
    <w:p w:rsidR="00345C9A" w:rsidRDefault="00345C9A" w:rsidP="00D0488B">
      <w:pPr>
        <w:spacing w:after="0" w:line="240" w:lineRule="auto"/>
        <w:ind w:left="720"/>
        <w:jc w:val="both"/>
        <w:rPr>
          <w:rFonts w:eastAsia="Times New Roman" w:cs="Times New Roman"/>
          <w:szCs w:val="24"/>
        </w:rPr>
      </w:pPr>
    </w:p>
    <w:p w:rsidR="00345C9A" w:rsidRDefault="00345C9A" w:rsidP="00D0488B">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345C9A" w:rsidRDefault="00345C9A" w:rsidP="00D0488B">
      <w:pPr>
        <w:spacing w:after="0" w:line="240" w:lineRule="auto"/>
        <w:ind w:left="1440"/>
        <w:jc w:val="both"/>
        <w:rPr>
          <w:rFonts w:eastAsia="Times New Roman" w:cs="Times New Roman"/>
          <w:szCs w:val="24"/>
        </w:rPr>
      </w:pPr>
    </w:p>
    <w:p w:rsidR="00345C9A" w:rsidRDefault="00345C9A" w:rsidP="00D0488B">
      <w:pPr>
        <w:spacing w:after="0" w:line="240" w:lineRule="auto"/>
        <w:ind w:left="1440"/>
        <w:jc w:val="both"/>
        <w:rPr>
          <w:rFonts w:eastAsia="Times New Roman" w:cs="Times New Roman"/>
          <w:szCs w:val="24"/>
        </w:rPr>
      </w:pPr>
      <w:r>
        <w:rPr>
          <w:rFonts w:eastAsia="Times New Roman" w:cs="Times New Roman"/>
          <w:szCs w:val="24"/>
        </w:rPr>
        <w:t>(2) is a member in good standing of a volunteer fire department that is registered with the Texas A&amp;M Forest Service and responds to 9-1-1 emergency calls in a designated area and who:</w:t>
      </w:r>
    </w:p>
    <w:p w:rsidR="00345C9A" w:rsidRDefault="00345C9A" w:rsidP="00D0488B">
      <w:pPr>
        <w:spacing w:after="0" w:line="240" w:lineRule="auto"/>
        <w:ind w:left="1440"/>
        <w:jc w:val="both"/>
        <w:rPr>
          <w:rFonts w:eastAsia="Times New Roman" w:cs="Times New Roman"/>
          <w:szCs w:val="24"/>
        </w:rPr>
      </w:pPr>
    </w:p>
    <w:p w:rsidR="00345C9A" w:rsidRDefault="00345C9A" w:rsidP="00D0488B">
      <w:pPr>
        <w:spacing w:after="0" w:line="240" w:lineRule="auto"/>
        <w:ind w:left="2160"/>
        <w:jc w:val="both"/>
        <w:rPr>
          <w:rFonts w:eastAsia="Times New Roman" w:cs="Times New Roman"/>
          <w:szCs w:val="24"/>
        </w:rPr>
      </w:pPr>
      <w:r>
        <w:rPr>
          <w:rFonts w:eastAsia="Times New Roman" w:cs="Times New Roman"/>
          <w:szCs w:val="24"/>
        </w:rPr>
        <w:t>(A) attends at least 20 hours of annual training approved by the State Firefighters' and Fire Marshals' Association of Texas;</w:t>
      </w:r>
    </w:p>
    <w:p w:rsidR="00345C9A" w:rsidRDefault="00345C9A" w:rsidP="00D0488B">
      <w:pPr>
        <w:spacing w:after="0" w:line="240" w:lineRule="auto"/>
        <w:ind w:left="2160"/>
        <w:jc w:val="both"/>
        <w:rPr>
          <w:rFonts w:eastAsia="Times New Roman" w:cs="Times New Roman"/>
          <w:szCs w:val="24"/>
        </w:rPr>
      </w:pPr>
    </w:p>
    <w:p w:rsidR="00345C9A" w:rsidRDefault="00345C9A" w:rsidP="00D0488B">
      <w:pPr>
        <w:spacing w:after="0" w:line="240" w:lineRule="auto"/>
        <w:ind w:left="2160"/>
        <w:jc w:val="both"/>
        <w:rPr>
          <w:rFonts w:eastAsia="Times New Roman" w:cs="Times New Roman"/>
          <w:szCs w:val="24"/>
        </w:rPr>
      </w:pPr>
      <w:r>
        <w:rPr>
          <w:rFonts w:eastAsia="Times New Roman" w:cs="Times New Roman"/>
          <w:szCs w:val="24"/>
        </w:rPr>
        <w:t>(B) attends or provides support services for at least 25 percent of the department's emergencies in a calendar year; and</w:t>
      </w:r>
    </w:p>
    <w:p w:rsidR="00345C9A" w:rsidRDefault="00345C9A" w:rsidP="00D0488B">
      <w:pPr>
        <w:spacing w:after="0" w:line="240" w:lineRule="auto"/>
        <w:ind w:left="2160"/>
        <w:jc w:val="both"/>
        <w:rPr>
          <w:rFonts w:eastAsia="Times New Roman" w:cs="Times New Roman"/>
          <w:szCs w:val="24"/>
        </w:rPr>
      </w:pPr>
    </w:p>
    <w:p w:rsidR="00345C9A" w:rsidRDefault="00345C9A" w:rsidP="00D0488B">
      <w:pPr>
        <w:spacing w:after="0" w:line="240" w:lineRule="auto"/>
        <w:ind w:left="2160"/>
        <w:jc w:val="both"/>
        <w:rPr>
          <w:rFonts w:eastAsia="Times New Roman" w:cs="Times New Roman"/>
          <w:szCs w:val="24"/>
        </w:rPr>
      </w:pPr>
      <w:r>
        <w:rPr>
          <w:rFonts w:eastAsia="Times New Roman" w:cs="Times New Roman"/>
          <w:szCs w:val="24"/>
        </w:rPr>
        <w:t>(C) creates this subdivision from existing text and makes nonsubstantive changes.</w:t>
      </w:r>
    </w:p>
    <w:p w:rsidR="00345C9A" w:rsidRDefault="00345C9A" w:rsidP="00D0488B">
      <w:pPr>
        <w:spacing w:after="0" w:line="240" w:lineRule="auto"/>
        <w:ind w:left="2160"/>
        <w:jc w:val="both"/>
        <w:rPr>
          <w:rFonts w:eastAsia="Times New Roman" w:cs="Times New Roman"/>
          <w:szCs w:val="24"/>
        </w:rPr>
      </w:pPr>
    </w:p>
    <w:p w:rsidR="00345C9A" w:rsidRPr="005C2A78" w:rsidRDefault="00345C9A" w:rsidP="00D0488B">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the governing board of an institution of higher education to exempt from the payment of tuition and laboratory fees any student who enrolled in one or more courses offered as part of a fire science curriculum who is currently and  has been for at least one year, an active member of an organized volunteer fire department participating in the Texas Emergency Services Retirement System or a retirement system established under the Texas Local Fire Fighters Retirement Act (Article 6243e, Vernon's Texas Civil Statutes). </w:t>
      </w:r>
    </w:p>
    <w:p w:rsidR="00345C9A" w:rsidRPr="005C2A78" w:rsidRDefault="00345C9A" w:rsidP="00D0488B">
      <w:pPr>
        <w:spacing w:after="0" w:line="240" w:lineRule="auto"/>
        <w:jc w:val="both"/>
        <w:rPr>
          <w:rFonts w:eastAsia="Times New Roman" w:cs="Times New Roman"/>
          <w:szCs w:val="24"/>
        </w:rPr>
      </w:pPr>
    </w:p>
    <w:p w:rsidR="00345C9A" w:rsidRPr="005C2A78" w:rsidRDefault="00345C9A" w:rsidP="00D0488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Section 54.353(a), Education Code, as amended by this Act, prospective to the 2023 fall semester.</w:t>
      </w:r>
    </w:p>
    <w:p w:rsidR="00345C9A" w:rsidRPr="005C2A78" w:rsidRDefault="00345C9A" w:rsidP="00D0488B">
      <w:pPr>
        <w:spacing w:after="0" w:line="240" w:lineRule="auto"/>
        <w:jc w:val="both"/>
        <w:rPr>
          <w:rFonts w:eastAsia="Times New Roman" w:cs="Times New Roman"/>
          <w:szCs w:val="24"/>
        </w:rPr>
      </w:pPr>
    </w:p>
    <w:p w:rsidR="00345C9A" w:rsidRPr="00C8671F" w:rsidRDefault="00345C9A" w:rsidP="00D0488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345C9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133" w:rsidRDefault="007C1133" w:rsidP="000F1DF9">
      <w:pPr>
        <w:spacing w:after="0" w:line="240" w:lineRule="auto"/>
      </w:pPr>
      <w:r>
        <w:separator/>
      </w:r>
    </w:p>
  </w:endnote>
  <w:endnote w:type="continuationSeparator" w:id="0">
    <w:p w:rsidR="007C1133" w:rsidRDefault="007C113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C113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45C9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45C9A">
                <w:rPr>
                  <w:sz w:val="20"/>
                  <w:szCs w:val="20"/>
                </w:rPr>
                <w:t>H.B. 2158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45C9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C113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133" w:rsidRDefault="007C1133" w:rsidP="000F1DF9">
      <w:pPr>
        <w:spacing w:after="0" w:line="240" w:lineRule="auto"/>
      </w:pPr>
      <w:r>
        <w:separator/>
      </w:r>
    </w:p>
  </w:footnote>
  <w:footnote w:type="continuationSeparator" w:id="0">
    <w:p w:rsidR="007C1133" w:rsidRDefault="007C113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45C9A"/>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C1133"/>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AB944"/>
  <w15:docId w15:val="{32BEACB1-DF5D-4719-A0A8-8DB6E38C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45C9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4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AE8E6BE1481423C940AAA7ACDA1E572"/>
        <w:category>
          <w:name w:val="General"/>
          <w:gallery w:val="placeholder"/>
        </w:category>
        <w:types>
          <w:type w:val="bbPlcHdr"/>
        </w:types>
        <w:behaviors>
          <w:behavior w:val="content"/>
        </w:behaviors>
        <w:guid w:val="{5980C52A-DC9D-4117-A0EC-51D4CC593812}"/>
      </w:docPartPr>
      <w:docPartBody>
        <w:p w:rsidR="00000000" w:rsidRDefault="00844A0A"/>
      </w:docPartBody>
    </w:docPart>
    <w:docPart>
      <w:docPartPr>
        <w:name w:val="494CACC685E2468CB0CA938699BA3886"/>
        <w:category>
          <w:name w:val="General"/>
          <w:gallery w:val="placeholder"/>
        </w:category>
        <w:types>
          <w:type w:val="bbPlcHdr"/>
        </w:types>
        <w:behaviors>
          <w:behavior w:val="content"/>
        </w:behaviors>
        <w:guid w:val="{E50FFAA0-4DA9-424E-BC14-344AA6CA865B}"/>
      </w:docPartPr>
      <w:docPartBody>
        <w:p w:rsidR="00000000" w:rsidRDefault="00844A0A"/>
      </w:docPartBody>
    </w:docPart>
    <w:docPart>
      <w:docPartPr>
        <w:name w:val="9F736501FAF9410AB377E60AE2BE53FE"/>
        <w:category>
          <w:name w:val="General"/>
          <w:gallery w:val="placeholder"/>
        </w:category>
        <w:types>
          <w:type w:val="bbPlcHdr"/>
        </w:types>
        <w:behaviors>
          <w:behavior w:val="content"/>
        </w:behaviors>
        <w:guid w:val="{5F9F47AE-A97A-4BED-9798-98F7856BEA5B}"/>
      </w:docPartPr>
      <w:docPartBody>
        <w:p w:rsidR="00000000" w:rsidRDefault="00844A0A"/>
      </w:docPartBody>
    </w:docPart>
    <w:docPart>
      <w:docPartPr>
        <w:name w:val="6AD9A9AA1A96419AB1118A4864FAD229"/>
        <w:category>
          <w:name w:val="General"/>
          <w:gallery w:val="placeholder"/>
        </w:category>
        <w:types>
          <w:type w:val="bbPlcHdr"/>
        </w:types>
        <w:behaviors>
          <w:behavior w:val="content"/>
        </w:behaviors>
        <w:guid w:val="{52BEC773-06BB-4642-AF7E-EA0FD715F1DB}"/>
      </w:docPartPr>
      <w:docPartBody>
        <w:p w:rsidR="00000000" w:rsidRDefault="00844A0A"/>
      </w:docPartBody>
    </w:docPart>
    <w:docPart>
      <w:docPartPr>
        <w:name w:val="CDEEE92A69F84FFE8C3D31F81C19D0FC"/>
        <w:category>
          <w:name w:val="General"/>
          <w:gallery w:val="placeholder"/>
        </w:category>
        <w:types>
          <w:type w:val="bbPlcHdr"/>
        </w:types>
        <w:behaviors>
          <w:behavior w:val="content"/>
        </w:behaviors>
        <w:guid w:val="{7DCF772A-3EB3-45E1-95C6-C2A887188C97}"/>
      </w:docPartPr>
      <w:docPartBody>
        <w:p w:rsidR="00000000" w:rsidRDefault="00844A0A"/>
      </w:docPartBody>
    </w:docPart>
    <w:docPart>
      <w:docPartPr>
        <w:name w:val="363D327350FC482B894C90335E0865A6"/>
        <w:category>
          <w:name w:val="General"/>
          <w:gallery w:val="placeholder"/>
        </w:category>
        <w:types>
          <w:type w:val="bbPlcHdr"/>
        </w:types>
        <w:behaviors>
          <w:behavior w:val="content"/>
        </w:behaviors>
        <w:guid w:val="{BFFB5BAF-EC4E-478A-B4F3-711097CF184C}"/>
      </w:docPartPr>
      <w:docPartBody>
        <w:p w:rsidR="00000000" w:rsidRDefault="00844A0A"/>
      </w:docPartBody>
    </w:docPart>
    <w:docPart>
      <w:docPartPr>
        <w:name w:val="71B35825C7A34186AD0F6C05025A3319"/>
        <w:category>
          <w:name w:val="General"/>
          <w:gallery w:val="placeholder"/>
        </w:category>
        <w:types>
          <w:type w:val="bbPlcHdr"/>
        </w:types>
        <w:behaviors>
          <w:behavior w:val="content"/>
        </w:behaviors>
        <w:guid w:val="{C7E541A3-365B-4021-83DF-BE9CE41A33A8}"/>
      </w:docPartPr>
      <w:docPartBody>
        <w:p w:rsidR="00000000" w:rsidRDefault="00844A0A"/>
      </w:docPartBody>
    </w:docPart>
    <w:docPart>
      <w:docPartPr>
        <w:name w:val="9C652CFC786E40B8A82FD6992FC86920"/>
        <w:category>
          <w:name w:val="General"/>
          <w:gallery w:val="placeholder"/>
        </w:category>
        <w:types>
          <w:type w:val="bbPlcHdr"/>
        </w:types>
        <w:behaviors>
          <w:behavior w:val="content"/>
        </w:behaviors>
        <w:guid w:val="{69FD7D40-1413-4D8D-A567-C58944810BFA}"/>
      </w:docPartPr>
      <w:docPartBody>
        <w:p w:rsidR="00000000" w:rsidRDefault="00844A0A"/>
      </w:docPartBody>
    </w:docPart>
    <w:docPart>
      <w:docPartPr>
        <w:name w:val="EB70E7CB0AD247ECB5126BDD042A1A18"/>
        <w:category>
          <w:name w:val="General"/>
          <w:gallery w:val="placeholder"/>
        </w:category>
        <w:types>
          <w:type w:val="bbPlcHdr"/>
        </w:types>
        <w:behaviors>
          <w:behavior w:val="content"/>
        </w:behaviors>
        <w:guid w:val="{02E22E15-B4CE-4303-813A-396840FB1FE8}"/>
      </w:docPartPr>
      <w:docPartBody>
        <w:p w:rsidR="00000000" w:rsidRDefault="00844A0A"/>
      </w:docPartBody>
    </w:docPart>
    <w:docPart>
      <w:docPartPr>
        <w:name w:val="19B010DCDA9A4EBE84848CBF7800F4CF"/>
        <w:category>
          <w:name w:val="General"/>
          <w:gallery w:val="placeholder"/>
        </w:category>
        <w:types>
          <w:type w:val="bbPlcHdr"/>
        </w:types>
        <w:behaviors>
          <w:behavior w:val="content"/>
        </w:behaviors>
        <w:guid w:val="{7EA299B1-5918-48C7-A28B-022DAFF53BB9}"/>
      </w:docPartPr>
      <w:docPartBody>
        <w:p w:rsidR="00000000" w:rsidRDefault="00F6144B" w:rsidP="00F6144B">
          <w:pPr>
            <w:pStyle w:val="19B010DCDA9A4EBE84848CBF7800F4CF"/>
          </w:pPr>
          <w:r w:rsidRPr="00A30DD1">
            <w:rPr>
              <w:rStyle w:val="PlaceholderText"/>
            </w:rPr>
            <w:t>Click here to enter a date.</w:t>
          </w:r>
        </w:p>
      </w:docPartBody>
    </w:docPart>
    <w:docPart>
      <w:docPartPr>
        <w:name w:val="55B23353DAC9419C8F6470F939906441"/>
        <w:category>
          <w:name w:val="General"/>
          <w:gallery w:val="placeholder"/>
        </w:category>
        <w:types>
          <w:type w:val="bbPlcHdr"/>
        </w:types>
        <w:behaviors>
          <w:behavior w:val="content"/>
        </w:behaviors>
        <w:guid w:val="{4A42D73A-EBE2-4B88-B332-879D6F46AC23}"/>
      </w:docPartPr>
      <w:docPartBody>
        <w:p w:rsidR="00000000" w:rsidRDefault="00844A0A"/>
      </w:docPartBody>
    </w:docPart>
    <w:docPart>
      <w:docPartPr>
        <w:name w:val="C5F44AFF9213471F8E4E9EE8E55CF32E"/>
        <w:category>
          <w:name w:val="General"/>
          <w:gallery w:val="placeholder"/>
        </w:category>
        <w:types>
          <w:type w:val="bbPlcHdr"/>
        </w:types>
        <w:behaviors>
          <w:behavior w:val="content"/>
        </w:behaviors>
        <w:guid w:val="{E38EDF1C-F47F-43A4-ADEC-9D4EE1E80909}"/>
      </w:docPartPr>
      <w:docPartBody>
        <w:p w:rsidR="00000000" w:rsidRDefault="00844A0A"/>
      </w:docPartBody>
    </w:docPart>
    <w:docPart>
      <w:docPartPr>
        <w:name w:val="65C28CD63EBB441685769A3277B0F8D2"/>
        <w:category>
          <w:name w:val="General"/>
          <w:gallery w:val="placeholder"/>
        </w:category>
        <w:types>
          <w:type w:val="bbPlcHdr"/>
        </w:types>
        <w:behaviors>
          <w:behavior w:val="content"/>
        </w:behaviors>
        <w:guid w:val="{9D4658DF-5306-43C5-ADAA-5B9797AFA9AF}"/>
      </w:docPartPr>
      <w:docPartBody>
        <w:p w:rsidR="00000000" w:rsidRDefault="00F6144B" w:rsidP="00F6144B">
          <w:pPr>
            <w:pStyle w:val="65C28CD63EBB441685769A3277B0F8D2"/>
          </w:pPr>
          <w:r>
            <w:rPr>
              <w:rFonts w:eastAsia="Times New Roman" w:cs="Times New Roman"/>
              <w:bCs/>
              <w:szCs w:val="24"/>
            </w:rPr>
            <w:t xml:space="preserve"> </w:t>
          </w:r>
        </w:p>
      </w:docPartBody>
    </w:docPart>
    <w:docPart>
      <w:docPartPr>
        <w:name w:val="D57B64EC0AC4452BAA6EAEA31C3AA2D8"/>
        <w:category>
          <w:name w:val="General"/>
          <w:gallery w:val="placeholder"/>
        </w:category>
        <w:types>
          <w:type w:val="bbPlcHdr"/>
        </w:types>
        <w:behaviors>
          <w:behavior w:val="content"/>
        </w:behaviors>
        <w:guid w:val="{43102F04-1167-4B04-AE70-FB9C2848B340}"/>
      </w:docPartPr>
      <w:docPartBody>
        <w:p w:rsidR="00000000" w:rsidRDefault="00844A0A"/>
      </w:docPartBody>
    </w:docPart>
    <w:docPart>
      <w:docPartPr>
        <w:name w:val="D7DCE738D85F45DA90B05B4944A2842A"/>
        <w:category>
          <w:name w:val="General"/>
          <w:gallery w:val="placeholder"/>
        </w:category>
        <w:types>
          <w:type w:val="bbPlcHdr"/>
        </w:types>
        <w:behaviors>
          <w:behavior w:val="content"/>
        </w:behaviors>
        <w:guid w:val="{883E62CC-0876-4708-ADAB-E5CB5CB6D044}"/>
      </w:docPartPr>
      <w:docPartBody>
        <w:p w:rsidR="00000000" w:rsidRDefault="00844A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44A0A"/>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6144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44B"/>
    <w:rPr>
      <w:color w:val="808080"/>
    </w:rPr>
  </w:style>
  <w:style w:type="paragraph" w:customStyle="1" w:styleId="19B010DCDA9A4EBE84848CBF7800F4CF">
    <w:name w:val="19B010DCDA9A4EBE84848CBF7800F4CF"/>
    <w:rsid w:val="00F6144B"/>
    <w:pPr>
      <w:spacing w:after="160" w:line="259" w:lineRule="auto"/>
    </w:pPr>
  </w:style>
  <w:style w:type="paragraph" w:customStyle="1" w:styleId="65C28CD63EBB441685769A3277B0F8D2">
    <w:name w:val="65C28CD63EBB441685769A3277B0F8D2"/>
    <w:rsid w:val="00F6144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397</Words>
  <Characters>2263</Characters>
  <Application>Microsoft Office Word</Application>
  <DocSecurity>0</DocSecurity>
  <Lines>18</Lines>
  <Paragraphs>5</Paragraphs>
  <ScaleCrop>false</ScaleCrop>
  <Company>Texas Legislative Council</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2023-05-17T22:12:00Z</dcterms:modified>
</cp:coreProperties>
</file>

<file path=docProps/custom.xml><?xml version="1.0" encoding="utf-8"?>
<op:Properties xmlns:vt="http://schemas.openxmlformats.org/officeDocument/2006/docPropsVTypes" xmlns:op="http://schemas.openxmlformats.org/officeDocument/2006/custom-properties"/>
</file>