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8FD" w:rsidRDefault="009868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99CCC563DE4CD29DDD888AD0FABBB8"/>
          </w:placeholder>
        </w:sdtPr>
        <w:sdtContent>
          <w:r w:rsidRPr="005C2A78">
            <w:rPr>
              <w:rFonts w:cs="Times New Roman"/>
              <w:b/>
              <w:szCs w:val="24"/>
              <w:u w:val="single"/>
            </w:rPr>
            <w:t>BILL ANALYSIS</w:t>
          </w:r>
        </w:sdtContent>
      </w:sdt>
    </w:p>
    <w:p w:rsidR="009868FD" w:rsidRPr="00585C31" w:rsidRDefault="009868FD" w:rsidP="000F1DF9">
      <w:pPr>
        <w:spacing w:after="0" w:line="240" w:lineRule="auto"/>
        <w:rPr>
          <w:rFonts w:cs="Times New Roman"/>
          <w:szCs w:val="24"/>
        </w:rPr>
      </w:pPr>
    </w:p>
    <w:p w:rsidR="009868FD" w:rsidRPr="00585C31" w:rsidRDefault="009868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68FD" w:rsidTr="000F1DF9">
        <w:tc>
          <w:tcPr>
            <w:tcW w:w="2718" w:type="dxa"/>
          </w:tcPr>
          <w:p w:rsidR="009868FD" w:rsidRPr="005C2A78" w:rsidRDefault="009868FD" w:rsidP="006D756B">
            <w:pPr>
              <w:rPr>
                <w:rFonts w:cs="Times New Roman"/>
                <w:szCs w:val="24"/>
              </w:rPr>
            </w:pPr>
            <w:sdt>
              <w:sdtPr>
                <w:rPr>
                  <w:rFonts w:cs="Times New Roman"/>
                  <w:szCs w:val="24"/>
                </w:rPr>
                <w:alias w:val="Agency Title"/>
                <w:tag w:val="AgencyTitleContentControl"/>
                <w:id w:val="1920747753"/>
                <w:lock w:val="sdtContentLocked"/>
                <w:placeholder>
                  <w:docPart w:val="079FBE72F5AE4183961515D5473FF70C"/>
                </w:placeholder>
              </w:sdtPr>
              <w:sdtEndPr>
                <w:rPr>
                  <w:rFonts w:cstheme="minorBidi"/>
                  <w:szCs w:val="22"/>
                </w:rPr>
              </w:sdtEndPr>
              <w:sdtContent>
                <w:r>
                  <w:rPr>
                    <w:rFonts w:cs="Times New Roman"/>
                    <w:szCs w:val="24"/>
                  </w:rPr>
                  <w:t>Senate Research Center</w:t>
                </w:r>
              </w:sdtContent>
            </w:sdt>
          </w:p>
        </w:tc>
        <w:tc>
          <w:tcPr>
            <w:tcW w:w="6858" w:type="dxa"/>
          </w:tcPr>
          <w:p w:rsidR="009868FD" w:rsidRPr="00FF6471" w:rsidRDefault="009868FD" w:rsidP="000F1DF9">
            <w:pPr>
              <w:jc w:val="right"/>
              <w:rPr>
                <w:rFonts w:cs="Times New Roman"/>
                <w:szCs w:val="24"/>
              </w:rPr>
            </w:pPr>
            <w:sdt>
              <w:sdtPr>
                <w:rPr>
                  <w:rFonts w:cs="Times New Roman"/>
                  <w:szCs w:val="24"/>
                </w:rPr>
                <w:alias w:val="Bill Number"/>
                <w:tag w:val="BillNumberOne"/>
                <w:id w:val="-410784069"/>
                <w:lock w:val="sdtContentLocked"/>
                <w:placeholder>
                  <w:docPart w:val="0D68E5E32266459E8453AF195BB495A3"/>
                </w:placeholder>
              </w:sdtPr>
              <w:sdtContent>
                <w:r>
                  <w:rPr>
                    <w:rFonts w:cs="Times New Roman"/>
                    <w:szCs w:val="24"/>
                  </w:rPr>
                  <w:t>H.B. 2181</w:t>
                </w:r>
              </w:sdtContent>
            </w:sdt>
          </w:p>
        </w:tc>
      </w:tr>
      <w:tr w:rsidR="009868FD" w:rsidTr="000F1DF9">
        <w:sdt>
          <w:sdtPr>
            <w:rPr>
              <w:rFonts w:cs="Times New Roman"/>
              <w:szCs w:val="24"/>
            </w:rPr>
            <w:alias w:val="TLCNumber"/>
            <w:tag w:val="TLCNumber"/>
            <w:id w:val="-542600604"/>
            <w:lock w:val="sdtLocked"/>
            <w:placeholder>
              <w:docPart w:val="AE6FA8303A9B4D6FB35B3047BDDEC830"/>
            </w:placeholder>
          </w:sdtPr>
          <w:sdtContent>
            <w:tc>
              <w:tcPr>
                <w:tcW w:w="2718" w:type="dxa"/>
              </w:tcPr>
              <w:p w:rsidR="009868FD" w:rsidRPr="000F1DF9" w:rsidRDefault="009868FD" w:rsidP="00C65088">
                <w:pPr>
                  <w:rPr>
                    <w:rFonts w:cs="Times New Roman"/>
                    <w:szCs w:val="24"/>
                  </w:rPr>
                </w:pPr>
                <w:r>
                  <w:rPr>
                    <w:rFonts w:cs="Times New Roman"/>
                    <w:szCs w:val="24"/>
                  </w:rPr>
                  <w:t>88R13214 JG-F</w:t>
                </w:r>
              </w:p>
            </w:tc>
          </w:sdtContent>
        </w:sdt>
        <w:tc>
          <w:tcPr>
            <w:tcW w:w="6858" w:type="dxa"/>
          </w:tcPr>
          <w:p w:rsidR="009868FD" w:rsidRPr="005C2A78" w:rsidRDefault="009868FD" w:rsidP="00073EDD">
            <w:pPr>
              <w:jc w:val="right"/>
              <w:rPr>
                <w:rFonts w:cs="Times New Roman"/>
                <w:szCs w:val="24"/>
              </w:rPr>
            </w:pPr>
            <w:sdt>
              <w:sdtPr>
                <w:rPr>
                  <w:rFonts w:cs="Times New Roman"/>
                  <w:szCs w:val="24"/>
                </w:rPr>
                <w:alias w:val="Author Label"/>
                <w:tag w:val="By"/>
                <w:id w:val="72399597"/>
                <w:lock w:val="sdtLocked"/>
                <w:placeholder>
                  <w:docPart w:val="1631CD0A580047F4B5CEE8B4073A82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FA80FAC39B642B2B7FDF3C77F6268BF"/>
                </w:placeholder>
              </w:sdtPr>
              <w:sdtContent>
                <w:r>
                  <w:rPr>
                    <w:rFonts w:cs="Times New Roman"/>
                    <w:szCs w:val="24"/>
                  </w:rPr>
                  <w:t>Rose et al.</w:t>
                </w:r>
              </w:sdtContent>
            </w:sdt>
            <w:sdt>
              <w:sdtPr>
                <w:rPr>
                  <w:rFonts w:cs="Times New Roman"/>
                  <w:szCs w:val="24"/>
                </w:rPr>
                <w:alias w:val="Sponsor"/>
                <w:tag w:val="Sponsor"/>
                <w:id w:val="-2039656131"/>
                <w:lock w:val="sdtContentLocked"/>
                <w:placeholder>
                  <w:docPart w:val="FBD70520A45B43199F38B534871B5B48"/>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25F2AC807716415584019E6D55AEDC37"/>
                </w:placeholder>
                <w:showingPlcHdr/>
              </w:sdtPr>
              <w:sdtContent/>
            </w:sdt>
          </w:p>
        </w:tc>
      </w:tr>
      <w:tr w:rsidR="009868FD" w:rsidTr="000F1DF9">
        <w:tc>
          <w:tcPr>
            <w:tcW w:w="2718" w:type="dxa"/>
          </w:tcPr>
          <w:p w:rsidR="009868FD" w:rsidRPr="00BC7495" w:rsidRDefault="009868FD" w:rsidP="000F1DF9">
            <w:pPr>
              <w:rPr>
                <w:rFonts w:cs="Times New Roman"/>
                <w:szCs w:val="24"/>
              </w:rPr>
            </w:pPr>
          </w:p>
        </w:tc>
        <w:sdt>
          <w:sdtPr>
            <w:rPr>
              <w:rFonts w:cs="Times New Roman"/>
              <w:szCs w:val="24"/>
            </w:rPr>
            <w:alias w:val="Committee"/>
            <w:tag w:val="Committee"/>
            <w:id w:val="1914272295"/>
            <w:lock w:val="sdtContentLocked"/>
            <w:placeholder>
              <w:docPart w:val="0062F5EB2B2B4C95BC4C7D1BD7E46597"/>
            </w:placeholder>
          </w:sdtPr>
          <w:sdtContent>
            <w:tc>
              <w:tcPr>
                <w:tcW w:w="6858" w:type="dxa"/>
              </w:tcPr>
              <w:p w:rsidR="009868FD" w:rsidRPr="00FF6471" w:rsidRDefault="009868FD" w:rsidP="000F1DF9">
                <w:pPr>
                  <w:jc w:val="right"/>
                  <w:rPr>
                    <w:rFonts w:cs="Times New Roman"/>
                    <w:szCs w:val="24"/>
                  </w:rPr>
                </w:pPr>
                <w:r>
                  <w:rPr>
                    <w:rFonts w:cs="Times New Roman"/>
                    <w:szCs w:val="24"/>
                  </w:rPr>
                  <w:t>Local Government</w:t>
                </w:r>
              </w:p>
            </w:tc>
          </w:sdtContent>
        </w:sdt>
      </w:tr>
      <w:tr w:rsidR="009868FD" w:rsidTr="000F1DF9">
        <w:tc>
          <w:tcPr>
            <w:tcW w:w="2718" w:type="dxa"/>
          </w:tcPr>
          <w:p w:rsidR="009868FD" w:rsidRPr="00BC7495" w:rsidRDefault="009868FD" w:rsidP="000F1DF9">
            <w:pPr>
              <w:rPr>
                <w:rFonts w:cs="Times New Roman"/>
                <w:szCs w:val="24"/>
              </w:rPr>
            </w:pPr>
          </w:p>
        </w:tc>
        <w:sdt>
          <w:sdtPr>
            <w:rPr>
              <w:rFonts w:cs="Times New Roman"/>
              <w:szCs w:val="24"/>
            </w:rPr>
            <w:alias w:val="Date"/>
            <w:tag w:val="DateContentControl"/>
            <w:id w:val="1178081906"/>
            <w:lock w:val="sdtLocked"/>
            <w:placeholder>
              <w:docPart w:val="B61B3D00B695485BB538B8B80E5E6A92"/>
            </w:placeholder>
            <w:date w:fullDate="2023-05-19T00:00:00Z">
              <w:dateFormat w:val="M/d/yyyy"/>
              <w:lid w:val="en-US"/>
              <w:storeMappedDataAs w:val="dateTime"/>
              <w:calendar w:val="gregorian"/>
            </w:date>
          </w:sdtPr>
          <w:sdtContent>
            <w:tc>
              <w:tcPr>
                <w:tcW w:w="6858" w:type="dxa"/>
              </w:tcPr>
              <w:p w:rsidR="009868FD" w:rsidRPr="00FF6471" w:rsidRDefault="009868FD" w:rsidP="000F1DF9">
                <w:pPr>
                  <w:jc w:val="right"/>
                  <w:rPr>
                    <w:rFonts w:cs="Times New Roman"/>
                    <w:szCs w:val="24"/>
                  </w:rPr>
                </w:pPr>
                <w:r>
                  <w:rPr>
                    <w:rFonts w:cs="Times New Roman"/>
                    <w:szCs w:val="24"/>
                  </w:rPr>
                  <w:t>5/19/2023</w:t>
                </w:r>
              </w:p>
            </w:tc>
          </w:sdtContent>
        </w:sdt>
      </w:tr>
      <w:tr w:rsidR="009868FD" w:rsidTr="000F1DF9">
        <w:tc>
          <w:tcPr>
            <w:tcW w:w="2718" w:type="dxa"/>
          </w:tcPr>
          <w:p w:rsidR="009868FD" w:rsidRPr="00BC7495" w:rsidRDefault="009868FD" w:rsidP="000F1DF9">
            <w:pPr>
              <w:rPr>
                <w:rFonts w:cs="Times New Roman"/>
                <w:szCs w:val="24"/>
              </w:rPr>
            </w:pPr>
          </w:p>
        </w:tc>
        <w:sdt>
          <w:sdtPr>
            <w:rPr>
              <w:rFonts w:cs="Times New Roman"/>
              <w:szCs w:val="24"/>
            </w:rPr>
            <w:alias w:val="BA Version"/>
            <w:tag w:val="BAVersion"/>
            <w:id w:val="-1685590809"/>
            <w:lock w:val="sdtContentLocked"/>
            <w:placeholder>
              <w:docPart w:val="EC2C959D3C18499AA845C659F805FA1A"/>
            </w:placeholder>
          </w:sdtPr>
          <w:sdtContent>
            <w:tc>
              <w:tcPr>
                <w:tcW w:w="6858" w:type="dxa"/>
              </w:tcPr>
              <w:p w:rsidR="009868FD" w:rsidRPr="00FF6471" w:rsidRDefault="009868FD" w:rsidP="000F1DF9">
                <w:pPr>
                  <w:jc w:val="right"/>
                  <w:rPr>
                    <w:rFonts w:cs="Times New Roman"/>
                    <w:szCs w:val="24"/>
                  </w:rPr>
                </w:pPr>
                <w:r>
                  <w:rPr>
                    <w:rFonts w:cs="Times New Roman"/>
                    <w:szCs w:val="24"/>
                  </w:rPr>
                  <w:t>Engrossed</w:t>
                </w:r>
              </w:p>
            </w:tc>
          </w:sdtContent>
        </w:sdt>
      </w:tr>
    </w:tbl>
    <w:p w:rsidR="009868FD" w:rsidRPr="00FF6471" w:rsidRDefault="009868FD" w:rsidP="000F1DF9">
      <w:pPr>
        <w:spacing w:after="0" w:line="240" w:lineRule="auto"/>
        <w:rPr>
          <w:rFonts w:cs="Times New Roman"/>
          <w:szCs w:val="24"/>
        </w:rPr>
      </w:pPr>
    </w:p>
    <w:p w:rsidR="009868FD" w:rsidRPr="00FF6471" w:rsidRDefault="009868FD" w:rsidP="000F1DF9">
      <w:pPr>
        <w:spacing w:after="0" w:line="240" w:lineRule="auto"/>
        <w:rPr>
          <w:rFonts w:cs="Times New Roman"/>
          <w:szCs w:val="24"/>
        </w:rPr>
      </w:pPr>
    </w:p>
    <w:p w:rsidR="009868FD" w:rsidRPr="00FF6471" w:rsidRDefault="009868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73DC0853E64E8A917F1F9045B7B4D6"/>
        </w:placeholder>
      </w:sdtPr>
      <w:sdtContent>
        <w:p w:rsidR="009868FD" w:rsidRDefault="009868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5FC5488AE4475695ECE811EFA6B1A3"/>
        </w:placeholder>
      </w:sdtPr>
      <w:sdtContent>
        <w:p w:rsidR="009868FD" w:rsidRDefault="009868FD" w:rsidP="006B1B5A">
          <w:pPr>
            <w:pStyle w:val="NormalWeb"/>
            <w:spacing w:before="0" w:beforeAutospacing="0" w:after="0" w:afterAutospacing="0"/>
            <w:jc w:val="both"/>
            <w:divId w:val="971252436"/>
            <w:rPr>
              <w:rFonts w:eastAsia="Times New Roman"/>
              <w:bCs/>
            </w:rPr>
          </w:pPr>
        </w:p>
        <w:p w:rsidR="009868FD" w:rsidRPr="00D939F6" w:rsidRDefault="009868FD" w:rsidP="006B1B5A">
          <w:pPr>
            <w:pStyle w:val="NormalWeb"/>
            <w:spacing w:before="0" w:beforeAutospacing="0" w:after="0" w:afterAutospacing="0"/>
            <w:jc w:val="both"/>
            <w:divId w:val="971252436"/>
          </w:pPr>
          <w:r w:rsidRPr="00D939F6">
            <w:t>Youth homelessness is a serious problem in Texas, affecting urban and rural communities alike. The state's failure to prevent youth homelessness or aid those experiencing homelessness often leads to unnecessary and costly consequences, including academic failure, criminal justice system involvement, and physical and mental health challenges. Youth Count Texas listed the top reasons why youth and young adults are homeless or do not have a permanent place to live. These included reasons relating to finances, criminal justice, abandonment by a parent or guardian, and involvement with foster care or Child Protective Services. Among young adults ages 18</w:t>
          </w:r>
          <w:r>
            <w:t>–</w:t>
          </w:r>
          <w:r w:rsidRPr="00D939F6">
            <w:t>25, a survey by Chapin Hall at the University of Chicago found that one in 10 experiences some form of homelessness over the course of one year, and in both rural and urban counties, more than nine percent are homeless. Additionally, one in 30 youth ages 13-17 surveyed experienced a form of homelessness over a 12-month period. Of those experiencing homelessness, 29 percent of youth were reported as having substance use problems, and 69 percent were indicated as having mental health difficulties. Providing aid to these young adults in the first months of their independence would help ensure they are able to pull themselves out of this vicious cycle of poverty. H.B. 2181 seeks to address this issue by providing for the Texas Department of Housing and Community Affairs to administer a youth and young adult homeless housing and services grant program.</w:t>
          </w:r>
        </w:p>
        <w:p w:rsidR="009868FD" w:rsidRPr="00D70925" w:rsidRDefault="009868FD" w:rsidP="006B1B5A">
          <w:pPr>
            <w:spacing w:after="0" w:line="240" w:lineRule="auto"/>
            <w:jc w:val="both"/>
            <w:rPr>
              <w:rFonts w:eastAsia="Times New Roman" w:cs="Times New Roman"/>
              <w:bCs/>
              <w:szCs w:val="24"/>
            </w:rPr>
          </w:pPr>
        </w:p>
      </w:sdtContent>
    </w:sdt>
    <w:p w:rsidR="009868FD" w:rsidRDefault="009868F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2181 </w:t>
      </w:r>
      <w:bookmarkStart w:id="1" w:name="AmendsCurrentLaw"/>
      <w:bookmarkEnd w:id="1"/>
      <w:r>
        <w:rPr>
          <w:rFonts w:cs="Times New Roman"/>
          <w:szCs w:val="24"/>
        </w:rPr>
        <w:t>amends current law relating to the administration by the Texas Department of Housing and Community Affairs of a homeless housing and services program for youth and young adults.</w:t>
      </w:r>
    </w:p>
    <w:p w:rsidR="009868FD" w:rsidRPr="00D939F6" w:rsidRDefault="009868FD" w:rsidP="000F1DF9">
      <w:pPr>
        <w:spacing w:after="0" w:line="240" w:lineRule="auto"/>
        <w:jc w:val="both"/>
        <w:rPr>
          <w:rFonts w:eastAsia="Times New Roman" w:cs="Times New Roman"/>
          <w:szCs w:val="24"/>
        </w:rPr>
      </w:pPr>
    </w:p>
    <w:p w:rsidR="009868FD" w:rsidRPr="005C2A78" w:rsidRDefault="009868F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E0C7B53E6D4F8A88CEDE225FBEAEE8"/>
          </w:placeholder>
        </w:sdtPr>
        <w:sdtContent>
          <w:r>
            <w:rPr>
              <w:rFonts w:eastAsia="Times New Roman" w:cs="Times New Roman"/>
              <w:b/>
              <w:szCs w:val="24"/>
              <w:u w:val="single"/>
            </w:rPr>
            <w:t>RULEMAKING AUTHORITY</w:t>
          </w:r>
        </w:sdtContent>
      </w:sdt>
    </w:p>
    <w:p w:rsidR="009868FD" w:rsidRPr="006529C4" w:rsidRDefault="009868FD" w:rsidP="00774EC7">
      <w:pPr>
        <w:spacing w:after="0" w:line="240" w:lineRule="auto"/>
        <w:jc w:val="both"/>
        <w:rPr>
          <w:rFonts w:cs="Times New Roman"/>
          <w:szCs w:val="24"/>
        </w:rPr>
      </w:pPr>
    </w:p>
    <w:p w:rsidR="009868FD" w:rsidRPr="006529C4" w:rsidRDefault="009868FD" w:rsidP="00774EC7">
      <w:pPr>
        <w:spacing w:after="0" w:line="240" w:lineRule="auto"/>
        <w:jc w:val="both"/>
        <w:rPr>
          <w:rFonts w:cs="Times New Roman"/>
          <w:szCs w:val="24"/>
        </w:rPr>
      </w:pPr>
      <w:r>
        <w:rPr>
          <w:rFonts w:cs="Times New Roman"/>
          <w:szCs w:val="24"/>
        </w:rPr>
        <w:t>Rulemaking authority is expressly granted to</w:t>
      </w:r>
      <w:r w:rsidRPr="00D939F6">
        <w:t xml:space="preserve"> </w:t>
      </w:r>
      <w:r w:rsidRPr="00D939F6">
        <w:rPr>
          <w:rFonts w:cs="Times New Roman"/>
          <w:szCs w:val="24"/>
        </w:rPr>
        <w:t>the Texas Department of Housing and Community Affairs</w:t>
      </w:r>
      <w:r>
        <w:rPr>
          <w:rFonts w:cs="Times New Roman"/>
          <w:szCs w:val="24"/>
        </w:rPr>
        <w:t xml:space="preserve"> in SECTION 1 (Section 2306.2586, Government Code) of this bill.</w:t>
      </w:r>
    </w:p>
    <w:p w:rsidR="009868FD" w:rsidRPr="006529C4" w:rsidRDefault="009868FD" w:rsidP="00774EC7">
      <w:pPr>
        <w:spacing w:after="0" w:line="240" w:lineRule="auto"/>
        <w:jc w:val="both"/>
        <w:rPr>
          <w:rFonts w:cs="Times New Roman"/>
          <w:szCs w:val="24"/>
        </w:rPr>
      </w:pPr>
    </w:p>
    <w:p w:rsidR="009868FD" w:rsidRPr="005C2A78" w:rsidRDefault="009868FD" w:rsidP="006B1B5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FE7364A66046A39FCC47FADE4B5FC2"/>
          </w:placeholder>
        </w:sdtPr>
        <w:sdtContent>
          <w:r>
            <w:rPr>
              <w:rFonts w:eastAsia="Times New Roman" w:cs="Times New Roman"/>
              <w:b/>
              <w:szCs w:val="24"/>
              <w:u w:val="single"/>
            </w:rPr>
            <w:t>SECTION BY SECTION ANALYSIS</w:t>
          </w:r>
        </w:sdtContent>
      </w:sdt>
    </w:p>
    <w:p w:rsidR="009868FD" w:rsidRPr="005C2A78" w:rsidRDefault="009868FD" w:rsidP="006B1B5A">
      <w:pPr>
        <w:spacing w:after="0" w:line="240" w:lineRule="auto"/>
        <w:jc w:val="both"/>
        <w:rPr>
          <w:rFonts w:eastAsia="Times New Roman" w:cs="Times New Roman"/>
          <w:szCs w:val="24"/>
        </w:rPr>
      </w:pPr>
    </w:p>
    <w:p w:rsidR="009868FD" w:rsidRPr="00D939F6" w:rsidRDefault="009868FD" w:rsidP="006B1B5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D939F6">
        <w:t xml:space="preserve"> </w:t>
      </w:r>
      <w:r w:rsidRPr="00D939F6">
        <w:rPr>
          <w:rFonts w:eastAsia="Times New Roman" w:cs="Times New Roman"/>
          <w:szCs w:val="24"/>
        </w:rPr>
        <w:t>Subchapter K, Chapter 2306, Government Code, by adding Section 2306.2586</w:t>
      </w:r>
      <w:r>
        <w:rPr>
          <w:rFonts w:eastAsia="Times New Roman" w:cs="Times New Roman"/>
          <w:szCs w:val="24"/>
        </w:rPr>
        <w:t>,</w:t>
      </w:r>
      <w:r w:rsidRPr="00D939F6">
        <w:rPr>
          <w:rFonts w:eastAsia="Times New Roman" w:cs="Times New Roman"/>
          <w:szCs w:val="24"/>
        </w:rPr>
        <w:t xml:space="preserve"> as follows:</w:t>
      </w:r>
    </w:p>
    <w:p w:rsidR="009868FD" w:rsidRPr="00D939F6" w:rsidRDefault="009868FD" w:rsidP="006B1B5A">
      <w:pPr>
        <w:spacing w:after="0" w:line="240" w:lineRule="auto"/>
        <w:jc w:val="both"/>
        <w:rPr>
          <w:rFonts w:eastAsia="Times New Roman" w:cs="Times New Roman"/>
          <w:szCs w:val="24"/>
        </w:rPr>
      </w:pPr>
    </w:p>
    <w:p w:rsidR="009868FD" w:rsidRDefault="009868FD" w:rsidP="006B1B5A">
      <w:pPr>
        <w:spacing w:after="0" w:line="240" w:lineRule="auto"/>
        <w:ind w:left="720"/>
        <w:jc w:val="both"/>
        <w:rPr>
          <w:rFonts w:eastAsia="Times New Roman" w:cs="Times New Roman"/>
          <w:szCs w:val="24"/>
        </w:rPr>
      </w:pPr>
      <w:r w:rsidRPr="00D939F6">
        <w:rPr>
          <w:rFonts w:eastAsia="Times New Roman" w:cs="Times New Roman"/>
          <w:szCs w:val="24"/>
        </w:rPr>
        <w:t>Sec. 2306.2586.  YOUTH AND YOUNG ADULT HOMELESS HOUSING AND SERVICES PROGRAM. (a)</w:t>
      </w:r>
      <w:r>
        <w:rPr>
          <w:rFonts w:eastAsia="Times New Roman" w:cs="Times New Roman"/>
          <w:szCs w:val="24"/>
        </w:rPr>
        <w:t xml:space="preserve"> Defines "young adult."</w:t>
      </w:r>
    </w:p>
    <w:p w:rsidR="009868FD" w:rsidRDefault="009868FD" w:rsidP="006B1B5A">
      <w:pPr>
        <w:spacing w:after="0" w:line="240" w:lineRule="auto"/>
        <w:ind w:left="720"/>
        <w:jc w:val="both"/>
        <w:rPr>
          <w:rFonts w:eastAsia="Times New Roman" w:cs="Times New Roman"/>
          <w:szCs w:val="24"/>
        </w:rPr>
      </w:pPr>
    </w:p>
    <w:p w:rsidR="009868FD" w:rsidRPr="00D939F6" w:rsidRDefault="009868FD" w:rsidP="006B1B5A">
      <w:pPr>
        <w:spacing w:after="0" w:line="240" w:lineRule="auto"/>
        <w:ind w:left="1440"/>
        <w:jc w:val="both"/>
        <w:rPr>
          <w:rFonts w:eastAsia="Times New Roman" w:cs="Times New Roman"/>
          <w:szCs w:val="24"/>
        </w:rPr>
      </w:pPr>
      <w:r w:rsidRPr="00D939F6">
        <w:rPr>
          <w:rFonts w:eastAsia="Times New Roman" w:cs="Times New Roman"/>
          <w:szCs w:val="24"/>
        </w:rPr>
        <w:t xml:space="preserve">(b) </w:t>
      </w:r>
      <w:r>
        <w:rPr>
          <w:rFonts w:eastAsia="Times New Roman" w:cs="Times New Roman"/>
          <w:szCs w:val="24"/>
        </w:rPr>
        <w:t xml:space="preserve">Authorizes the Texas Department of Housing and Community Affairs (TDHCA) to </w:t>
      </w:r>
      <w:r w:rsidRPr="00D939F6">
        <w:rPr>
          <w:rFonts w:eastAsia="Times New Roman" w:cs="Times New Roman"/>
          <w:szCs w:val="24"/>
        </w:rPr>
        <w:t>administer a youth and young adult homeless housing and services grant program to:</w:t>
      </w:r>
    </w:p>
    <w:p w:rsidR="009868FD" w:rsidRPr="00D939F6" w:rsidRDefault="009868FD" w:rsidP="006B1B5A">
      <w:pPr>
        <w:spacing w:after="0" w:line="240" w:lineRule="auto"/>
        <w:ind w:left="1440"/>
        <w:jc w:val="both"/>
        <w:rPr>
          <w:rFonts w:eastAsia="Times New Roman" w:cs="Times New Roman"/>
          <w:szCs w:val="24"/>
        </w:rPr>
      </w:pPr>
    </w:p>
    <w:p w:rsidR="009868FD" w:rsidRPr="00D939F6" w:rsidRDefault="009868FD" w:rsidP="006B1B5A">
      <w:pPr>
        <w:spacing w:after="0" w:line="240" w:lineRule="auto"/>
        <w:ind w:left="2160"/>
        <w:jc w:val="both"/>
        <w:rPr>
          <w:rFonts w:eastAsia="Times New Roman" w:cs="Times New Roman"/>
          <w:szCs w:val="24"/>
        </w:rPr>
      </w:pPr>
      <w:r w:rsidRPr="00D939F6">
        <w:rPr>
          <w:rFonts w:eastAsia="Times New Roman" w:cs="Times New Roman"/>
          <w:szCs w:val="24"/>
        </w:rPr>
        <w:t>(1)  provide for the construction, development, or procurement of housing for youth and young adults experiencing homelessness;</w:t>
      </w:r>
    </w:p>
    <w:p w:rsidR="009868FD" w:rsidRPr="00D939F6" w:rsidRDefault="009868FD" w:rsidP="006B1B5A">
      <w:pPr>
        <w:spacing w:after="0" w:line="240" w:lineRule="auto"/>
        <w:ind w:left="2160"/>
        <w:jc w:val="both"/>
        <w:rPr>
          <w:rFonts w:eastAsia="Times New Roman" w:cs="Times New Roman"/>
          <w:szCs w:val="24"/>
        </w:rPr>
      </w:pPr>
    </w:p>
    <w:p w:rsidR="009868FD" w:rsidRPr="00D939F6" w:rsidRDefault="009868FD" w:rsidP="006B1B5A">
      <w:pPr>
        <w:spacing w:after="0" w:line="240" w:lineRule="auto"/>
        <w:ind w:left="2160"/>
        <w:jc w:val="both"/>
        <w:rPr>
          <w:rFonts w:eastAsia="Times New Roman" w:cs="Times New Roman"/>
          <w:szCs w:val="24"/>
        </w:rPr>
      </w:pPr>
      <w:r w:rsidRPr="00D939F6">
        <w:rPr>
          <w:rFonts w:eastAsia="Times New Roman" w:cs="Times New Roman"/>
          <w:szCs w:val="24"/>
        </w:rPr>
        <w:t>(2)  provide financial assistance to local providers of programs and services to prevent and eliminate homelessness; and</w:t>
      </w:r>
    </w:p>
    <w:p w:rsidR="009868FD" w:rsidRPr="00D939F6" w:rsidRDefault="009868FD" w:rsidP="006B1B5A">
      <w:pPr>
        <w:spacing w:after="0" w:line="240" w:lineRule="auto"/>
        <w:ind w:left="2160"/>
        <w:jc w:val="both"/>
        <w:rPr>
          <w:rFonts w:eastAsia="Times New Roman" w:cs="Times New Roman"/>
          <w:szCs w:val="24"/>
        </w:rPr>
      </w:pPr>
    </w:p>
    <w:p w:rsidR="009868FD" w:rsidRPr="00D939F6" w:rsidRDefault="009868FD" w:rsidP="006B1B5A">
      <w:pPr>
        <w:spacing w:after="0" w:line="240" w:lineRule="auto"/>
        <w:ind w:left="2160"/>
        <w:jc w:val="both"/>
        <w:rPr>
          <w:rFonts w:eastAsia="Times New Roman" w:cs="Times New Roman"/>
          <w:szCs w:val="24"/>
        </w:rPr>
      </w:pPr>
      <w:r w:rsidRPr="00D939F6">
        <w:rPr>
          <w:rFonts w:eastAsia="Times New Roman" w:cs="Times New Roman"/>
          <w:szCs w:val="24"/>
        </w:rPr>
        <w:t>(3)  increase access to safe housing and services for youth and young adults across this state.</w:t>
      </w:r>
    </w:p>
    <w:p w:rsidR="009868FD" w:rsidRPr="00D939F6" w:rsidRDefault="009868FD" w:rsidP="006B1B5A">
      <w:pPr>
        <w:spacing w:after="0" w:line="240" w:lineRule="auto"/>
        <w:ind w:left="2160"/>
        <w:jc w:val="both"/>
        <w:rPr>
          <w:rFonts w:eastAsia="Times New Roman" w:cs="Times New Roman"/>
          <w:szCs w:val="24"/>
        </w:rPr>
      </w:pPr>
    </w:p>
    <w:p w:rsidR="009868FD" w:rsidRPr="00D939F6" w:rsidRDefault="009868FD" w:rsidP="006B1B5A">
      <w:pPr>
        <w:spacing w:after="0" w:line="240" w:lineRule="auto"/>
        <w:ind w:left="1440"/>
        <w:jc w:val="both"/>
        <w:rPr>
          <w:rFonts w:eastAsia="Times New Roman" w:cs="Times New Roman"/>
          <w:szCs w:val="24"/>
        </w:rPr>
      </w:pPr>
      <w:r w:rsidRPr="00D939F6">
        <w:rPr>
          <w:rFonts w:eastAsia="Times New Roman" w:cs="Times New Roman"/>
          <w:szCs w:val="24"/>
        </w:rPr>
        <w:t xml:space="preserve">(c)  </w:t>
      </w:r>
      <w:r>
        <w:rPr>
          <w:rFonts w:eastAsia="Times New Roman" w:cs="Times New Roman"/>
          <w:szCs w:val="24"/>
        </w:rPr>
        <w:t>Authorizes TDHCA to</w:t>
      </w:r>
      <w:r w:rsidRPr="00D939F6">
        <w:rPr>
          <w:rFonts w:eastAsia="Times New Roman" w:cs="Times New Roman"/>
          <w:szCs w:val="24"/>
        </w:rPr>
        <w:t xml:space="preserve"> adopt rules to govern the program's administration, including rules:</w:t>
      </w:r>
    </w:p>
    <w:p w:rsidR="009868FD" w:rsidRPr="00D939F6" w:rsidRDefault="009868FD" w:rsidP="006B1B5A">
      <w:pPr>
        <w:spacing w:after="0" w:line="240" w:lineRule="auto"/>
        <w:ind w:left="1440"/>
        <w:jc w:val="both"/>
        <w:rPr>
          <w:rFonts w:eastAsia="Times New Roman" w:cs="Times New Roman"/>
          <w:szCs w:val="24"/>
        </w:rPr>
      </w:pPr>
    </w:p>
    <w:p w:rsidR="009868FD" w:rsidRPr="00D939F6" w:rsidRDefault="009868FD" w:rsidP="006B1B5A">
      <w:pPr>
        <w:spacing w:after="0" w:line="240" w:lineRule="auto"/>
        <w:ind w:left="2160"/>
        <w:jc w:val="both"/>
        <w:rPr>
          <w:rFonts w:eastAsia="Times New Roman" w:cs="Times New Roman"/>
          <w:szCs w:val="24"/>
        </w:rPr>
      </w:pPr>
      <w:r w:rsidRPr="00D939F6">
        <w:rPr>
          <w:rFonts w:eastAsia="Times New Roman" w:cs="Times New Roman"/>
          <w:szCs w:val="24"/>
        </w:rPr>
        <w:t>(1)  providing for the allocation of any available money for the program; and</w:t>
      </w:r>
    </w:p>
    <w:p w:rsidR="009868FD" w:rsidRPr="00D939F6" w:rsidRDefault="009868FD" w:rsidP="006B1B5A">
      <w:pPr>
        <w:spacing w:after="0" w:line="240" w:lineRule="auto"/>
        <w:ind w:left="2160"/>
        <w:jc w:val="both"/>
        <w:rPr>
          <w:rFonts w:eastAsia="Times New Roman" w:cs="Times New Roman"/>
          <w:szCs w:val="24"/>
        </w:rPr>
      </w:pPr>
    </w:p>
    <w:p w:rsidR="009868FD" w:rsidRPr="00D939F6" w:rsidRDefault="009868FD" w:rsidP="006B1B5A">
      <w:pPr>
        <w:spacing w:after="0" w:line="240" w:lineRule="auto"/>
        <w:ind w:left="2160"/>
        <w:jc w:val="both"/>
        <w:rPr>
          <w:rFonts w:eastAsia="Times New Roman" w:cs="Times New Roman"/>
          <w:szCs w:val="24"/>
        </w:rPr>
      </w:pPr>
      <w:r w:rsidRPr="00D939F6">
        <w:rPr>
          <w:rFonts w:eastAsia="Times New Roman" w:cs="Times New Roman"/>
          <w:szCs w:val="24"/>
        </w:rPr>
        <w:t>(2)  prescribing detailed guidelines on the scope of the program.</w:t>
      </w:r>
    </w:p>
    <w:p w:rsidR="009868FD" w:rsidRPr="00D939F6" w:rsidRDefault="009868FD" w:rsidP="006B1B5A">
      <w:pPr>
        <w:spacing w:after="0" w:line="240" w:lineRule="auto"/>
        <w:ind w:left="1440"/>
        <w:jc w:val="both"/>
        <w:rPr>
          <w:rFonts w:eastAsia="Times New Roman" w:cs="Times New Roman"/>
          <w:szCs w:val="24"/>
        </w:rPr>
      </w:pPr>
    </w:p>
    <w:p w:rsidR="009868FD" w:rsidRPr="005C2A78" w:rsidRDefault="009868FD" w:rsidP="006B1B5A">
      <w:pPr>
        <w:spacing w:after="0" w:line="240" w:lineRule="auto"/>
        <w:ind w:left="1440"/>
        <w:jc w:val="both"/>
        <w:rPr>
          <w:rFonts w:eastAsia="Times New Roman" w:cs="Times New Roman"/>
          <w:szCs w:val="24"/>
        </w:rPr>
      </w:pPr>
      <w:r w:rsidRPr="00D939F6">
        <w:rPr>
          <w:rFonts w:eastAsia="Times New Roman" w:cs="Times New Roman"/>
          <w:szCs w:val="24"/>
        </w:rPr>
        <w:t xml:space="preserve">(d)  </w:t>
      </w:r>
      <w:r>
        <w:rPr>
          <w:rFonts w:eastAsia="Times New Roman" w:cs="Times New Roman"/>
          <w:szCs w:val="24"/>
        </w:rPr>
        <w:t>Authorizes TDHCA to</w:t>
      </w:r>
      <w:r w:rsidRPr="00D939F6">
        <w:rPr>
          <w:rFonts w:eastAsia="Times New Roman" w:cs="Times New Roman"/>
          <w:szCs w:val="24"/>
        </w:rPr>
        <w:t xml:space="preserve"> use any available money to administer the program, including legislative appropriations, appropriation transfers from the trusteed programs within the </w:t>
      </w:r>
      <w:r>
        <w:rPr>
          <w:rFonts w:eastAsia="Times New Roman" w:cs="Times New Roman"/>
          <w:szCs w:val="24"/>
        </w:rPr>
        <w:t>O</w:t>
      </w:r>
      <w:r w:rsidRPr="00D939F6">
        <w:rPr>
          <w:rFonts w:eastAsia="Times New Roman" w:cs="Times New Roman"/>
          <w:szCs w:val="24"/>
        </w:rPr>
        <w:t xml:space="preserve">ffice of the </w:t>
      </w:r>
      <w:r>
        <w:rPr>
          <w:rFonts w:eastAsia="Times New Roman" w:cs="Times New Roman"/>
          <w:szCs w:val="24"/>
        </w:rPr>
        <w:t>G</w:t>
      </w:r>
      <w:r w:rsidRPr="00D939F6">
        <w:rPr>
          <w:rFonts w:eastAsia="Times New Roman" w:cs="Times New Roman"/>
          <w:szCs w:val="24"/>
        </w:rPr>
        <w:t>overnor, available federal money, and any other statutorily authorized and appropriate funding sources.</w:t>
      </w:r>
    </w:p>
    <w:p w:rsidR="009868FD" w:rsidRPr="005C2A78" w:rsidRDefault="009868FD" w:rsidP="006B1B5A">
      <w:pPr>
        <w:spacing w:after="0" w:line="240" w:lineRule="auto"/>
        <w:jc w:val="both"/>
        <w:rPr>
          <w:rFonts w:eastAsia="Times New Roman" w:cs="Times New Roman"/>
          <w:szCs w:val="24"/>
        </w:rPr>
      </w:pPr>
    </w:p>
    <w:p w:rsidR="009868FD" w:rsidRPr="00C8671F" w:rsidRDefault="009868FD" w:rsidP="006B1B5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9868F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060" w:rsidRDefault="00755060" w:rsidP="000F1DF9">
      <w:pPr>
        <w:spacing w:after="0" w:line="240" w:lineRule="auto"/>
      </w:pPr>
      <w:r>
        <w:separator/>
      </w:r>
    </w:p>
  </w:endnote>
  <w:endnote w:type="continuationSeparator" w:id="0">
    <w:p w:rsidR="00755060" w:rsidRDefault="007550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50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68F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68FD">
                <w:rPr>
                  <w:sz w:val="20"/>
                  <w:szCs w:val="20"/>
                </w:rPr>
                <w:t>H.B. 2181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68F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50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060" w:rsidRDefault="00755060" w:rsidP="000F1DF9">
      <w:pPr>
        <w:spacing w:after="0" w:line="240" w:lineRule="auto"/>
      </w:pPr>
      <w:r>
        <w:separator/>
      </w:r>
    </w:p>
  </w:footnote>
  <w:footnote w:type="continuationSeparator" w:id="0">
    <w:p w:rsidR="00755060" w:rsidRDefault="0075506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5060"/>
    <w:rsid w:val="00774EC7"/>
    <w:rsid w:val="00833061"/>
    <w:rsid w:val="008A6859"/>
    <w:rsid w:val="0093341F"/>
    <w:rsid w:val="009562E3"/>
    <w:rsid w:val="009868FD"/>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7DD5"/>
  <w15:docId w15:val="{41684668-4106-441D-B383-49788F17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68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99CCC563DE4CD29DDD888AD0FABBB8"/>
        <w:category>
          <w:name w:val="General"/>
          <w:gallery w:val="placeholder"/>
        </w:category>
        <w:types>
          <w:type w:val="bbPlcHdr"/>
        </w:types>
        <w:behaviors>
          <w:behavior w:val="content"/>
        </w:behaviors>
        <w:guid w:val="{121F458E-9631-4232-BCCF-BCB178A3DADE}"/>
      </w:docPartPr>
      <w:docPartBody>
        <w:p w:rsidR="00000000" w:rsidRDefault="005D511E"/>
      </w:docPartBody>
    </w:docPart>
    <w:docPart>
      <w:docPartPr>
        <w:name w:val="079FBE72F5AE4183961515D5473FF70C"/>
        <w:category>
          <w:name w:val="General"/>
          <w:gallery w:val="placeholder"/>
        </w:category>
        <w:types>
          <w:type w:val="bbPlcHdr"/>
        </w:types>
        <w:behaviors>
          <w:behavior w:val="content"/>
        </w:behaviors>
        <w:guid w:val="{22057D50-411F-4CC7-AE08-9DA7ECEAF713}"/>
      </w:docPartPr>
      <w:docPartBody>
        <w:p w:rsidR="00000000" w:rsidRDefault="005D511E"/>
      </w:docPartBody>
    </w:docPart>
    <w:docPart>
      <w:docPartPr>
        <w:name w:val="0D68E5E32266459E8453AF195BB495A3"/>
        <w:category>
          <w:name w:val="General"/>
          <w:gallery w:val="placeholder"/>
        </w:category>
        <w:types>
          <w:type w:val="bbPlcHdr"/>
        </w:types>
        <w:behaviors>
          <w:behavior w:val="content"/>
        </w:behaviors>
        <w:guid w:val="{4BF02248-0054-484D-A86C-F71666944EDA}"/>
      </w:docPartPr>
      <w:docPartBody>
        <w:p w:rsidR="00000000" w:rsidRDefault="005D511E"/>
      </w:docPartBody>
    </w:docPart>
    <w:docPart>
      <w:docPartPr>
        <w:name w:val="AE6FA8303A9B4D6FB35B3047BDDEC830"/>
        <w:category>
          <w:name w:val="General"/>
          <w:gallery w:val="placeholder"/>
        </w:category>
        <w:types>
          <w:type w:val="bbPlcHdr"/>
        </w:types>
        <w:behaviors>
          <w:behavior w:val="content"/>
        </w:behaviors>
        <w:guid w:val="{9CE7DDF2-5758-4C28-A353-0755159B342F}"/>
      </w:docPartPr>
      <w:docPartBody>
        <w:p w:rsidR="00000000" w:rsidRDefault="005D511E"/>
      </w:docPartBody>
    </w:docPart>
    <w:docPart>
      <w:docPartPr>
        <w:name w:val="1631CD0A580047F4B5CEE8B4073A8295"/>
        <w:category>
          <w:name w:val="General"/>
          <w:gallery w:val="placeholder"/>
        </w:category>
        <w:types>
          <w:type w:val="bbPlcHdr"/>
        </w:types>
        <w:behaviors>
          <w:behavior w:val="content"/>
        </w:behaviors>
        <w:guid w:val="{8ED1E015-50CE-473A-B4C6-D70179EFE3C7}"/>
      </w:docPartPr>
      <w:docPartBody>
        <w:p w:rsidR="00000000" w:rsidRDefault="005D511E"/>
      </w:docPartBody>
    </w:docPart>
    <w:docPart>
      <w:docPartPr>
        <w:name w:val="AFA80FAC39B642B2B7FDF3C77F6268BF"/>
        <w:category>
          <w:name w:val="General"/>
          <w:gallery w:val="placeholder"/>
        </w:category>
        <w:types>
          <w:type w:val="bbPlcHdr"/>
        </w:types>
        <w:behaviors>
          <w:behavior w:val="content"/>
        </w:behaviors>
        <w:guid w:val="{F7FF8DE6-A9C6-4D19-A21D-D00FD56702CB}"/>
      </w:docPartPr>
      <w:docPartBody>
        <w:p w:rsidR="00000000" w:rsidRDefault="005D511E"/>
      </w:docPartBody>
    </w:docPart>
    <w:docPart>
      <w:docPartPr>
        <w:name w:val="FBD70520A45B43199F38B534871B5B48"/>
        <w:category>
          <w:name w:val="General"/>
          <w:gallery w:val="placeholder"/>
        </w:category>
        <w:types>
          <w:type w:val="bbPlcHdr"/>
        </w:types>
        <w:behaviors>
          <w:behavior w:val="content"/>
        </w:behaviors>
        <w:guid w:val="{C1F65E77-6692-444E-87C7-BBCFC7C237AF}"/>
      </w:docPartPr>
      <w:docPartBody>
        <w:p w:rsidR="00000000" w:rsidRDefault="005D511E"/>
      </w:docPartBody>
    </w:docPart>
    <w:docPart>
      <w:docPartPr>
        <w:name w:val="25F2AC807716415584019E6D55AEDC37"/>
        <w:category>
          <w:name w:val="General"/>
          <w:gallery w:val="placeholder"/>
        </w:category>
        <w:types>
          <w:type w:val="bbPlcHdr"/>
        </w:types>
        <w:behaviors>
          <w:behavior w:val="content"/>
        </w:behaviors>
        <w:guid w:val="{8B936609-B07C-4EED-9B87-7EA975A21EDE}"/>
      </w:docPartPr>
      <w:docPartBody>
        <w:p w:rsidR="00000000" w:rsidRDefault="005D511E"/>
      </w:docPartBody>
    </w:docPart>
    <w:docPart>
      <w:docPartPr>
        <w:name w:val="0062F5EB2B2B4C95BC4C7D1BD7E46597"/>
        <w:category>
          <w:name w:val="General"/>
          <w:gallery w:val="placeholder"/>
        </w:category>
        <w:types>
          <w:type w:val="bbPlcHdr"/>
        </w:types>
        <w:behaviors>
          <w:behavior w:val="content"/>
        </w:behaviors>
        <w:guid w:val="{1712E28F-CE05-46EF-BEE5-1E7EC298E45B}"/>
      </w:docPartPr>
      <w:docPartBody>
        <w:p w:rsidR="00000000" w:rsidRDefault="005D511E"/>
      </w:docPartBody>
    </w:docPart>
    <w:docPart>
      <w:docPartPr>
        <w:name w:val="B61B3D00B695485BB538B8B80E5E6A92"/>
        <w:category>
          <w:name w:val="General"/>
          <w:gallery w:val="placeholder"/>
        </w:category>
        <w:types>
          <w:type w:val="bbPlcHdr"/>
        </w:types>
        <w:behaviors>
          <w:behavior w:val="content"/>
        </w:behaviors>
        <w:guid w:val="{9414B70B-55BF-48E2-AF5F-741B6444046E}"/>
      </w:docPartPr>
      <w:docPartBody>
        <w:p w:rsidR="00000000" w:rsidRDefault="002D0785" w:rsidP="002D0785">
          <w:pPr>
            <w:pStyle w:val="B61B3D00B695485BB538B8B80E5E6A92"/>
          </w:pPr>
          <w:r w:rsidRPr="00A30DD1">
            <w:rPr>
              <w:rStyle w:val="PlaceholderText"/>
            </w:rPr>
            <w:t>Click here to enter a date.</w:t>
          </w:r>
        </w:p>
      </w:docPartBody>
    </w:docPart>
    <w:docPart>
      <w:docPartPr>
        <w:name w:val="EC2C959D3C18499AA845C659F805FA1A"/>
        <w:category>
          <w:name w:val="General"/>
          <w:gallery w:val="placeholder"/>
        </w:category>
        <w:types>
          <w:type w:val="bbPlcHdr"/>
        </w:types>
        <w:behaviors>
          <w:behavior w:val="content"/>
        </w:behaviors>
        <w:guid w:val="{78CAC372-B357-4A46-B805-8828641A9E55}"/>
      </w:docPartPr>
      <w:docPartBody>
        <w:p w:rsidR="00000000" w:rsidRDefault="005D511E"/>
      </w:docPartBody>
    </w:docPart>
    <w:docPart>
      <w:docPartPr>
        <w:name w:val="DC73DC0853E64E8A917F1F9045B7B4D6"/>
        <w:category>
          <w:name w:val="General"/>
          <w:gallery w:val="placeholder"/>
        </w:category>
        <w:types>
          <w:type w:val="bbPlcHdr"/>
        </w:types>
        <w:behaviors>
          <w:behavior w:val="content"/>
        </w:behaviors>
        <w:guid w:val="{3C38C892-4936-495D-9B47-AF1C7B0BB1F0}"/>
      </w:docPartPr>
      <w:docPartBody>
        <w:p w:rsidR="00000000" w:rsidRDefault="005D511E"/>
      </w:docPartBody>
    </w:docPart>
    <w:docPart>
      <w:docPartPr>
        <w:name w:val="515FC5488AE4475695ECE811EFA6B1A3"/>
        <w:category>
          <w:name w:val="General"/>
          <w:gallery w:val="placeholder"/>
        </w:category>
        <w:types>
          <w:type w:val="bbPlcHdr"/>
        </w:types>
        <w:behaviors>
          <w:behavior w:val="content"/>
        </w:behaviors>
        <w:guid w:val="{0E0FDA47-C6B1-4052-A256-B90066B45C8E}"/>
      </w:docPartPr>
      <w:docPartBody>
        <w:p w:rsidR="00000000" w:rsidRDefault="002D0785" w:rsidP="002D0785">
          <w:pPr>
            <w:pStyle w:val="515FC5488AE4475695ECE811EFA6B1A3"/>
          </w:pPr>
          <w:r>
            <w:rPr>
              <w:rFonts w:eastAsia="Times New Roman" w:cs="Times New Roman"/>
              <w:bCs/>
              <w:szCs w:val="24"/>
            </w:rPr>
            <w:t xml:space="preserve"> </w:t>
          </w:r>
        </w:p>
      </w:docPartBody>
    </w:docPart>
    <w:docPart>
      <w:docPartPr>
        <w:name w:val="95E0C7B53E6D4F8A88CEDE225FBEAEE8"/>
        <w:category>
          <w:name w:val="General"/>
          <w:gallery w:val="placeholder"/>
        </w:category>
        <w:types>
          <w:type w:val="bbPlcHdr"/>
        </w:types>
        <w:behaviors>
          <w:behavior w:val="content"/>
        </w:behaviors>
        <w:guid w:val="{FE3BF52D-4ADA-492C-85DD-766A03CE3CBC}"/>
      </w:docPartPr>
      <w:docPartBody>
        <w:p w:rsidR="00000000" w:rsidRDefault="005D511E"/>
      </w:docPartBody>
    </w:docPart>
    <w:docPart>
      <w:docPartPr>
        <w:name w:val="9EFE7364A66046A39FCC47FADE4B5FC2"/>
        <w:category>
          <w:name w:val="General"/>
          <w:gallery w:val="placeholder"/>
        </w:category>
        <w:types>
          <w:type w:val="bbPlcHdr"/>
        </w:types>
        <w:behaviors>
          <w:behavior w:val="content"/>
        </w:behaviors>
        <w:guid w:val="{0673A66C-611B-4C0A-81D5-DCF3AB5B7BE8}"/>
      </w:docPartPr>
      <w:docPartBody>
        <w:p w:rsidR="00000000" w:rsidRDefault="005D5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0785"/>
    <w:rsid w:val="002F07B9"/>
    <w:rsid w:val="0032359E"/>
    <w:rsid w:val="00330290"/>
    <w:rsid w:val="004816E8"/>
    <w:rsid w:val="00493D6D"/>
    <w:rsid w:val="00576003"/>
    <w:rsid w:val="005B408E"/>
    <w:rsid w:val="005D31F2"/>
    <w:rsid w:val="005D511E"/>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785"/>
    <w:rPr>
      <w:color w:val="808080"/>
    </w:rPr>
  </w:style>
  <w:style w:type="paragraph" w:customStyle="1" w:styleId="B61B3D00B695485BB538B8B80E5E6A92">
    <w:name w:val="B61B3D00B695485BB538B8B80E5E6A92"/>
    <w:rsid w:val="002D0785"/>
    <w:pPr>
      <w:spacing w:after="160" w:line="259" w:lineRule="auto"/>
    </w:pPr>
  </w:style>
  <w:style w:type="paragraph" w:customStyle="1" w:styleId="515FC5488AE4475695ECE811EFA6B1A3">
    <w:name w:val="515FC5488AE4475695ECE811EFA6B1A3"/>
    <w:rsid w:val="002D078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512</Words>
  <Characters>2923</Characters>
  <Application>Microsoft Office Word</Application>
  <DocSecurity>0</DocSecurity>
  <Lines>24</Lines>
  <Paragraphs>6</Paragraphs>
  <ScaleCrop>false</ScaleCrop>
  <Company>Texas Legislative Council</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2023-05-19T13:46:00Z</dcterms:modified>
</cp:coreProperties>
</file>

<file path=docProps/custom.xml><?xml version="1.0" encoding="utf-8"?>
<op:Properties xmlns:vt="http://schemas.openxmlformats.org/officeDocument/2006/docPropsVTypes" xmlns:op="http://schemas.openxmlformats.org/officeDocument/2006/custom-properties"/>
</file>