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2E2" w:rsidRDefault="00A342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CF9DE3582246189A743DE8DC2B65AE"/>
          </w:placeholder>
        </w:sdtPr>
        <w:sdtContent>
          <w:r w:rsidRPr="005C2A78">
            <w:rPr>
              <w:rFonts w:cs="Times New Roman"/>
              <w:b/>
              <w:szCs w:val="24"/>
              <w:u w:val="single"/>
            </w:rPr>
            <w:t>BILL ANALYSIS</w:t>
          </w:r>
        </w:sdtContent>
      </w:sdt>
    </w:p>
    <w:p w:rsidR="00A342E2" w:rsidRPr="00585C31" w:rsidRDefault="00A342E2" w:rsidP="000F1DF9">
      <w:pPr>
        <w:spacing w:after="0" w:line="240" w:lineRule="auto"/>
        <w:rPr>
          <w:rFonts w:cs="Times New Roman"/>
          <w:szCs w:val="24"/>
        </w:rPr>
      </w:pPr>
    </w:p>
    <w:p w:rsidR="00A342E2" w:rsidRPr="00585C31" w:rsidRDefault="00A342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42E2" w:rsidTr="000F1DF9">
        <w:tc>
          <w:tcPr>
            <w:tcW w:w="2718" w:type="dxa"/>
          </w:tcPr>
          <w:p w:rsidR="00A342E2" w:rsidRPr="005C2A78" w:rsidRDefault="00A342E2" w:rsidP="006D756B">
            <w:pPr>
              <w:rPr>
                <w:rFonts w:cs="Times New Roman"/>
                <w:szCs w:val="24"/>
              </w:rPr>
            </w:pPr>
            <w:sdt>
              <w:sdtPr>
                <w:rPr>
                  <w:rFonts w:cs="Times New Roman"/>
                  <w:szCs w:val="24"/>
                </w:rPr>
                <w:alias w:val="Agency Title"/>
                <w:tag w:val="AgencyTitleContentControl"/>
                <w:id w:val="1920747753"/>
                <w:lock w:val="sdtContentLocked"/>
                <w:placeholder>
                  <w:docPart w:val="960A292684D04828B37742512AAD4113"/>
                </w:placeholder>
              </w:sdtPr>
              <w:sdtEndPr>
                <w:rPr>
                  <w:rFonts w:cstheme="minorBidi"/>
                  <w:szCs w:val="22"/>
                </w:rPr>
              </w:sdtEndPr>
              <w:sdtContent>
                <w:r>
                  <w:rPr>
                    <w:rFonts w:cs="Times New Roman"/>
                    <w:szCs w:val="24"/>
                  </w:rPr>
                  <w:t>Senate Research Center</w:t>
                </w:r>
              </w:sdtContent>
            </w:sdt>
          </w:p>
        </w:tc>
        <w:tc>
          <w:tcPr>
            <w:tcW w:w="6858" w:type="dxa"/>
          </w:tcPr>
          <w:p w:rsidR="00A342E2" w:rsidRPr="00FF6471" w:rsidRDefault="00A342E2" w:rsidP="000F1DF9">
            <w:pPr>
              <w:jc w:val="right"/>
              <w:rPr>
                <w:rFonts w:cs="Times New Roman"/>
                <w:szCs w:val="24"/>
              </w:rPr>
            </w:pPr>
            <w:sdt>
              <w:sdtPr>
                <w:rPr>
                  <w:rFonts w:cs="Times New Roman"/>
                  <w:szCs w:val="24"/>
                </w:rPr>
                <w:alias w:val="Bill Number"/>
                <w:tag w:val="BillNumberOne"/>
                <w:id w:val="-410784069"/>
                <w:lock w:val="sdtContentLocked"/>
                <w:placeholder>
                  <w:docPart w:val="70D29B67A9A44863A1C3D5B96DA4739E"/>
                </w:placeholder>
              </w:sdtPr>
              <w:sdtContent>
                <w:r>
                  <w:rPr>
                    <w:rFonts w:cs="Times New Roman"/>
                    <w:szCs w:val="24"/>
                  </w:rPr>
                  <w:t>H.B. 2291</w:t>
                </w:r>
              </w:sdtContent>
            </w:sdt>
          </w:p>
        </w:tc>
      </w:tr>
      <w:tr w:rsidR="00A342E2" w:rsidTr="000F1DF9">
        <w:sdt>
          <w:sdtPr>
            <w:rPr>
              <w:rFonts w:cs="Times New Roman"/>
              <w:szCs w:val="24"/>
            </w:rPr>
            <w:alias w:val="TLCNumber"/>
            <w:tag w:val="TLCNumber"/>
            <w:id w:val="-542600604"/>
            <w:lock w:val="sdtLocked"/>
            <w:placeholder>
              <w:docPart w:val="B8685489BB7C4207B054369A3DB48F47"/>
            </w:placeholder>
          </w:sdtPr>
          <w:sdtContent>
            <w:tc>
              <w:tcPr>
                <w:tcW w:w="2718" w:type="dxa"/>
              </w:tcPr>
              <w:p w:rsidR="00A342E2" w:rsidRPr="000F1DF9" w:rsidRDefault="00A342E2" w:rsidP="00C65088">
                <w:pPr>
                  <w:rPr>
                    <w:rFonts w:cs="Times New Roman"/>
                    <w:szCs w:val="24"/>
                  </w:rPr>
                </w:pPr>
                <w:r>
                  <w:rPr>
                    <w:rFonts w:cs="Times New Roman"/>
                    <w:szCs w:val="24"/>
                  </w:rPr>
                  <w:t>88R9909 JSC-D</w:t>
                </w:r>
              </w:p>
            </w:tc>
          </w:sdtContent>
        </w:sdt>
        <w:tc>
          <w:tcPr>
            <w:tcW w:w="6858" w:type="dxa"/>
          </w:tcPr>
          <w:p w:rsidR="00A342E2" w:rsidRPr="005C2A78" w:rsidRDefault="00A342E2" w:rsidP="00073EDD">
            <w:pPr>
              <w:jc w:val="right"/>
              <w:rPr>
                <w:rFonts w:cs="Times New Roman"/>
                <w:szCs w:val="24"/>
              </w:rPr>
            </w:pPr>
            <w:sdt>
              <w:sdtPr>
                <w:rPr>
                  <w:rFonts w:cs="Times New Roman"/>
                  <w:szCs w:val="24"/>
                </w:rPr>
                <w:alias w:val="Author Label"/>
                <w:tag w:val="By"/>
                <w:id w:val="72399597"/>
                <w:lock w:val="sdtLocked"/>
                <w:placeholder>
                  <w:docPart w:val="3E696BB725A144EB9244349F3EE95B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A69CD33C4B45978101F838BA211C8E"/>
                </w:placeholder>
              </w:sdtPr>
              <w:sdtContent>
                <w:r>
                  <w:rPr>
                    <w:rFonts w:cs="Times New Roman"/>
                    <w:szCs w:val="24"/>
                  </w:rPr>
                  <w:t>Slawson et al.</w:t>
                </w:r>
              </w:sdtContent>
            </w:sdt>
            <w:sdt>
              <w:sdtPr>
                <w:rPr>
                  <w:rFonts w:cs="Times New Roman"/>
                  <w:szCs w:val="24"/>
                </w:rPr>
                <w:alias w:val="Sponsor"/>
                <w:tag w:val="Sponsor"/>
                <w:id w:val="-2039656131"/>
                <w:lock w:val="sdtContentLocked"/>
                <w:placeholder>
                  <w:docPart w:val="ACE626C71F0E4862BC32369C9BB19859"/>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D6CC9B24B610422AA49551FA95855E00"/>
                </w:placeholder>
                <w:showingPlcHdr/>
              </w:sdtPr>
              <w:sdtContent/>
            </w:sdt>
          </w:p>
        </w:tc>
      </w:tr>
      <w:tr w:rsidR="00A342E2" w:rsidTr="000F1DF9">
        <w:tc>
          <w:tcPr>
            <w:tcW w:w="2718" w:type="dxa"/>
          </w:tcPr>
          <w:p w:rsidR="00A342E2" w:rsidRPr="00BC7495" w:rsidRDefault="00A342E2" w:rsidP="000F1DF9">
            <w:pPr>
              <w:rPr>
                <w:rFonts w:cs="Times New Roman"/>
                <w:szCs w:val="24"/>
              </w:rPr>
            </w:pPr>
          </w:p>
        </w:tc>
        <w:sdt>
          <w:sdtPr>
            <w:rPr>
              <w:rFonts w:cs="Times New Roman"/>
              <w:szCs w:val="24"/>
            </w:rPr>
            <w:alias w:val="Committee"/>
            <w:tag w:val="Committee"/>
            <w:id w:val="1914272295"/>
            <w:lock w:val="sdtContentLocked"/>
            <w:placeholder>
              <w:docPart w:val="E43961E35E254D459B710A36558C2E63"/>
            </w:placeholder>
          </w:sdtPr>
          <w:sdtContent>
            <w:tc>
              <w:tcPr>
                <w:tcW w:w="6858" w:type="dxa"/>
              </w:tcPr>
              <w:p w:rsidR="00A342E2" w:rsidRPr="00FF6471" w:rsidRDefault="00A342E2" w:rsidP="000F1DF9">
                <w:pPr>
                  <w:jc w:val="right"/>
                  <w:rPr>
                    <w:rFonts w:cs="Times New Roman"/>
                    <w:szCs w:val="24"/>
                  </w:rPr>
                </w:pPr>
                <w:r>
                  <w:rPr>
                    <w:rFonts w:cs="Times New Roman"/>
                    <w:szCs w:val="24"/>
                  </w:rPr>
                  <w:t>State Affairs</w:t>
                </w:r>
              </w:p>
            </w:tc>
          </w:sdtContent>
        </w:sdt>
      </w:tr>
      <w:tr w:rsidR="00A342E2" w:rsidTr="000F1DF9">
        <w:tc>
          <w:tcPr>
            <w:tcW w:w="2718" w:type="dxa"/>
          </w:tcPr>
          <w:p w:rsidR="00A342E2" w:rsidRPr="00BC7495" w:rsidRDefault="00A342E2" w:rsidP="000F1DF9">
            <w:pPr>
              <w:rPr>
                <w:rFonts w:cs="Times New Roman"/>
                <w:szCs w:val="24"/>
              </w:rPr>
            </w:pPr>
          </w:p>
        </w:tc>
        <w:sdt>
          <w:sdtPr>
            <w:rPr>
              <w:rFonts w:cs="Times New Roman"/>
              <w:szCs w:val="24"/>
            </w:rPr>
            <w:alias w:val="Date"/>
            <w:tag w:val="DateContentControl"/>
            <w:id w:val="1178081906"/>
            <w:lock w:val="sdtLocked"/>
            <w:placeholder>
              <w:docPart w:val="D1606A10AA2F4445A53BCA965D747C64"/>
            </w:placeholder>
            <w:date w:fullDate="2023-05-12T00:00:00Z">
              <w:dateFormat w:val="M/d/yyyy"/>
              <w:lid w:val="en-US"/>
              <w:storeMappedDataAs w:val="dateTime"/>
              <w:calendar w:val="gregorian"/>
            </w:date>
          </w:sdtPr>
          <w:sdtContent>
            <w:tc>
              <w:tcPr>
                <w:tcW w:w="6858" w:type="dxa"/>
              </w:tcPr>
              <w:p w:rsidR="00A342E2" w:rsidRPr="00FF6471" w:rsidRDefault="00A342E2" w:rsidP="000F1DF9">
                <w:pPr>
                  <w:jc w:val="right"/>
                  <w:rPr>
                    <w:rFonts w:cs="Times New Roman"/>
                    <w:szCs w:val="24"/>
                  </w:rPr>
                </w:pPr>
                <w:r>
                  <w:rPr>
                    <w:rFonts w:cs="Times New Roman"/>
                    <w:szCs w:val="24"/>
                  </w:rPr>
                  <w:t>5/12/2023</w:t>
                </w:r>
              </w:p>
            </w:tc>
          </w:sdtContent>
        </w:sdt>
      </w:tr>
      <w:tr w:rsidR="00A342E2" w:rsidTr="000F1DF9">
        <w:tc>
          <w:tcPr>
            <w:tcW w:w="2718" w:type="dxa"/>
          </w:tcPr>
          <w:p w:rsidR="00A342E2" w:rsidRPr="00BC7495" w:rsidRDefault="00A342E2" w:rsidP="000F1DF9">
            <w:pPr>
              <w:rPr>
                <w:rFonts w:cs="Times New Roman"/>
                <w:szCs w:val="24"/>
              </w:rPr>
            </w:pPr>
          </w:p>
        </w:tc>
        <w:sdt>
          <w:sdtPr>
            <w:rPr>
              <w:rFonts w:cs="Times New Roman"/>
              <w:szCs w:val="24"/>
            </w:rPr>
            <w:alias w:val="BA Version"/>
            <w:tag w:val="BAVersion"/>
            <w:id w:val="-1685590809"/>
            <w:lock w:val="sdtContentLocked"/>
            <w:placeholder>
              <w:docPart w:val="B392C3F8D3F64EAFB04CFE7EFE00ECC7"/>
            </w:placeholder>
          </w:sdtPr>
          <w:sdtContent>
            <w:tc>
              <w:tcPr>
                <w:tcW w:w="6858" w:type="dxa"/>
              </w:tcPr>
              <w:p w:rsidR="00A342E2" w:rsidRPr="00FF6471" w:rsidRDefault="00A342E2" w:rsidP="000F1DF9">
                <w:pPr>
                  <w:jc w:val="right"/>
                  <w:rPr>
                    <w:rFonts w:cs="Times New Roman"/>
                    <w:szCs w:val="24"/>
                  </w:rPr>
                </w:pPr>
                <w:r>
                  <w:rPr>
                    <w:rFonts w:cs="Times New Roman"/>
                    <w:szCs w:val="24"/>
                  </w:rPr>
                  <w:t>Engrossed</w:t>
                </w:r>
              </w:p>
            </w:tc>
          </w:sdtContent>
        </w:sdt>
      </w:tr>
    </w:tbl>
    <w:p w:rsidR="00A342E2" w:rsidRPr="00FF6471" w:rsidRDefault="00A342E2" w:rsidP="000F1DF9">
      <w:pPr>
        <w:spacing w:after="0" w:line="240" w:lineRule="auto"/>
        <w:rPr>
          <w:rFonts w:cs="Times New Roman"/>
          <w:szCs w:val="24"/>
        </w:rPr>
      </w:pPr>
    </w:p>
    <w:p w:rsidR="00A342E2" w:rsidRPr="00FF6471" w:rsidRDefault="00A342E2" w:rsidP="000F1DF9">
      <w:pPr>
        <w:spacing w:after="0" w:line="240" w:lineRule="auto"/>
        <w:rPr>
          <w:rFonts w:cs="Times New Roman"/>
          <w:szCs w:val="24"/>
        </w:rPr>
      </w:pPr>
    </w:p>
    <w:p w:rsidR="00A342E2" w:rsidRPr="00FF6471" w:rsidRDefault="00A342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4550E06C5B4E59B009677D611AB1B1"/>
        </w:placeholder>
      </w:sdtPr>
      <w:sdtContent>
        <w:p w:rsidR="00A342E2" w:rsidRDefault="00A342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47D4E009084A909F8916B596CFF85E"/>
        </w:placeholder>
      </w:sdtPr>
      <w:sdtContent>
        <w:p w:rsidR="00A342E2" w:rsidRDefault="00A342E2" w:rsidP="005B653F">
          <w:pPr>
            <w:pStyle w:val="NormalWeb"/>
            <w:spacing w:before="0" w:beforeAutospacing="0" w:after="0" w:afterAutospacing="0"/>
            <w:jc w:val="both"/>
            <w:divId w:val="791096275"/>
            <w:rPr>
              <w:rFonts w:eastAsia="Times New Roman"/>
              <w:bCs/>
            </w:rPr>
          </w:pPr>
        </w:p>
        <w:p w:rsidR="00A342E2" w:rsidRPr="00A7633D" w:rsidRDefault="00A342E2" w:rsidP="005B653F">
          <w:pPr>
            <w:pStyle w:val="NormalWeb"/>
            <w:spacing w:before="0" w:beforeAutospacing="0" w:after="0" w:afterAutospacing="0"/>
            <w:jc w:val="both"/>
            <w:divId w:val="791096275"/>
          </w:pPr>
          <w:r w:rsidRPr="00A7633D">
            <w:t>Presently under state law, sitting judicial officers, the attorney general, district attorneys, U</w:t>
          </w:r>
          <w:r>
            <w:t xml:space="preserve">nited </w:t>
          </w:r>
          <w:r w:rsidRPr="00A7633D">
            <w:t>S</w:t>
          </w:r>
          <w:r>
            <w:t>tates</w:t>
          </w:r>
          <w:r w:rsidRPr="00A7633D">
            <w:t xml:space="preserve"> attorneys, criminal district attorneys, county attorneys, municipal attorneys, and assistant attorneys are permitted to carry handguns in weapon</w:t>
          </w:r>
          <w:r>
            <w:t>-</w:t>
          </w:r>
          <w:r w:rsidRPr="00A7633D">
            <w:t>restricted areas including courthouses if they are licensed to carry. While active judges and justices are permitted to carry in restricted areas, they lose that privilege after retirement.</w:t>
          </w:r>
        </w:p>
        <w:p w:rsidR="00A342E2" w:rsidRPr="00A7633D" w:rsidRDefault="00A342E2" w:rsidP="005B653F">
          <w:pPr>
            <w:pStyle w:val="NormalWeb"/>
            <w:spacing w:before="0" w:beforeAutospacing="0" w:after="0" w:afterAutospacing="0"/>
            <w:jc w:val="both"/>
            <w:divId w:val="791096275"/>
          </w:pPr>
          <w:r w:rsidRPr="00A7633D">
            <w:t> </w:t>
          </w:r>
        </w:p>
        <w:p w:rsidR="00A342E2" w:rsidRPr="00A7633D" w:rsidRDefault="00A342E2" w:rsidP="005B653F">
          <w:pPr>
            <w:pStyle w:val="NormalWeb"/>
            <w:spacing w:before="0" w:beforeAutospacing="0" w:after="0" w:afterAutospacing="0"/>
            <w:jc w:val="both"/>
            <w:divId w:val="791096275"/>
          </w:pPr>
          <w:r w:rsidRPr="00A7633D">
            <w:t>With the backlog of cases as a result from the pandemic, retired judges have presided over cases. While they are acting as the presiding judge in some cases, they are still classified as retired and are not able to carry in the chamber or proceeding.</w:t>
          </w:r>
        </w:p>
        <w:p w:rsidR="00A342E2" w:rsidRPr="00A7633D" w:rsidRDefault="00A342E2" w:rsidP="005B653F">
          <w:pPr>
            <w:pStyle w:val="NormalWeb"/>
            <w:spacing w:before="0" w:beforeAutospacing="0" w:after="0" w:afterAutospacing="0"/>
            <w:jc w:val="both"/>
            <w:divId w:val="791096275"/>
          </w:pPr>
          <w:r w:rsidRPr="00A7633D">
            <w:t> </w:t>
          </w:r>
        </w:p>
        <w:p w:rsidR="00A342E2" w:rsidRPr="00A7633D" w:rsidRDefault="00A342E2" w:rsidP="005B653F">
          <w:pPr>
            <w:pStyle w:val="NormalWeb"/>
            <w:spacing w:before="0" w:beforeAutospacing="0" w:after="0" w:afterAutospacing="0"/>
            <w:jc w:val="both"/>
            <w:divId w:val="791096275"/>
          </w:pPr>
          <w:r w:rsidRPr="00A7633D">
            <w:t>H</w:t>
          </w:r>
          <w:r>
            <w:t>.</w:t>
          </w:r>
          <w:r w:rsidRPr="00A7633D">
            <w:t>B</w:t>
          </w:r>
          <w:r>
            <w:t>.</w:t>
          </w:r>
          <w:r w:rsidRPr="00A7633D">
            <w:t xml:space="preserve"> 2291 amends Section 46.15(a</w:t>
          </w:r>
          <w:r>
            <w:t xml:space="preserve">), </w:t>
          </w:r>
          <w:r w:rsidRPr="00A7633D">
            <w:t>Penal Code</w:t>
          </w:r>
          <w:r>
            <w:t>,</w:t>
          </w:r>
          <w:r w:rsidRPr="00A7633D">
            <w:t xml:space="preserve"> to allow</w:t>
          </w:r>
          <w:r>
            <w:t xml:space="preserve"> a</w:t>
          </w:r>
          <w:r w:rsidRPr="00A7633D">
            <w:t xml:space="preserve"> retired judge or justice to carry a handgun if licensed to carry a handgun. This section of code already outlines additional peace officers or designated personnel who may carry a handgun in locations where weapons may be prohibited.</w:t>
          </w:r>
        </w:p>
        <w:p w:rsidR="00A342E2" w:rsidRPr="00D70925" w:rsidRDefault="00A342E2" w:rsidP="005B653F">
          <w:pPr>
            <w:spacing w:after="0" w:line="240" w:lineRule="auto"/>
            <w:jc w:val="both"/>
            <w:rPr>
              <w:rFonts w:eastAsia="Times New Roman" w:cs="Times New Roman"/>
              <w:bCs/>
              <w:szCs w:val="24"/>
            </w:rPr>
          </w:pPr>
        </w:p>
      </w:sdtContent>
    </w:sdt>
    <w:p w:rsidR="00A342E2" w:rsidRDefault="00A342E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2291 </w:t>
      </w:r>
      <w:bookmarkStart w:id="1" w:name="AmendsCurrentLaw"/>
      <w:bookmarkEnd w:id="1"/>
      <w:r>
        <w:rPr>
          <w:rFonts w:cs="Times New Roman"/>
          <w:szCs w:val="24"/>
        </w:rPr>
        <w:t>amends current law relating to the carrying or possession of a handgun by certain retired judges and justices.</w:t>
      </w:r>
    </w:p>
    <w:p w:rsidR="00A342E2" w:rsidRPr="00A7633D" w:rsidRDefault="00A342E2" w:rsidP="000F1DF9">
      <w:pPr>
        <w:spacing w:after="0" w:line="240" w:lineRule="auto"/>
        <w:jc w:val="both"/>
        <w:rPr>
          <w:rFonts w:eastAsia="Times New Roman" w:cs="Times New Roman"/>
          <w:szCs w:val="24"/>
        </w:rPr>
      </w:pPr>
    </w:p>
    <w:p w:rsidR="00A342E2" w:rsidRPr="005C2A78" w:rsidRDefault="00A342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F5EBD5F9A30440CAF5B2284B3130169"/>
          </w:placeholder>
        </w:sdtPr>
        <w:sdtContent>
          <w:r>
            <w:rPr>
              <w:rFonts w:eastAsia="Times New Roman" w:cs="Times New Roman"/>
              <w:b/>
              <w:szCs w:val="24"/>
              <w:u w:val="single"/>
            </w:rPr>
            <w:t>RULEMAKING AUTHORITY</w:t>
          </w:r>
        </w:sdtContent>
      </w:sdt>
    </w:p>
    <w:p w:rsidR="00A342E2" w:rsidRPr="006529C4" w:rsidRDefault="00A342E2" w:rsidP="00774EC7">
      <w:pPr>
        <w:spacing w:after="0" w:line="240" w:lineRule="auto"/>
        <w:jc w:val="both"/>
        <w:rPr>
          <w:rFonts w:cs="Times New Roman"/>
          <w:szCs w:val="24"/>
        </w:rPr>
      </w:pPr>
    </w:p>
    <w:p w:rsidR="00A342E2" w:rsidRPr="006529C4" w:rsidRDefault="00A342E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342E2" w:rsidRPr="006529C4" w:rsidRDefault="00A342E2" w:rsidP="00774EC7">
      <w:pPr>
        <w:spacing w:after="0" w:line="240" w:lineRule="auto"/>
        <w:jc w:val="both"/>
        <w:rPr>
          <w:rFonts w:cs="Times New Roman"/>
          <w:szCs w:val="24"/>
        </w:rPr>
      </w:pPr>
    </w:p>
    <w:p w:rsidR="00A342E2" w:rsidRPr="005C2A78" w:rsidRDefault="00A342E2" w:rsidP="005B653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28553FA0D545FB81A9907E871E3E8A"/>
          </w:placeholder>
        </w:sdtPr>
        <w:sdtContent>
          <w:r>
            <w:rPr>
              <w:rFonts w:eastAsia="Times New Roman" w:cs="Times New Roman"/>
              <w:b/>
              <w:szCs w:val="24"/>
              <w:u w:val="single"/>
            </w:rPr>
            <w:t>SECTION BY SECTION ANALYSIS</w:t>
          </w:r>
        </w:sdtContent>
      </w:sdt>
    </w:p>
    <w:p w:rsidR="00A342E2" w:rsidRPr="005C2A78" w:rsidRDefault="00A342E2" w:rsidP="005B653F">
      <w:pPr>
        <w:spacing w:after="0" w:line="240" w:lineRule="auto"/>
        <w:jc w:val="both"/>
        <w:rPr>
          <w:rFonts w:eastAsia="Times New Roman" w:cs="Times New Roman"/>
          <w:szCs w:val="24"/>
        </w:rPr>
      </w:pPr>
    </w:p>
    <w:p w:rsidR="00A342E2" w:rsidRPr="00A7633D" w:rsidRDefault="00A342E2" w:rsidP="005B653F">
      <w:pPr>
        <w:spacing w:after="0" w:line="240" w:lineRule="auto"/>
        <w:jc w:val="both"/>
        <w:rPr>
          <w:rFonts w:eastAsia="Times New Roman" w:cs="Times New Roman"/>
          <w:szCs w:val="24"/>
        </w:rPr>
      </w:pPr>
      <w:r w:rsidRPr="005C2A78">
        <w:rPr>
          <w:rFonts w:eastAsia="Times New Roman" w:cs="Times New Roman"/>
          <w:szCs w:val="24"/>
        </w:rPr>
        <w:t>SECTION 1.</w:t>
      </w:r>
      <w:r w:rsidRPr="00A7633D">
        <w:t xml:space="preserve"> </w:t>
      </w:r>
      <w:r>
        <w:t xml:space="preserve">Amends </w:t>
      </w:r>
      <w:r w:rsidRPr="00A7633D">
        <w:rPr>
          <w:rFonts w:eastAsia="Times New Roman" w:cs="Times New Roman"/>
          <w:szCs w:val="24"/>
        </w:rPr>
        <w:t>Section 46.15(a), Penal Code, as follows:</w:t>
      </w:r>
    </w:p>
    <w:p w:rsidR="00A342E2" w:rsidRPr="00A7633D" w:rsidRDefault="00A342E2" w:rsidP="005B653F">
      <w:pPr>
        <w:spacing w:after="0" w:line="240" w:lineRule="auto"/>
        <w:jc w:val="both"/>
        <w:rPr>
          <w:rFonts w:eastAsia="Times New Roman" w:cs="Times New Roman"/>
          <w:szCs w:val="24"/>
        </w:rPr>
      </w:pPr>
    </w:p>
    <w:p w:rsidR="00A342E2" w:rsidRDefault="00A342E2" w:rsidP="005B653F">
      <w:pPr>
        <w:spacing w:after="0" w:line="240" w:lineRule="auto"/>
        <w:ind w:left="720"/>
        <w:jc w:val="both"/>
        <w:rPr>
          <w:rFonts w:eastAsia="Times New Roman" w:cs="Times New Roman"/>
          <w:szCs w:val="24"/>
        </w:rPr>
      </w:pPr>
      <w:r w:rsidRPr="00A7633D">
        <w:rPr>
          <w:rFonts w:eastAsia="Times New Roman" w:cs="Times New Roman"/>
          <w:szCs w:val="24"/>
        </w:rPr>
        <w:t xml:space="preserve">(a) </w:t>
      </w:r>
      <w:r>
        <w:rPr>
          <w:rFonts w:eastAsia="Times New Roman" w:cs="Times New Roman"/>
          <w:szCs w:val="24"/>
        </w:rPr>
        <w:t>Provides that</w:t>
      </w:r>
      <w:r w:rsidRPr="00A7633D">
        <w:rPr>
          <w:rFonts w:eastAsia="Times New Roman" w:cs="Times New Roman"/>
          <w:szCs w:val="24"/>
        </w:rPr>
        <w:t xml:space="preserve"> Sections 46.02</w:t>
      </w:r>
      <w:r>
        <w:rPr>
          <w:rFonts w:eastAsia="Times New Roman" w:cs="Times New Roman"/>
          <w:szCs w:val="24"/>
        </w:rPr>
        <w:t xml:space="preserve"> (Unlawful Carrying Weapons)</w:t>
      </w:r>
      <w:r w:rsidRPr="00A7633D">
        <w:rPr>
          <w:rFonts w:eastAsia="Times New Roman" w:cs="Times New Roman"/>
          <w:szCs w:val="24"/>
        </w:rPr>
        <w:t xml:space="preserve"> and 46.03</w:t>
      </w:r>
      <w:r>
        <w:rPr>
          <w:rFonts w:eastAsia="Times New Roman" w:cs="Times New Roman"/>
          <w:szCs w:val="24"/>
        </w:rPr>
        <w:t xml:space="preserve"> (Places Weapons Prohibited)</w:t>
      </w:r>
      <w:r w:rsidRPr="00A7633D">
        <w:rPr>
          <w:rFonts w:eastAsia="Times New Roman" w:cs="Times New Roman"/>
          <w:szCs w:val="24"/>
        </w:rPr>
        <w:t xml:space="preserve"> do not apply to:</w:t>
      </w:r>
    </w:p>
    <w:p w:rsidR="00A342E2" w:rsidRDefault="00A342E2" w:rsidP="005B653F">
      <w:pPr>
        <w:spacing w:after="0" w:line="240" w:lineRule="auto"/>
        <w:ind w:left="720"/>
        <w:jc w:val="both"/>
        <w:rPr>
          <w:rFonts w:eastAsia="Times New Roman" w:cs="Times New Roman"/>
          <w:szCs w:val="24"/>
        </w:rPr>
      </w:pPr>
    </w:p>
    <w:p w:rsidR="00A342E2" w:rsidRDefault="00A342E2" w:rsidP="005B653F">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A342E2" w:rsidRDefault="00A342E2" w:rsidP="005B653F">
      <w:pPr>
        <w:spacing w:after="0" w:line="240" w:lineRule="auto"/>
        <w:ind w:left="1440"/>
        <w:jc w:val="both"/>
        <w:rPr>
          <w:rFonts w:eastAsia="Times New Roman" w:cs="Times New Roman"/>
          <w:szCs w:val="24"/>
        </w:rPr>
      </w:pPr>
    </w:p>
    <w:p w:rsidR="00A342E2" w:rsidRDefault="00A342E2" w:rsidP="005B653F">
      <w:pPr>
        <w:spacing w:after="0" w:line="240" w:lineRule="auto"/>
        <w:ind w:left="1440"/>
        <w:jc w:val="both"/>
        <w:rPr>
          <w:rFonts w:eastAsia="Times New Roman" w:cs="Times New Roman"/>
          <w:szCs w:val="24"/>
        </w:rPr>
      </w:pPr>
      <w:r>
        <w:rPr>
          <w:rFonts w:eastAsia="Times New Roman" w:cs="Times New Roman"/>
          <w:szCs w:val="24"/>
        </w:rPr>
        <w:t>(4)</w:t>
      </w:r>
      <w:r w:rsidRPr="00A7633D">
        <w:t xml:space="preserve"> </w:t>
      </w:r>
      <w:r>
        <w:t>a</w:t>
      </w:r>
      <w:r w:rsidRPr="00A7633D">
        <w:rPr>
          <w:rFonts w:eastAsia="Times New Roman" w:cs="Times New Roman"/>
          <w:szCs w:val="24"/>
        </w:rPr>
        <w:t>n active or retired judicial officer as defined by Section 411.201</w:t>
      </w:r>
      <w:r>
        <w:rPr>
          <w:rFonts w:eastAsia="Times New Roman" w:cs="Times New Roman"/>
          <w:szCs w:val="24"/>
        </w:rPr>
        <w:t xml:space="preserve"> (Active and Retired Judicial Officers)</w:t>
      </w:r>
      <w:r w:rsidRPr="00A7633D">
        <w:rPr>
          <w:rFonts w:eastAsia="Times New Roman" w:cs="Times New Roman"/>
          <w:szCs w:val="24"/>
        </w:rPr>
        <w:t>, Government Code, who is licensed to carry a handgun under Subchapter H</w:t>
      </w:r>
      <w:r>
        <w:rPr>
          <w:rFonts w:eastAsia="Times New Roman" w:cs="Times New Roman"/>
          <w:szCs w:val="24"/>
        </w:rPr>
        <w:t xml:space="preserve"> (License to Carry a Handgun)</w:t>
      </w:r>
      <w:r w:rsidRPr="00A7633D">
        <w:rPr>
          <w:rFonts w:eastAsia="Times New Roman" w:cs="Times New Roman"/>
          <w:szCs w:val="24"/>
        </w:rPr>
        <w:t>, Chapter 411, Government Code;</w:t>
      </w:r>
    </w:p>
    <w:p w:rsidR="00A342E2" w:rsidRDefault="00A342E2" w:rsidP="005B653F">
      <w:pPr>
        <w:spacing w:after="0" w:line="240" w:lineRule="auto"/>
        <w:ind w:left="1440"/>
        <w:jc w:val="both"/>
        <w:rPr>
          <w:rFonts w:eastAsia="Times New Roman" w:cs="Times New Roman"/>
          <w:szCs w:val="24"/>
        </w:rPr>
      </w:pPr>
    </w:p>
    <w:p w:rsidR="00A342E2" w:rsidRDefault="00A342E2" w:rsidP="005B653F">
      <w:pPr>
        <w:spacing w:after="0" w:line="240" w:lineRule="auto"/>
        <w:ind w:left="1440"/>
        <w:jc w:val="both"/>
        <w:rPr>
          <w:rFonts w:eastAsia="Times New Roman" w:cs="Times New Roman"/>
          <w:szCs w:val="24"/>
        </w:rPr>
      </w:pPr>
      <w:r>
        <w:rPr>
          <w:rFonts w:eastAsia="Times New Roman" w:cs="Times New Roman"/>
          <w:szCs w:val="24"/>
        </w:rPr>
        <w:t>(5)-(8) makes no changes to these subdivisions;</w:t>
      </w:r>
    </w:p>
    <w:p w:rsidR="00A342E2" w:rsidRDefault="00A342E2" w:rsidP="005B653F">
      <w:pPr>
        <w:spacing w:after="0" w:line="240" w:lineRule="auto"/>
        <w:ind w:left="1440"/>
        <w:jc w:val="both"/>
        <w:rPr>
          <w:rFonts w:eastAsia="Times New Roman" w:cs="Times New Roman"/>
          <w:szCs w:val="24"/>
        </w:rPr>
      </w:pPr>
    </w:p>
    <w:p w:rsidR="00A342E2" w:rsidRDefault="00A342E2" w:rsidP="005B653F">
      <w:pPr>
        <w:spacing w:after="0" w:line="240" w:lineRule="auto"/>
        <w:ind w:left="1440"/>
        <w:jc w:val="both"/>
        <w:rPr>
          <w:rFonts w:eastAsia="Times New Roman" w:cs="Times New Roman"/>
          <w:szCs w:val="24"/>
        </w:rPr>
      </w:pPr>
      <w:r>
        <w:rPr>
          <w:rFonts w:eastAsia="Times New Roman" w:cs="Times New Roman"/>
          <w:szCs w:val="24"/>
        </w:rPr>
        <w:t xml:space="preserve">(9)-(10) makes nonsubstantive changes to these subdivisions; or </w:t>
      </w:r>
    </w:p>
    <w:p w:rsidR="00A342E2" w:rsidRDefault="00A342E2" w:rsidP="005B653F">
      <w:pPr>
        <w:spacing w:after="0" w:line="240" w:lineRule="auto"/>
        <w:ind w:left="1440"/>
        <w:jc w:val="both"/>
        <w:rPr>
          <w:rFonts w:eastAsia="Times New Roman" w:cs="Times New Roman"/>
          <w:szCs w:val="24"/>
        </w:rPr>
      </w:pPr>
    </w:p>
    <w:p w:rsidR="00A342E2" w:rsidRPr="00A7633D" w:rsidRDefault="00A342E2" w:rsidP="005B653F">
      <w:pPr>
        <w:spacing w:after="0" w:line="240" w:lineRule="auto"/>
        <w:ind w:left="1440"/>
        <w:jc w:val="both"/>
        <w:rPr>
          <w:rFonts w:eastAsia="Times New Roman" w:cs="Times New Roman"/>
          <w:szCs w:val="24"/>
        </w:rPr>
      </w:pPr>
      <w:r>
        <w:rPr>
          <w:rFonts w:eastAsia="Times New Roman" w:cs="Times New Roman"/>
          <w:szCs w:val="24"/>
        </w:rPr>
        <w:t xml:space="preserve">(11) </w:t>
      </w:r>
      <w:r w:rsidRPr="00A7633D">
        <w:rPr>
          <w:rFonts w:eastAsia="Times New Roman" w:cs="Times New Roman"/>
          <w:szCs w:val="24"/>
        </w:rPr>
        <w:t>a person who:</w:t>
      </w:r>
    </w:p>
    <w:p w:rsidR="00A342E2" w:rsidRPr="00A7633D" w:rsidRDefault="00A342E2" w:rsidP="005B653F">
      <w:pPr>
        <w:spacing w:after="0" w:line="240" w:lineRule="auto"/>
        <w:ind w:left="1440"/>
        <w:jc w:val="both"/>
        <w:rPr>
          <w:rFonts w:eastAsia="Times New Roman" w:cs="Times New Roman"/>
          <w:szCs w:val="24"/>
        </w:rPr>
      </w:pPr>
    </w:p>
    <w:p w:rsidR="00A342E2" w:rsidRPr="00A7633D" w:rsidRDefault="00A342E2" w:rsidP="005B653F">
      <w:pPr>
        <w:spacing w:after="0" w:line="240" w:lineRule="auto"/>
        <w:ind w:left="2160"/>
        <w:jc w:val="both"/>
        <w:rPr>
          <w:rFonts w:eastAsia="Times New Roman" w:cs="Times New Roman"/>
          <w:szCs w:val="24"/>
        </w:rPr>
      </w:pPr>
      <w:r w:rsidRPr="00A7633D">
        <w:rPr>
          <w:rFonts w:eastAsia="Times New Roman" w:cs="Times New Roman"/>
          <w:szCs w:val="24"/>
        </w:rPr>
        <w:t>(A) retired after serving as a judge or justice described by Section 411.201(a)(1)</w:t>
      </w:r>
      <w:r>
        <w:rPr>
          <w:rFonts w:eastAsia="Times New Roman" w:cs="Times New Roman"/>
          <w:szCs w:val="24"/>
        </w:rPr>
        <w:t xml:space="preserve"> (relating to the definition of </w:t>
      </w:r>
      <w:r w:rsidRPr="00A7633D">
        <w:rPr>
          <w:rFonts w:eastAsia="Times New Roman" w:cs="Times New Roman"/>
          <w:szCs w:val="24"/>
        </w:rPr>
        <w:t>"</w:t>
      </w:r>
      <w:r>
        <w:rPr>
          <w:rFonts w:eastAsia="Times New Roman" w:cs="Times New Roman"/>
          <w:szCs w:val="24"/>
        </w:rPr>
        <w:t>a</w:t>
      </w:r>
      <w:r w:rsidRPr="00A7633D">
        <w:rPr>
          <w:rFonts w:eastAsia="Times New Roman" w:cs="Times New Roman"/>
          <w:szCs w:val="24"/>
        </w:rPr>
        <w:t>ctive judicial officer"</w:t>
      </w:r>
      <w:r>
        <w:rPr>
          <w:rFonts w:eastAsia="Times New Roman" w:cs="Times New Roman"/>
          <w:szCs w:val="24"/>
        </w:rPr>
        <w:t>)</w:t>
      </w:r>
      <w:r w:rsidRPr="00A7633D">
        <w:rPr>
          <w:rFonts w:eastAsia="Times New Roman" w:cs="Times New Roman"/>
          <w:szCs w:val="24"/>
        </w:rPr>
        <w:t>, Government Code; and</w:t>
      </w:r>
    </w:p>
    <w:p w:rsidR="00A342E2" w:rsidRPr="00A7633D" w:rsidRDefault="00A342E2" w:rsidP="005B653F">
      <w:pPr>
        <w:spacing w:after="0" w:line="240" w:lineRule="auto"/>
        <w:ind w:left="2160"/>
        <w:jc w:val="both"/>
        <w:rPr>
          <w:rFonts w:eastAsia="Times New Roman" w:cs="Times New Roman"/>
          <w:szCs w:val="24"/>
        </w:rPr>
      </w:pPr>
    </w:p>
    <w:p w:rsidR="00A342E2" w:rsidRPr="005C2A78" w:rsidRDefault="00A342E2" w:rsidP="005B653F">
      <w:pPr>
        <w:spacing w:after="0" w:line="240" w:lineRule="auto"/>
        <w:ind w:left="2160"/>
        <w:jc w:val="both"/>
        <w:rPr>
          <w:rFonts w:eastAsia="Times New Roman" w:cs="Times New Roman"/>
          <w:szCs w:val="24"/>
        </w:rPr>
      </w:pPr>
      <w:r w:rsidRPr="00A7633D">
        <w:rPr>
          <w:rFonts w:eastAsia="Times New Roman" w:cs="Times New Roman"/>
          <w:szCs w:val="24"/>
        </w:rPr>
        <w:t>(B) is licensed to carry a handgun under Subchapter H, Chapter 411, Government Code.</w:t>
      </w:r>
    </w:p>
    <w:p w:rsidR="00A342E2" w:rsidRPr="005C2A78" w:rsidRDefault="00A342E2" w:rsidP="005B653F">
      <w:pPr>
        <w:spacing w:after="0" w:line="240" w:lineRule="auto"/>
        <w:jc w:val="both"/>
        <w:rPr>
          <w:rFonts w:eastAsia="Times New Roman" w:cs="Times New Roman"/>
          <w:szCs w:val="24"/>
        </w:rPr>
      </w:pPr>
    </w:p>
    <w:p w:rsidR="00A342E2" w:rsidRPr="005C2A78" w:rsidRDefault="00A342E2" w:rsidP="005B653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342E2" w:rsidRPr="005C2A78" w:rsidRDefault="00A342E2" w:rsidP="005B653F">
      <w:pPr>
        <w:spacing w:after="0" w:line="240" w:lineRule="auto"/>
        <w:jc w:val="both"/>
        <w:rPr>
          <w:rFonts w:eastAsia="Times New Roman" w:cs="Times New Roman"/>
          <w:szCs w:val="24"/>
        </w:rPr>
      </w:pPr>
    </w:p>
    <w:p w:rsidR="00A342E2" w:rsidRDefault="00A342E2" w:rsidP="005B653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A342E2" w:rsidRPr="00C8671F" w:rsidRDefault="00A342E2" w:rsidP="005B653F">
      <w:pPr>
        <w:spacing w:after="0" w:line="240" w:lineRule="auto"/>
        <w:jc w:val="both"/>
        <w:rPr>
          <w:rFonts w:eastAsia="Times New Roman" w:cs="Times New Roman"/>
          <w:szCs w:val="24"/>
        </w:rPr>
      </w:pPr>
    </w:p>
    <w:sectPr w:rsidR="00A342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52D" w:rsidRDefault="00FA452D" w:rsidP="000F1DF9">
      <w:pPr>
        <w:spacing w:after="0" w:line="240" w:lineRule="auto"/>
      </w:pPr>
      <w:r>
        <w:separator/>
      </w:r>
    </w:p>
  </w:endnote>
  <w:endnote w:type="continuationSeparator" w:id="0">
    <w:p w:rsidR="00FA452D" w:rsidRDefault="00FA45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45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42E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42E2">
                <w:rPr>
                  <w:sz w:val="20"/>
                  <w:szCs w:val="20"/>
                </w:rPr>
                <w:t>H.B. 2291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42E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45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52D" w:rsidRDefault="00FA452D" w:rsidP="000F1DF9">
      <w:pPr>
        <w:spacing w:after="0" w:line="240" w:lineRule="auto"/>
      </w:pPr>
      <w:r>
        <w:separator/>
      </w:r>
    </w:p>
  </w:footnote>
  <w:footnote w:type="continuationSeparator" w:id="0">
    <w:p w:rsidR="00FA452D" w:rsidRDefault="00FA45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42E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452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6640"/>
  <w15:docId w15:val="{ED67AC7B-BC3D-4AD4-9E4D-0542B6E4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42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CF9DE3582246189A743DE8DC2B65AE"/>
        <w:category>
          <w:name w:val="General"/>
          <w:gallery w:val="placeholder"/>
        </w:category>
        <w:types>
          <w:type w:val="bbPlcHdr"/>
        </w:types>
        <w:behaviors>
          <w:behavior w:val="content"/>
        </w:behaviors>
        <w:guid w:val="{F8ABF1CE-CBDF-4079-B06A-CFCC895CB1BC}"/>
      </w:docPartPr>
      <w:docPartBody>
        <w:p w:rsidR="00000000" w:rsidRDefault="00374389"/>
      </w:docPartBody>
    </w:docPart>
    <w:docPart>
      <w:docPartPr>
        <w:name w:val="960A292684D04828B37742512AAD4113"/>
        <w:category>
          <w:name w:val="General"/>
          <w:gallery w:val="placeholder"/>
        </w:category>
        <w:types>
          <w:type w:val="bbPlcHdr"/>
        </w:types>
        <w:behaviors>
          <w:behavior w:val="content"/>
        </w:behaviors>
        <w:guid w:val="{1F63D094-5FD5-4F9C-9E9F-60F83CDBA5D9}"/>
      </w:docPartPr>
      <w:docPartBody>
        <w:p w:rsidR="00000000" w:rsidRDefault="00374389"/>
      </w:docPartBody>
    </w:docPart>
    <w:docPart>
      <w:docPartPr>
        <w:name w:val="70D29B67A9A44863A1C3D5B96DA4739E"/>
        <w:category>
          <w:name w:val="General"/>
          <w:gallery w:val="placeholder"/>
        </w:category>
        <w:types>
          <w:type w:val="bbPlcHdr"/>
        </w:types>
        <w:behaviors>
          <w:behavior w:val="content"/>
        </w:behaviors>
        <w:guid w:val="{707096D7-6027-48BA-86FA-E2FC3348A3DF}"/>
      </w:docPartPr>
      <w:docPartBody>
        <w:p w:rsidR="00000000" w:rsidRDefault="00374389"/>
      </w:docPartBody>
    </w:docPart>
    <w:docPart>
      <w:docPartPr>
        <w:name w:val="B8685489BB7C4207B054369A3DB48F47"/>
        <w:category>
          <w:name w:val="General"/>
          <w:gallery w:val="placeholder"/>
        </w:category>
        <w:types>
          <w:type w:val="bbPlcHdr"/>
        </w:types>
        <w:behaviors>
          <w:behavior w:val="content"/>
        </w:behaviors>
        <w:guid w:val="{701D6591-94DA-4676-B742-C6227B7512A3}"/>
      </w:docPartPr>
      <w:docPartBody>
        <w:p w:rsidR="00000000" w:rsidRDefault="00374389"/>
      </w:docPartBody>
    </w:docPart>
    <w:docPart>
      <w:docPartPr>
        <w:name w:val="3E696BB725A144EB9244349F3EE95BBF"/>
        <w:category>
          <w:name w:val="General"/>
          <w:gallery w:val="placeholder"/>
        </w:category>
        <w:types>
          <w:type w:val="bbPlcHdr"/>
        </w:types>
        <w:behaviors>
          <w:behavior w:val="content"/>
        </w:behaviors>
        <w:guid w:val="{396DD0D8-7D45-40BA-BF2E-564B4B70E680}"/>
      </w:docPartPr>
      <w:docPartBody>
        <w:p w:rsidR="00000000" w:rsidRDefault="00374389"/>
      </w:docPartBody>
    </w:docPart>
    <w:docPart>
      <w:docPartPr>
        <w:name w:val="C6A69CD33C4B45978101F838BA211C8E"/>
        <w:category>
          <w:name w:val="General"/>
          <w:gallery w:val="placeholder"/>
        </w:category>
        <w:types>
          <w:type w:val="bbPlcHdr"/>
        </w:types>
        <w:behaviors>
          <w:behavior w:val="content"/>
        </w:behaviors>
        <w:guid w:val="{6F8249FA-20CE-4605-8EF8-68A12AF7CF25}"/>
      </w:docPartPr>
      <w:docPartBody>
        <w:p w:rsidR="00000000" w:rsidRDefault="00374389"/>
      </w:docPartBody>
    </w:docPart>
    <w:docPart>
      <w:docPartPr>
        <w:name w:val="ACE626C71F0E4862BC32369C9BB19859"/>
        <w:category>
          <w:name w:val="General"/>
          <w:gallery w:val="placeholder"/>
        </w:category>
        <w:types>
          <w:type w:val="bbPlcHdr"/>
        </w:types>
        <w:behaviors>
          <w:behavior w:val="content"/>
        </w:behaviors>
        <w:guid w:val="{86A3163F-688A-4436-A45B-71BBECE8D907}"/>
      </w:docPartPr>
      <w:docPartBody>
        <w:p w:rsidR="00000000" w:rsidRDefault="00374389"/>
      </w:docPartBody>
    </w:docPart>
    <w:docPart>
      <w:docPartPr>
        <w:name w:val="D6CC9B24B610422AA49551FA95855E00"/>
        <w:category>
          <w:name w:val="General"/>
          <w:gallery w:val="placeholder"/>
        </w:category>
        <w:types>
          <w:type w:val="bbPlcHdr"/>
        </w:types>
        <w:behaviors>
          <w:behavior w:val="content"/>
        </w:behaviors>
        <w:guid w:val="{6C068044-CA6F-40A7-A7BD-2BE4E83C0B0F}"/>
      </w:docPartPr>
      <w:docPartBody>
        <w:p w:rsidR="00000000" w:rsidRDefault="00374389"/>
      </w:docPartBody>
    </w:docPart>
    <w:docPart>
      <w:docPartPr>
        <w:name w:val="E43961E35E254D459B710A36558C2E63"/>
        <w:category>
          <w:name w:val="General"/>
          <w:gallery w:val="placeholder"/>
        </w:category>
        <w:types>
          <w:type w:val="bbPlcHdr"/>
        </w:types>
        <w:behaviors>
          <w:behavior w:val="content"/>
        </w:behaviors>
        <w:guid w:val="{8833A0C9-4EEF-4386-A666-2F17DB3FB2C1}"/>
      </w:docPartPr>
      <w:docPartBody>
        <w:p w:rsidR="00000000" w:rsidRDefault="00374389"/>
      </w:docPartBody>
    </w:docPart>
    <w:docPart>
      <w:docPartPr>
        <w:name w:val="D1606A10AA2F4445A53BCA965D747C64"/>
        <w:category>
          <w:name w:val="General"/>
          <w:gallery w:val="placeholder"/>
        </w:category>
        <w:types>
          <w:type w:val="bbPlcHdr"/>
        </w:types>
        <w:behaviors>
          <w:behavior w:val="content"/>
        </w:behaviors>
        <w:guid w:val="{F673DBA2-24F9-4D09-A134-4020EE703A5E}"/>
      </w:docPartPr>
      <w:docPartBody>
        <w:p w:rsidR="00000000" w:rsidRDefault="00322ECD" w:rsidP="00322ECD">
          <w:pPr>
            <w:pStyle w:val="D1606A10AA2F4445A53BCA965D747C64"/>
          </w:pPr>
          <w:r w:rsidRPr="00A30DD1">
            <w:rPr>
              <w:rStyle w:val="PlaceholderText"/>
            </w:rPr>
            <w:t>Click here to enter a date.</w:t>
          </w:r>
        </w:p>
      </w:docPartBody>
    </w:docPart>
    <w:docPart>
      <w:docPartPr>
        <w:name w:val="B392C3F8D3F64EAFB04CFE7EFE00ECC7"/>
        <w:category>
          <w:name w:val="General"/>
          <w:gallery w:val="placeholder"/>
        </w:category>
        <w:types>
          <w:type w:val="bbPlcHdr"/>
        </w:types>
        <w:behaviors>
          <w:behavior w:val="content"/>
        </w:behaviors>
        <w:guid w:val="{5D8E3558-3C37-42AF-B8BB-AEDD523D740A}"/>
      </w:docPartPr>
      <w:docPartBody>
        <w:p w:rsidR="00000000" w:rsidRDefault="00374389"/>
      </w:docPartBody>
    </w:docPart>
    <w:docPart>
      <w:docPartPr>
        <w:name w:val="DD4550E06C5B4E59B009677D611AB1B1"/>
        <w:category>
          <w:name w:val="General"/>
          <w:gallery w:val="placeholder"/>
        </w:category>
        <w:types>
          <w:type w:val="bbPlcHdr"/>
        </w:types>
        <w:behaviors>
          <w:behavior w:val="content"/>
        </w:behaviors>
        <w:guid w:val="{33011C8E-A280-4385-A04B-FFD9DD993957}"/>
      </w:docPartPr>
      <w:docPartBody>
        <w:p w:rsidR="00000000" w:rsidRDefault="00374389"/>
      </w:docPartBody>
    </w:docPart>
    <w:docPart>
      <w:docPartPr>
        <w:name w:val="8647D4E009084A909F8916B596CFF85E"/>
        <w:category>
          <w:name w:val="General"/>
          <w:gallery w:val="placeholder"/>
        </w:category>
        <w:types>
          <w:type w:val="bbPlcHdr"/>
        </w:types>
        <w:behaviors>
          <w:behavior w:val="content"/>
        </w:behaviors>
        <w:guid w:val="{DC9B930E-1F9B-43EE-B145-7F0C104E16BC}"/>
      </w:docPartPr>
      <w:docPartBody>
        <w:p w:rsidR="00000000" w:rsidRDefault="00322ECD" w:rsidP="00322ECD">
          <w:pPr>
            <w:pStyle w:val="8647D4E009084A909F8916B596CFF85E"/>
          </w:pPr>
          <w:r>
            <w:rPr>
              <w:rFonts w:eastAsia="Times New Roman" w:cs="Times New Roman"/>
              <w:bCs/>
              <w:szCs w:val="24"/>
            </w:rPr>
            <w:t xml:space="preserve"> </w:t>
          </w:r>
        </w:p>
      </w:docPartBody>
    </w:docPart>
    <w:docPart>
      <w:docPartPr>
        <w:name w:val="1F5EBD5F9A30440CAF5B2284B3130169"/>
        <w:category>
          <w:name w:val="General"/>
          <w:gallery w:val="placeholder"/>
        </w:category>
        <w:types>
          <w:type w:val="bbPlcHdr"/>
        </w:types>
        <w:behaviors>
          <w:behavior w:val="content"/>
        </w:behaviors>
        <w:guid w:val="{8CE813B3-880C-41C9-87FC-04F69CB8A504}"/>
      </w:docPartPr>
      <w:docPartBody>
        <w:p w:rsidR="00000000" w:rsidRDefault="00374389"/>
      </w:docPartBody>
    </w:docPart>
    <w:docPart>
      <w:docPartPr>
        <w:name w:val="6928553FA0D545FB81A9907E871E3E8A"/>
        <w:category>
          <w:name w:val="General"/>
          <w:gallery w:val="placeholder"/>
        </w:category>
        <w:types>
          <w:type w:val="bbPlcHdr"/>
        </w:types>
        <w:behaviors>
          <w:behavior w:val="content"/>
        </w:behaviors>
        <w:guid w:val="{98B08FFC-77C5-4FB8-8AEE-1156CB19C1A9}"/>
      </w:docPartPr>
      <w:docPartBody>
        <w:p w:rsidR="00000000" w:rsidRDefault="003743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2ECD"/>
    <w:rsid w:val="0032359E"/>
    <w:rsid w:val="00330290"/>
    <w:rsid w:val="0037438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ECD"/>
    <w:rPr>
      <w:color w:val="808080"/>
    </w:rPr>
  </w:style>
  <w:style w:type="paragraph" w:customStyle="1" w:styleId="D1606A10AA2F4445A53BCA965D747C64">
    <w:name w:val="D1606A10AA2F4445A53BCA965D747C64"/>
    <w:rsid w:val="00322ECD"/>
    <w:pPr>
      <w:spacing w:after="160" w:line="259" w:lineRule="auto"/>
    </w:pPr>
  </w:style>
  <w:style w:type="paragraph" w:customStyle="1" w:styleId="8647D4E009084A909F8916B596CFF85E">
    <w:name w:val="8647D4E009084A909F8916B596CFF85E"/>
    <w:rsid w:val="00322EC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365</Words>
  <Characters>2087</Characters>
  <Application>Microsoft Office Word</Application>
  <DocSecurity>0</DocSecurity>
  <Lines>17</Lines>
  <Paragraphs>4</Paragraphs>
  <ScaleCrop>false</ScaleCrop>
  <Company>Texas Legislative Council</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2023-05-13T16:47:00Z</dcterms:modified>
</cp:coreProperties>
</file>

<file path=docProps/custom.xml><?xml version="1.0" encoding="utf-8"?>
<op:Properties xmlns:vt="http://schemas.openxmlformats.org/officeDocument/2006/docPropsVTypes" xmlns:op="http://schemas.openxmlformats.org/officeDocument/2006/custom-properties"/>
</file>