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158EA" w14:paraId="111E3318" w14:textId="77777777" w:rsidTr="00345119">
        <w:tc>
          <w:tcPr>
            <w:tcW w:w="9576" w:type="dxa"/>
            <w:noWrap/>
          </w:tcPr>
          <w:p w14:paraId="392D1227" w14:textId="77777777" w:rsidR="008423E4" w:rsidRPr="0022177D" w:rsidRDefault="00077815" w:rsidP="004B258C">
            <w:pPr>
              <w:pStyle w:val="Heading1"/>
            </w:pPr>
            <w:r w:rsidRPr="00631897">
              <w:t>BILL ANALYSIS</w:t>
            </w:r>
          </w:p>
        </w:tc>
      </w:tr>
    </w:tbl>
    <w:p w14:paraId="4E9AD9CA" w14:textId="77777777" w:rsidR="008423E4" w:rsidRPr="0022177D" w:rsidRDefault="008423E4" w:rsidP="004B258C">
      <w:pPr>
        <w:jc w:val="center"/>
      </w:pPr>
    </w:p>
    <w:p w14:paraId="25A1EB75" w14:textId="77777777" w:rsidR="008423E4" w:rsidRPr="00B31F0E" w:rsidRDefault="008423E4" w:rsidP="004B258C"/>
    <w:p w14:paraId="4FD2AF82" w14:textId="77777777" w:rsidR="008423E4" w:rsidRPr="00742794" w:rsidRDefault="008423E4" w:rsidP="004B258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158EA" w14:paraId="0E3DE0FE" w14:textId="77777777" w:rsidTr="00345119">
        <w:tc>
          <w:tcPr>
            <w:tcW w:w="9576" w:type="dxa"/>
          </w:tcPr>
          <w:p w14:paraId="60A3FD6B" w14:textId="3783C222" w:rsidR="008423E4" w:rsidRPr="00861995" w:rsidRDefault="00077815" w:rsidP="004B258C">
            <w:pPr>
              <w:jc w:val="right"/>
            </w:pPr>
            <w:r>
              <w:t>C.S.H.B. 2295</w:t>
            </w:r>
          </w:p>
        </w:tc>
      </w:tr>
      <w:tr w:rsidR="00E158EA" w14:paraId="04A655B9" w14:textId="77777777" w:rsidTr="00345119">
        <w:tc>
          <w:tcPr>
            <w:tcW w:w="9576" w:type="dxa"/>
          </w:tcPr>
          <w:p w14:paraId="76ED320F" w14:textId="23AABF6A" w:rsidR="008423E4" w:rsidRPr="00861995" w:rsidRDefault="00077815" w:rsidP="004B258C">
            <w:pPr>
              <w:jc w:val="right"/>
            </w:pPr>
            <w:r>
              <w:t xml:space="preserve">By: </w:t>
            </w:r>
            <w:r w:rsidR="0064645F">
              <w:t>Hefner</w:t>
            </w:r>
          </w:p>
        </w:tc>
      </w:tr>
      <w:tr w:rsidR="00E158EA" w14:paraId="59EFA4F3" w14:textId="77777777" w:rsidTr="00345119">
        <w:tc>
          <w:tcPr>
            <w:tcW w:w="9576" w:type="dxa"/>
          </w:tcPr>
          <w:p w14:paraId="7C335FD0" w14:textId="7C0DD2B3" w:rsidR="008423E4" w:rsidRPr="00861995" w:rsidRDefault="00077815" w:rsidP="004B258C">
            <w:pPr>
              <w:jc w:val="right"/>
            </w:pPr>
            <w:r>
              <w:t>Business &amp; Industry</w:t>
            </w:r>
          </w:p>
        </w:tc>
      </w:tr>
      <w:tr w:rsidR="00E158EA" w14:paraId="313F4917" w14:textId="77777777" w:rsidTr="00345119">
        <w:tc>
          <w:tcPr>
            <w:tcW w:w="9576" w:type="dxa"/>
          </w:tcPr>
          <w:p w14:paraId="5997D7D1" w14:textId="7FF9D1E8" w:rsidR="008423E4" w:rsidRDefault="00077815" w:rsidP="004B258C">
            <w:pPr>
              <w:jc w:val="right"/>
            </w:pPr>
            <w:r>
              <w:t>Committee Report (Substituted)</w:t>
            </w:r>
          </w:p>
        </w:tc>
      </w:tr>
    </w:tbl>
    <w:p w14:paraId="63E3BADD" w14:textId="77777777" w:rsidR="008423E4" w:rsidRDefault="008423E4" w:rsidP="004B258C">
      <w:pPr>
        <w:tabs>
          <w:tab w:val="right" w:pos="9360"/>
        </w:tabs>
      </w:pPr>
    </w:p>
    <w:p w14:paraId="3284A360" w14:textId="77777777" w:rsidR="008423E4" w:rsidRDefault="008423E4" w:rsidP="004B258C"/>
    <w:p w14:paraId="257C73B7" w14:textId="77777777" w:rsidR="008423E4" w:rsidRDefault="008423E4" w:rsidP="004B258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158EA" w14:paraId="13EF796D" w14:textId="77777777" w:rsidTr="00345119">
        <w:tc>
          <w:tcPr>
            <w:tcW w:w="9576" w:type="dxa"/>
          </w:tcPr>
          <w:p w14:paraId="19520C4D" w14:textId="77777777" w:rsidR="00A967A2" w:rsidRDefault="00077815" w:rsidP="004B258C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BACKGROUND AND PURPOSE</w:t>
            </w:r>
          </w:p>
          <w:p w14:paraId="32700527" w14:textId="47015621" w:rsidR="008423E4" w:rsidRPr="00A8133F" w:rsidRDefault="00077815" w:rsidP="004B258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FD7762D" w14:textId="0BCE3CF5" w:rsidR="008423E4" w:rsidRDefault="00077815" w:rsidP="004B258C">
            <w:pPr>
              <w:jc w:val="both"/>
            </w:pPr>
            <w:r>
              <w:t>Due to insufficient protections in state law,</w:t>
            </w:r>
            <w:r w:rsidR="00334DA3" w:rsidRPr="00334DA3">
              <w:t xml:space="preserve"> bad actors, oftentimes from other locations, </w:t>
            </w:r>
            <w:r>
              <w:t>are able to</w:t>
            </w:r>
            <w:r w:rsidRPr="00334DA3">
              <w:t xml:space="preserve"> </w:t>
            </w:r>
            <w:r w:rsidR="00334DA3" w:rsidRPr="00334DA3">
              <w:t xml:space="preserve">obtain fuel </w:t>
            </w:r>
            <w:r w:rsidR="00B170E3">
              <w:t xml:space="preserve">for an aircraft </w:t>
            </w:r>
            <w:r w:rsidR="00334DA3" w:rsidRPr="00334DA3">
              <w:t xml:space="preserve">on credit without being held accountable if they fail to pay their bills. </w:t>
            </w:r>
            <w:r>
              <w:t>C.S.</w:t>
            </w:r>
            <w:r w:rsidR="00BE476B">
              <w:t>H</w:t>
            </w:r>
            <w:r>
              <w:t>.</w:t>
            </w:r>
            <w:r w:rsidR="00BE476B">
              <w:t>B</w:t>
            </w:r>
            <w:r>
              <w:t>.</w:t>
            </w:r>
            <w:r w:rsidR="00A70898">
              <w:t> </w:t>
            </w:r>
            <w:r w:rsidR="00BE476B">
              <w:t>2295 seeks to ensure those who contractually purchase fuel with Texas</w:t>
            </w:r>
            <w:r>
              <w:t>-based</w:t>
            </w:r>
            <w:r w:rsidR="00BE476B">
              <w:t xml:space="preserve"> companies can be held to payment terms by those who provide those services, regardless of whether the fueling occurs in Texas or elsewhere</w:t>
            </w:r>
            <w:r>
              <w:t>, by updating the applicability of laws governing the attachment of an aircraft repair and maintenance lien</w:t>
            </w:r>
            <w:r w:rsidR="00BE476B">
              <w:t>.</w:t>
            </w:r>
          </w:p>
          <w:p w14:paraId="47DD681A" w14:textId="77777777" w:rsidR="008423E4" w:rsidRPr="00E26B13" w:rsidRDefault="008423E4" w:rsidP="004B258C">
            <w:pPr>
              <w:rPr>
                <w:b/>
              </w:rPr>
            </w:pPr>
          </w:p>
        </w:tc>
      </w:tr>
      <w:tr w:rsidR="00E158EA" w14:paraId="643055C4" w14:textId="77777777" w:rsidTr="00345119">
        <w:tc>
          <w:tcPr>
            <w:tcW w:w="9576" w:type="dxa"/>
          </w:tcPr>
          <w:p w14:paraId="6512051D" w14:textId="77777777" w:rsidR="0017725B" w:rsidRDefault="00077815" w:rsidP="004B25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</w:t>
            </w:r>
            <w:r>
              <w:rPr>
                <w:b/>
                <w:u w:val="single"/>
              </w:rPr>
              <w:t>MPACT</w:t>
            </w:r>
          </w:p>
          <w:p w14:paraId="7F5B246A" w14:textId="77777777" w:rsidR="0017725B" w:rsidRDefault="0017725B" w:rsidP="004B258C">
            <w:pPr>
              <w:rPr>
                <w:b/>
                <w:u w:val="single"/>
              </w:rPr>
            </w:pPr>
          </w:p>
          <w:p w14:paraId="6690F283" w14:textId="77777777" w:rsidR="00B568AB" w:rsidRPr="00B568AB" w:rsidRDefault="00077815" w:rsidP="004B258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or </w:t>
            </w:r>
            <w:r>
              <w:t>mandatory supervision.</w:t>
            </w:r>
          </w:p>
          <w:p w14:paraId="61B47D1B" w14:textId="77777777" w:rsidR="0017725B" w:rsidRPr="0017725B" w:rsidRDefault="0017725B" w:rsidP="004B258C">
            <w:pPr>
              <w:rPr>
                <w:b/>
                <w:u w:val="single"/>
              </w:rPr>
            </w:pPr>
          </w:p>
        </w:tc>
      </w:tr>
      <w:tr w:rsidR="00E158EA" w14:paraId="109D97CD" w14:textId="77777777" w:rsidTr="00345119">
        <w:tc>
          <w:tcPr>
            <w:tcW w:w="9576" w:type="dxa"/>
          </w:tcPr>
          <w:p w14:paraId="2D571BB1" w14:textId="77777777" w:rsidR="008423E4" w:rsidRPr="00A8133F" w:rsidRDefault="00077815" w:rsidP="004B258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CE26D4" w14:textId="77777777" w:rsidR="008423E4" w:rsidRDefault="008423E4" w:rsidP="004B258C"/>
          <w:p w14:paraId="5CB4381B" w14:textId="77777777" w:rsidR="00B568AB" w:rsidRDefault="00077815" w:rsidP="004B25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8D93A48" w14:textId="77777777" w:rsidR="008423E4" w:rsidRPr="00E21FDC" w:rsidRDefault="008423E4" w:rsidP="004B258C">
            <w:pPr>
              <w:rPr>
                <w:b/>
              </w:rPr>
            </w:pPr>
          </w:p>
        </w:tc>
      </w:tr>
      <w:tr w:rsidR="00E158EA" w14:paraId="26CEC433" w14:textId="77777777" w:rsidTr="00345119">
        <w:tc>
          <w:tcPr>
            <w:tcW w:w="9576" w:type="dxa"/>
          </w:tcPr>
          <w:p w14:paraId="08D55D6E" w14:textId="77777777" w:rsidR="008423E4" w:rsidRPr="00A8133F" w:rsidRDefault="00077815" w:rsidP="004B258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C6E0326" w14:textId="77777777" w:rsidR="008423E4" w:rsidRDefault="008423E4" w:rsidP="004B258C"/>
          <w:p w14:paraId="03487B87" w14:textId="3361503B" w:rsidR="00E97FC4" w:rsidRDefault="00077815" w:rsidP="004B258C">
            <w:pPr>
              <w:pStyle w:val="Header"/>
              <w:jc w:val="both"/>
            </w:pPr>
            <w:r w:rsidRPr="00B02A12">
              <w:t>C.S.</w:t>
            </w:r>
            <w:r w:rsidR="00B568AB">
              <w:t xml:space="preserve">H.B. </w:t>
            </w:r>
            <w:r w:rsidR="0070546E">
              <w:t xml:space="preserve">2295 </w:t>
            </w:r>
            <w:r w:rsidR="00B568AB">
              <w:t xml:space="preserve">amends the Property Code to </w:t>
            </w:r>
            <w:r w:rsidR="00CB0A06">
              <w:t>make</w:t>
            </w:r>
            <w:r w:rsidR="00C46143">
              <w:t xml:space="preserve"> </w:t>
            </w:r>
            <w:r w:rsidR="00B568AB">
              <w:t xml:space="preserve">statutory provisions </w:t>
            </w:r>
            <w:r w:rsidR="00B40FBD">
              <w:t xml:space="preserve">providing for the attachment of an </w:t>
            </w:r>
            <w:r w:rsidR="00B568AB">
              <w:t xml:space="preserve">aircraft repair and maintenance lien </w:t>
            </w:r>
            <w:r w:rsidR="00B40FBD">
              <w:t>on behalf of a</w:t>
            </w:r>
            <w:r w:rsidR="00B40FBD" w:rsidRPr="00B40FBD">
              <w:t xml:space="preserve"> person who stores, fuels, repairs, or performs maintenance work on </w:t>
            </w:r>
            <w:r w:rsidR="00B40FBD">
              <w:t>the</w:t>
            </w:r>
            <w:r w:rsidR="00B40FBD" w:rsidRPr="00B40FBD">
              <w:t xml:space="preserve"> aircraft</w:t>
            </w:r>
            <w:r w:rsidR="00B40FBD">
              <w:t xml:space="preserve"> </w:t>
            </w:r>
            <w:r w:rsidR="003113F5">
              <w:t xml:space="preserve">applicable </w:t>
            </w:r>
            <w:r w:rsidR="00B568AB">
              <w:t>to</w:t>
            </w:r>
            <w:r w:rsidR="00E84B9F">
              <w:t xml:space="preserve"> the </w:t>
            </w:r>
            <w:r w:rsidR="00B568AB" w:rsidRPr="00B568AB">
              <w:t>fueling</w:t>
            </w:r>
            <w:r w:rsidR="00E84B9F">
              <w:t xml:space="preserve"> of an aircraft without regard to whether the fueling is performed</w:t>
            </w:r>
            <w:r w:rsidR="00B568AB" w:rsidRPr="00B568AB">
              <w:t xml:space="preserve"> within or outside </w:t>
            </w:r>
            <w:r w:rsidR="00E84B9F">
              <w:t xml:space="preserve">of </w:t>
            </w:r>
            <w:r w:rsidR="00B568AB" w:rsidRPr="00B568AB">
              <w:t>Texas or the United States</w:t>
            </w:r>
            <w:r w:rsidR="004651BF">
              <w:t>.</w:t>
            </w:r>
            <w:r w:rsidR="00B568AB" w:rsidRPr="00B568AB">
              <w:t xml:space="preserve"> </w:t>
            </w:r>
            <w:r w:rsidR="005174C1">
              <w:t>Th</w:t>
            </w:r>
            <w:r w:rsidR="00B40FBD">
              <w:t>is</w:t>
            </w:r>
            <w:r w:rsidR="005174C1">
              <w:t xml:space="preserve"> </w:t>
            </w:r>
            <w:r w:rsidR="00B40FBD">
              <w:t>does not apply with respect to</w:t>
            </w:r>
            <w:r w:rsidR="004651BF">
              <w:t xml:space="preserve"> </w:t>
            </w:r>
            <w:r w:rsidR="00B568AB" w:rsidRPr="00B568AB">
              <w:t xml:space="preserve">an aircraft owned, leased, </w:t>
            </w:r>
            <w:r w:rsidR="00C37B5F">
              <w:t xml:space="preserve">or </w:t>
            </w:r>
            <w:r w:rsidR="00B568AB" w:rsidRPr="008B3330">
              <w:t>operated by</w:t>
            </w:r>
            <w:r w:rsidR="00C37B5F">
              <w:t xml:space="preserve"> or on behalf of</w:t>
            </w:r>
            <w:r w:rsidR="00B568AB" w:rsidRPr="00B568AB">
              <w:t xml:space="preserve"> an air carrier that is </w:t>
            </w:r>
            <w:r w:rsidR="00B568AB" w:rsidRPr="008B3330">
              <w:t>certificated</w:t>
            </w:r>
            <w:r w:rsidR="00B568AB" w:rsidRPr="00B568AB">
              <w:t xml:space="preserve"> to conduct scheduled </w:t>
            </w:r>
            <w:r w:rsidR="004651BF">
              <w:t>air transportation services</w:t>
            </w:r>
            <w:r w:rsidR="00B568AB" w:rsidRPr="00B568AB">
              <w:t xml:space="preserve"> under </w:t>
            </w:r>
            <w:r w:rsidR="00B568AB">
              <w:t>certain federal regulations</w:t>
            </w:r>
            <w:r w:rsidR="00B568AB" w:rsidRPr="00B568AB">
              <w:t>.</w:t>
            </w:r>
            <w:r w:rsidR="005174C1">
              <w:t xml:space="preserve"> </w:t>
            </w:r>
            <w:r w:rsidR="00ED54CD">
              <w:t>These</w:t>
            </w:r>
            <w:r w:rsidR="005174C1">
              <w:t xml:space="preserve"> provisions </w:t>
            </w:r>
            <w:r>
              <w:t>appl</w:t>
            </w:r>
            <w:r w:rsidR="005174C1">
              <w:t>y</w:t>
            </w:r>
            <w:r>
              <w:t xml:space="preserve"> only </w:t>
            </w:r>
            <w:r w:rsidRPr="00E97FC4">
              <w:t>to the fueling of an aircraft performed on or after the</w:t>
            </w:r>
            <w:r>
              <w:t xml:space="preserve"> bill's</w:t>
            </w:r>
            <w:r w:rsidRPr="00E97FC4">
              <w:t xml:space="preserve"> effective date</w:t>
            </w:r>
            <w:r>
              <w:t>.</w:t>
            </w:r>
          </w:p>
          <w:p w14:paraId="5D6FF700" w14:textId="035D5B37" w:rsidR="00334DA3" w:rsidRDefault="00334DA3" w:rsidP="004B258C">
            <w:pPr>
              <w:pStyle w:val="Header"/>
              <w:jc w:val="both"/>
            </w:pPr>
          </w:p>
          <w:p w14:paraId="2F810793" w14:textId="0EE393B6" w:rsidR="00334DA3" w:rsidRDefault="00077815" w:rsidP="004B258C">
            <w:pPr>
              <w:pStyle w:val="Header"/>
              <w:jc w:val="both"/>
            </w:pPr>
            <w:r>
              <w:t>C.S.H.B. 2295 establishes that s</w:t>
            </w:r>
            <w:r w:rsidR="00A23C07">
              <w:t>t</w:t>
            </w:r>
            <w:r>
              <w:t xml:space="preserve">ate law governing aircraft repair and maintenance liens does not abridge the protections afforded by any applicable law, including </w:t>
            </w:r>
            <w:r w:rsidRPr="006D0C84">
              <w:t>Uniform Commercial Code--Secured Transactions</w:t>
            </w:r>
            <w:r>
              <w:t xml:space="preserve"> and common law</w:t>
            </w:r>
            <w:r w:rsidR="00A23C07">
              <w:t>.</w:t>
            </w:r>
          </w:p>
          <w:p w14:paraId="591C1E99" w14:textId="55869C52" w:rsidR="00E97FC4" w:rsidRPr="00835628" w:rsidRDefault="00E97FC4" w:rsidP="004B258C">
            <w:pPr>
              <w:rPr>
                <w:b/>
              </w:rPr>
            </w:pPr>
          </w:p>
        </w:tc>
      </w:tr>
      <w:tr w:rsidR="00E158EA" w14:paraId="56E5459F" w14:textId="77777777" w:rsidTr="00345119">
        <w:tc>
          <w:tcPr>
            <w:tcW w:w="9576" w:type="dxa"/>
          </w:tcPr>
          <w:p w14:paraId="6549B297" w14:textId="77777777" w:rsidR="008423E4" w:rsidRPr="00A8133F" w:rsidRDefault="00077815" w:rsidP="004B258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55316E" w14:textId="77777777" w:rsidR="008423E4" w:rsidRDefault="008423E4" w:rsidP="004B258C"/>
          <w:p w14:paraId="7A563C59" w14:textId="2007FCB9" w:rsidR="008423E4" w:rsidRPr="003624F2" w:rsidRDefault="00077815" w:rsidP="004B258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956180B" w14:textId="77777777" w:rsidR="008423E4" w:rsidRPr="00233FDB" w:rsidRDefault="008423E4" w:rsidP="004B258C">
            <w:pPr>
              <w:rPr>
                <w:b/>
              </w:rPr>
            </w:pPr>
          </w:p>
        </w:tc>
      </w:tr>
      <w:tr w:rsidR="00E158EA" w14:paraId="2AB64DD7" w14:textId="77777777" w:rsidTr="00345119">
        <w:tc>
          <w:tcPr>
            <w:tcW w:w="9576" w:type="dxa"/>
          </w:tcPr>
          <w:p w14:paraId="62EA01DF" w14:textId="714519C0" w:rsidR="0064645F" w:rsidRDefault="00077815" w:rsidP="004B258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</w:t>
            </w:r>
            <w:r>
              <w:rPr>
                <w:b/>
                <w:u w:val="single"/>
              </w:rPr>
              <w:t>D AND SUBSTITUTE</w:t>
            </w:r>
          </w:p>
          <w:p w14:paraId="192E6ABA" w14:textId="77777777" w:rsidR="00CD1607" w:rsidRDefault="00CD1607" w:rsidP="004B258C">
            <w:pPr>
              <w:jc w:val="both"/>
            </w:pPr>
          </w:p>
          <w:p w14:paraId="1F45940A" w14:textId="513F6DC9" w:rsidR="00CD1607" w:rsidRDefault="00077815" w:rsidP="004B258C">
            <w:pPr>
              <w:jc w:val="both"/>
            </w:pPr>
            <w:r>
              <w:t>While C.S.H.B. 2295 may differ from the introduced in minor or nonsubstantive ways, the following summarizes the substantial differences between the introduced and committee substitute versions of the bill.</w:t>
            </w:r>
          </w:p>
          <w:p w14:paraId="679EA611" w14:textId="77777777" w:rsidR="00CD1607" w:rsidRPr="00CD1607" w:rsidRDefault="00CD1607" w:rsidP="004B258C">
            <w:pPr>
              <w:jc w:val="both"/>
            </w:pPr>
          </w:p>
          <w:p w14:paraId="3E785DE1" w14:textId="5003931C" w:rsidR="0064645F" w:rsidRPr="00CD1607" w:rsidRDefault="00077815" w:rsidP="004B258C">
            <w:pPr>
              <w:jc w:val="both"/>
              <w:rPr>
                <w:bCs/>
              </w:rPr>
            </w:pPr>
            <w:r w:rsidRPr="00CD1607">
              <w:rPr>
                <w:bCs/>
              </w:rPr>
              <w:t xml:space="preserve">The substitute </w:t>
            </w:r>
            <w:r w:rsidR="00917F7F">
              <w:rPr>
                <w:bCs/>
              </w:rPr>
              <w:t xml:space="preserve">includes a provision </w:t>
            </w:r>
            <w:r w:rsidR="00334DA3">
              <w:rPr>
                <w:bCs/>
              </w:rPr>
              <w:t xml:space="preserve">absent from the introduced establishing </w:t>
            </w:r>
            <w:r w:rsidR="00917F7F">
              <w:rPr>
                <w:bCs/>
              </w:rPr>
              <w:t xml:space="preserve">that </w:t>
            </w:r>
            <w:r w:rsidR="00334DA3">
              <w:rPr>
                <w:bCs/>
              </w:rPr>
              <w:t>state law governing</w:t>
            </w:r>
            <w:r w:rsidR="00917F7F">
              <w:rPr>
                <w:bCs/>
              </w:rPr>
              <w:t xml:space="preserve"> </w:t>
            </w:r>
            <w:r w:rsidR="00917F7F" w:rsidRPr="00917F7F">
              <w:rPr>
                <w:bCs/>
              </w:rPr>
              <w:t>aircraft repair and maintenance lien</w:t>
            </w:r>
            <w:r w:rsidR="00334DA3">
              <w:rPr>
                <w:bCs/>
              </w:rPr>
              <w:t>s</w:t>
            </w:r>
            <w:r w:rsidR="00917F7F">
              <w:rPr>
                <w:bCs/>
              </w:rPr>
              <w:t xml:space="preserve"> does not abridge the protections afforded by any applicable law</w:t>
            </w:r>
            <w:r w:rsidR="00334DA3">
              <w:rPr>
                <w:bCs/>
              </w:rPr>
              <w:t>,</w:t>
            </w:r>
            <w:r w:rsidR="00917F7F">
              <w:rPr>
                <w:bCs/>
              </w:rPr>
              <w:t xml:space="preserve"> including </w:t>
            </w:r>
            <w:r w:rsidR="00917F7F" w:rsidRPr="00917F7F">
              <w:rPr>
                <w:bCs/>
              </w:rPr>
              <w:t>Uniform Commercial Code--Secured Transactions and common law</w:t>
            </w:r>
            <w:r w:rsidR="00917F7F">
              <w:rPr>
                <w:bCs/>
              </w:rPr>
              <w:t>.</w:t>
            </w:r>
          </w:p>
        </w:tc>
      </w:tr>
      <w:tr w:rsidR="00E158EA" w14:paraId="09CF5E06" w14:textId="77777777" w:rsidTr="00345119">
        <w:tc>
          <w:tcPr>
            <w:tcW w:w="9576" w:type="dxa"/>
          </w:tcPr>
          <w:p w14:paraId="3D8A9DAA" w14:textId="77777777" w:rsidR="0064645F" w:rsidRPr="009C1E9A" w:rsidRDefault="0064645F" w:rsidP="004B258C">
            <w:pPr>
              <w:rPr>
                <w:b/>
                <w:u w:val="single"/>
              </w:rPr>
            </w:pPr>
          </w:p>
        </w:tc>
      </w:tr>
      <w:tr w:rsidR="00E158EA" w14:paraId="44568671" w14:textId="77777777" w:rsidTr="00345119">
        <w:tc>
          <w:tcPr>
            <w:tcW w:w="9576" w:type="dxa"/>
          </w:tcPr>
          <w:p w14:paraId="636211EC" w14:textId="77777777" w:rsidR="0064645F" w:rsidRPr="0064645F" w:rsidRDefault="0064645F" w:rsidP="004B258C">
            <w:pPr>
              <w:jc w:val="both"/>
            </w:pPr>
          </w:p>
        </w:tc>
      </w:tr>
    </w:tbl>
    <w:p w14:paraId="34ACC69E" w14:textId="77777777" w:rsidR="008423E4" w:rsidRPr="00BE0E75" w:rsidRDefault="008423E4" w:rsidP="004B258C">
      <w:pPr>
        <w:jc w:val="both"/>
        <w:rPr>
          <w:rFonts w:ascii="Arial" w:hAnsi="Arial"/>
          <w:sz w:val="16"/>
          <w:szCs w:val="16"/>
        </w:rPr>
      </w:pPr>
    </w:p>
    <w:p w14:paraId="634C7DC7" w14:textId="77777777" w:rsidR="004108C3" w:rsidRPr="008423E4" w:rsidRDefault="004108C3" w:rsidP="004B258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9C19" w14:textId="77777777" w:rsidR="00000000" w:rsidRDefault="00077815">
      <w:r>
        <w:separator/>
      </w:r>
    </w:p>
  </w:endnote>
  <w:endnote w:type="continuationSeparator" w:id="0">
    <w:p w14:paraId="6F34241E" w14:textId="77777777" w:rsidR="00000000" w:rsidRDefault="0007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4A12" w14:textId="77777777" w:rsidR="0025478A" w:rsidRDefault="00254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158EA" w14:paraId="4E7B80A5" w14:textId="77777777" w:rsidTr="009C1E9A">
      <w:trPr>
        <w:cantSplit/>
      </w:trPr>
      <w:tc>
        <w:tcPr>
          <w:tcW w:w="0" w:type="pct"/>
        </w:tcPr>
        <w:p w14:paraId="3069F2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7E76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A57CD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B287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15E1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58EA" w14:paraId="651DF174" w14:textId="77777777" w:rsidTr="009C1E9A">
      <w:trPr>
        <w:cantSplit/>
      </w:trPr>
      <w:tc>
        <w:tcPr>
          <w:tcW w:w="0" w:type="pct"/>
        </w:tcPr>
        <w:p w14:paraId="730320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0BFAF4" w14:textId="38C49379" w:rsidR="00EC379B" w:rsidRPr="009C1E9A" w:rsidRDefault="0007781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24693-D</w:t>
          </w:r>
        </w:p>
      </w:tc>
      <w:tc>
        <w:tcPr>
          <w:tcW w:w="2453" w:type="pct"/>
        </w:tcPr>
        <w:p w14:paraId="18A74C11" w14:textId="0205337D" w:rsidR="00EC379B" w:rsidRDefault="000778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70898">
            <w:t>23.110.2210</w:t>
          </w:r>
          <w:r>
            <w:fldChar w:fldCharType="end"/>
          </w:r>
        </w:p>
      </w:tc>
    </w:tr>
    <w:tr w:rsidR="00E158EA" w14:paraId="660F0062" w14:textId="77777777" w:rsidTr="009C1E9A">
      <w:trPr>
        <w:cantSplit/>
      </w:trPr>
      <w:tc>
        <w:tcPr>
          <w:tcW w:w="0" w:type="pct"/>
        </w:tcPr>
        <w:p w14:paraId="48C4E1B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13AC2E" w14:textId="395924B9" w:rsidR="00EC379B" w:rsidRPr="009C1E9A" w:rsidRDefault="0007781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20966</w:t>
          </w:r>
        </w:p>
      </w:tc>
      <w:tc>
        <w:tcPr>
          <w:tcW w:w="2453" w:type="pct"/>
        </w:tcPr>
        <w:p w14:paraId="41C128D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49A3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158EA" w14:paraId="7ECF07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8E9880" w14:textId="7E99688A" w:rsidR="00EC379B" w:rsidRDefault="0007781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A586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7D4B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7642B9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90C0" w14:textId="77777777" w:rsidR="0025478A" w:rsidRDefault="00254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41B3" w14:textId="77777777" w:rsidR="00000000" w:rsidRDefault="00077815">
      <w:r>
        <w:separator/>
      </w:r>
    </w:p>
  </w:footnote>
  <w:footnote w:type="continuationSeparator" w:id="0">
    <w:p w14:paraId="54EB59DE" w14:textId="77777777" w:rsidR="00000000" w:rsidRDefault="0007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071D" w14:textId="77777777" w:rsidR="0025478A" w:rsidRDefault="00254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E1BE" w14:textId="77777777" w:rsidR="0025478A" w:rsidRDefault="00254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F7C3" w14:textId="77777777" w:rsidR="0025478A" w:rsidRDefault="00254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01CC"/>
    <w:multiLevelType w:val="hybridMultilevel"/>
    <w:tmpl w:val="6212C454"/>
    <w:lvl w:ilvl="0" w:tplc="C2CA6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A8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E9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4A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9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8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2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E4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085"/>
    <w:multiLevelType w:val="hybridMultilevel"/>
    <w:tmpl w:val="1EDC1F88"/>
    <w:lvl w:ilvl="0" w:tplc="300A454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A4329DAC" w:tentative="1">
      <w:start w:val="1"/>
      <w:numFmt w:val="lowerLetter"/>
      <w:lvlText w:val="%2."/>
      <w:lvlJc w:val="left"/>
      <w:pPr>
        <w:ind w:left="1440" w:hanging="360"/>
      </w:pPr>
    </w:lvl>
    <w:lvl w:ilvl="2" w:tplc="391C69D4" w:tentative="1">
      <w:start w:val="1"/>
      <w:numFmt w:val="lowerRoman"/>
      <w:lvlText w:val="%3."/>
      <w:lvlJc w:val="right"/>
      <w:pPr>
        <w:ind w:left="2160" w:hanging="180"/>
      </w:pPr>
    </w:lvl>
    <w:lvl w:ilvl="3" w:tplc="7C4AC354" w:tentative="1">
      <w:start w:val="1"/>
      <w:numFmt w:val="decimal"/>
      <w:lvlText w:val="%4."/>
      <w:lvlJc w:val="left"/>
      <w:pPr>
        <w:ind w:left="2880" w:hanging="360"/>
      </w:pPr>
    </w:lvl>
    <w:lvl w:ilvl="4" w:tplc="EACAE800" w:tentative="1">
      <w:start w:val="1"/>
      <w:numFmt w:val="lowerLetter"/>
      <w:lvlText w:val="%5."/>
      <w:lvlJc w:val="left"/>
      <w:pPr>
        <w:ind w:left="3600" w:hanging="360"/>
      </w:pPr>
    </w:lvl>
    <w:lvl w:ilvl="5" w:tplc="D644ADB0" w:tentative="1">
      <w:start w:val="1"/>
      <w:numFmt w:val="lowerRoman"/>
      <w:lvlText w:val="%6."/>
      <w:lvlJc w:val="right"/>
      <w:pPr>
        <w:ind w:left="4320" w:hanging="180"/>
      </w:pPr>
    </w:lvl>
    <w:lvl w:ilvl="6" w:tplc="C94E5844" w:tentative="1">
      <w:start w:val="1"/>
      <w:numFmt w:val="decimal"/>
      <w:lvlText w:val="%7."/>
      <w:lvlJc w:val="left"/>
      <w:pPr>
        <w:ind w:left="5040" w:hanging="360"/>
      </w:pPr>
    </w:lvl>
    <w:lvl w:ilvl="7" w:tplc="864C8012" w:tentative="1">
      <w:start w:val="1"/>
      <w:numFmt w:val="lowerLetter"/>
      <w:lvlText w:val="%8."/>
      <w:lvlJc w:val="left"/>
      <w:pPr>
        <w:ind w:left="5760" w:hanging="360"/>
      </w:pPr>
    </w:lvl>
    <w:lvl w:ilvl="8" w:tplc="9D7885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AB"/>
    <w:rsid w:val="00000A70"/>
    <w:rsid w:val="000032B8"/>
    <w:rsid w:val="00003B06"/>
    <w:rsid w:val="000054B9"/>
    <w:rsid w:val="00007461"/>
    <w:rsid w:val="0001117E"/>
    <w:rsid w:val="0001125F"/>
    <w:rsid w:val="0001338E"/>
    <w:rsid w:val="000136A1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815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E03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1A5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F54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78A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387"/>
    <w:rsid w:val="002F795D"/>
    <w:rsid w:val="00300823"/>
    <w:rsid w:val="00300D7F"/>
    <w:rsid w:val="00301638"/>
    <w:rsid w:val="003017D1"/>
    <w:rsid w:val="00303B0C"/>
    <w:rsid w:val="0030459C"/>
    <w:rsid w:val="003113F5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DA3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CD8"/>
    <w:rsid w:val="003523BD"/>
    <w:rsid w:val="00352681"/>
    <w:rsid w:val="003536AA"/>
    <w:rsid w:val="003544CE"/>
    <w:rsid w:val="00355A98"/>
    <w:rsid w:val="00355D7E"/>
    <w:rsid w:val="00357CA1"/>
    <w:rsid w:val="00361FE9"/>
    <w:rsid w:val="003624A3"/>
    <w:rsid w:val="003624F2"/>
    <w:rsid w:val="00363594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582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CE2"/>
    <w:rsid w:val="00452FC3"/>
    <w:rsid w:val="00455936"/>
    <w:rsid w:val="00455ACE"/>
    <w:rsid w:val="00461823"/>
    <w:rsid w:val="00461B69"/>
    <w:rsid w:val="00462B3D"/>
    <w:rsid w:val="004636CF"/>
    <w:rsid w:val="004651B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258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E3E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4C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754"/>
    <w:rsid w:val="00593DF8"/>
    <w:rsid w:val="00595745"/>
    <w:rsid w:val="005A0E18"/>
    <w:rsid w:val="005A12A5"/>
    <w:rsid w:val="005A3790"/>
    <w:rsid w:val="005A3CCB"/>
    <w:rsid w:val="005A6D13"/>
    <w:rsid w:val="005B031F"/>
    <w:rsid w:val="005B2F56"/>
    <w:rsid w:val="005B3298"/>
    <w:rsid w:val="005B5516"/>
    <w:rsid w:val="005B5D2B"/>
    <w:rsid w:val="005C1496"/>
    <w:rsid w:val="005C17C5"/>
    <w:rsid w:val="005C2B21"/>
    <w:rsid w:val="005C2C00"/>
    <w:rsid w:val="005C42C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A63"/>
    <w:rsid w:val="005E2B83"/>
    <w:rsid w:val="005E4AEB"/>
    <w:rsid w:val="005E738F"/>
    <w:rsid w:val="005E788B"/>
    <w:rsid w:val="005F4862"/>
    <w:rsid w:val="005F5679"/>
    <w:rsid w:val="005F5FDF"/>
    <w:rsid w:val="005F6960"/>
    <w:rsid w:val="005F6D1D"/>
    <w:rsid w:val="005F7000"/>
    <w:rsid w:val="005F7AAA"/>
    <w:rsid w:val="00600BAA"/>
    <w:rsid w:val="006012DA"/>
    <w:rsid w:val="00603B0F"/>
    <w:rsid w:val="006049F5"/>
    <w:rsid w:val="00605AB3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45F"/>
    <w:rsid w:val="00650692"/>
    <w:rsid w:val="006508D3"/>
    <w:rsid w:val="00650AFA"/>
    <w:rsid w:val="00662B77"/>
    <w:rsid w:val="00662D0E"/>
    <w:rsid w:val="00663265"/>
    <w:rsid w:val="0066345F"/>
    <w:rsid w:val="0066485B"/>
    <w:rsid w:val="00666097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76F9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682"/>
    <w:rsid w:val="006B7A2E"/>
    <w:rsid w:val="006C4709"/>
    <w:rsid w:val="006D0C84"/>
    <w:rsid w:val="006D3005"/>
    <w:rsid w:val="006D504F"/>
    <w:rsid w:val="006E08CD"/>
    <w:rsid w:val="006E0CAC"/>
    <w:rsid w:val="006E1CFB"/>
    <w:rsid w:val="006E1F94"/>
    <w:rsid w:val="006E26C1"/>
    <w:rsid w:val="006E30A8"/>
    <w:rsid w:val="006E45B0"/>
    <w:rsid w:val="006E5692"/>
    <w:rsid w:val="006F05F9"/>
    <w:rsid w:val="006F365D"/>
    <w:rsid w:val="006F4BB0"/>
    <w:rsid w:val="007031BD"/>
    <w:rsid w:val="00703E80"/>
    <w:rsid w:val="00705276"/>
    <w:rsid w:val="0070546E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84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330"/>
    <w:rsid w:val="008B3428"/>
    <w:rsid w:val="008B5E44"/>
    <w:rsid w:val="008B7785"/>
    <w:rsid w:val="008C0809"/>
    <w:rsid w:val="008C132C"/>
    <w:rsid w:val="008C3FD0"/>
    <w:rsid w:val="008D27A5"/>
    <w:rsid w:val="008D2AAB"/>
    <w:rsid w:val="008D309C"/>
    <w:rsid w:val="008D58F9"/>
    <w:rsid w:val="008E1170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17F7F"/>
    <w:rsid w:val="00920711"/>
    <w:rsid w:val="00921A1E"/>
    <w:rsid w:val="00924EA9"/>
    <w:rsid w:val="00925CE1"/>
    <w:rsid w:val="00925F5C"/>
    <w:rsid w:val="00930897"/>
    <w:rsid w:val="009320D2"/>
    <w:rsid w:val="00932C77"/>
    <w:rsid w:val="00933FE0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C07"/>
    <w:rsid w:val="00A24AAD"/>
    <w:rsid w:val="00A26A8A"/>
    <w:rsid w:val="00A27255"/>
    <w:rsid w:val="00A32304"/>
    <w:rsid w:val="00A328FE"/>
    <w:rsid w:val="00A3420E"/>
    <w:rsid w:val="00A35D66"/>
    <w:rsid w:val="00A3649D"/>
    <w:rsid w:val="00A41085"/>
    <w:rsid w:val="00A425FA"/>
    <w:rsid w:val="00A43960"/>
    <w:rsid w:val="00A46902"/>
    <w:rsid w:val="00A50CDB"/>
    <w:rsid w:val="00A51F3E"/>
    <w:rsid w:val="00A51FBD"/>
    <w:rsid w:val="00A5364B"/>
    <w:rsid w:val="00A54142"/>
    <w:rsid w:val="00A54B05"/>
    <w:rsid w:val="00A54C42"/>
    <w:rsid w:val="00A572B1"/>
    <w:rsid w:val="00A577AF"/>
    <w:rsid w:val="00A60177"/>
    <w:rsid w:val="00A61C27"/>
    <w:rsid w:val="00A6344D"/>
    <w:rsid w:val="00A644B8"/>
    <w:rsid w:val="00A70898"/>
    <w:rsid w:val="00A70E35"/>
    <w:rsid w:val="00A720DC"/>
    <w:rsid w:val="00A73DB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7A2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0DE6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098"/>
    <w:rsid w:val="00AF1433"/>
    <w:rsid w:val="00AF48B4"/>
    <w:rsid w:val="00AF4923"/>
    <w:rsid w:val="00AF7C74"/>
    <w:rsid w:val="00B000AF"/>
    <w:rsid w:val="00B02A12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0E3"/>
    <w:rsid w:val="00B17981"/>
    <w:rsid w:val="00B233BB"/>
    <w:rsid w:val="00B25612"/>
    <w:rsid w:val="00B26437"/>
    <w:rsid w:val="00B2678E"/>
    <w:rsid w:val="00B30647"/>
    <w:rsid w:val="00B31F0E"/>
    <w:rsid w:val="00B34F25"/>
    <w:rsid w:val="00B40FBD"/>
    <w:rsid w:val="00B43672"/>
    <w:rsid w:val="00B473D8"/>
    <w:rsid w:val="00B5165A"/>
    <w:rsid w:val="00B524C1"/>
    <w:rsid w:val="00B52C8D"/>
    <w:rsid w:val="00B564BF"/>
    <w:rsid w:val="00B568AB"/>
    <w:rsid w:val="00B6104E"/>
    <w:rsid w:val="00B610C7"/>
    <w:rsid w:val="00B62106"/>
    <w:rsid w:val="00B626A8"/>
    <w:rsid w:val="00B65695"/>
    <w:rsid w:val="00B66526"/>
    <w:rsid w:val="00B665A3"/>
    <w:rsid w:val="00B7283A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476B"/>
    <w:rsid w:val="00BE5274"/>
    <w:rsid w:val="00BE71CD"/>
    <w:rsid w:val="00BE7748"/>
    <w:rsid w:val="00BE7BDA"/>
    <w:rsid w:val="00BF0548"/>
    <w:rsid w:val="00BF4949"/>
    <w:rsid w:val="00BF4D7C"/>
    <w:rsid w:val="00BF5085"/>
    <w:rsid w:val="00BF5F9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5F"/>
    <w:rsid w:val="00C37BDA"/>
    <w:rsid w:val="00C37C84"/>
    <w:rsid w:val="00C42B41"/>
    <w:rsid w:val="00C46143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06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607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5EB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586D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8EA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370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B9F"/>
    <w:rsid w:val="00E85DBD"/>
    <w:rsid w:val="00E87A99"/>
    <w:rsid w:val="00E90702"/>
    <w:rsid w:val="00E9241E"/>
    <w:rsid w:val="00E9341F"/>
    <w:rsid w:val="00E93DEF"/>
    <w:rsid w:val="00E94202"/>
    <w:rsid w:val="00E947B1"/>
    <w:rsid w:val="00E96852"/>
    <w:rsid w:val="00E97FC4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54CD"/>
    <w:rsid w:val="00ED68FB"/>
    <w:rsid w:val="00ED783A"/>
    <w:rsid w:val="00EE2E34"/>
    <w:rsid w:val="00EE2E91"/>
    <w:rsid w:val="00EE43A2"/>
    <w:rsid w:val="00EE46B7"/>
    <w:rsid w:val="00EE548E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36A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67C696-48EA-4C44-964A-A471B77A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68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8A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8AB"/>
    <w:rPr>
      <w:b/>
      <w:bCs/>
    </w:rPr>
  </w:style>
  <w:style w:type="paragraph" w:styleId="Revision">
    <w:name w:val="Revision"/>
    <w:hidden/>
    <w:uiPriority w:val="99"/>
    <w:semiHidden/>
    <w:rsid w:val="00A32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2228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HB02295 (Committee Report (Substituted))</vt:lpstr>
    </vt:vector>
  </TitlesOfParts>
  <Company>State of Texas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24693</dc:subject>
  <dc:creator>State of Texas</dc:creator>
  <dc:description>HB 2295 by Hefner-(H)Business &amp; Industry (Substitute Document Number: 88R 20966)</dc:description>
  <cp:lastModifiedBy>Thomas Weis</cp:lastModifiedBy>
  <cp:revision>2</cp:revision>
  <cp:lastPrinted>2003-11-26T17:21:00Z</cp:lastPrinted>
  <dcterms:created xsi:type="dcterms:W3CDTF">2023-04-27T20:30:00Z</dcterms:created>
  <dcterms:modified xsi:type="dcterms:W3CDTF">2023-04-27T20:30:00Z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23.110.2210</vt:lpwstr>
  </property>
</Properties>
</file>