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C167C" w14:paraId="200EB218" w14:textId="77777777" w:rsidTr="00345119">
        <w:tc>
          <w:tcPr>
            <w:tcW w:w="9576" w:type="dxa"/>
            <w:noWrap/>
          </w:tcPr>
          <w:p w14:paraId="44DE5278" w14:textId="77777777" w:rsidR="008423E4" w:rsidRPr="0022177D" w:rsidRDefault="00B9588F" w:rsidP="00917803">
            <w:pPr>
              <w:pStyle w:val="Heading1"/>
            </w:pPr>
            <w:r w:rsidRPr="00631897">
              <w:t>BILL ANALYSIS</w:t>
            </w:r>
          </w:p>
        </w:tc>
      </w:tr>
    </w:tbl>
    <w:p w14:paraId="6ED2F6CB" w14:textId="77777777" w:rsidR="008423E4" w:rsidRPr="0022177D" w:rsidRDefault="008423E4" w:rsidP="00917803">
      <w:pPr>
        <w:jc w:val="center"/>
      </w:pPr>
    </w:p>
    <w:p w14:paraId="2E52ACCD" w14:textId="77777777" w:rsidR="008423E4" w:rsidRPr="00B31F0E" w:rsidRDefault="008423E4" w:rsidP="00917803"/>
    <w:p w14:paraId="34BC1368" w14:textId="77777777" w:rsidR="008423E4" w:rsidRPr="00742794" w:rsidRDefault="008423E4" w:rsidP="0091780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C167C" w14:paraId="1C70FA41" w14:textId="77777777" w:rsidTr="00345119">
        <w:tc>
          <w:tcPr>
            <w:tcW w:w="9576" w:type="dxa"/>
          </w:tcPr>
          <w:p w14:paraId="2E415BF1" w14:textId="231930DE" w:rsidR="008423E4" w:rsidRPr="00861995" w:rsidRDefault="00B9588F" w:rsidP="00917803">
            <w:pPr>
              <w:jc w:val="right"/>
            </w:pPr>
            <w:r>
              <w:t>H.B. 2326</w:t>
            </w:r>
          </w:p>
        </w:tc>
      </w:tr>
      <w:tr w:rsidR="003C167C" w14:paraId="0C57631B" w14:textId="77777777" w:rsidTr="00345119">
        <w:tc>
          <w:tcPr>
            <w:tcW w:w="9576" w:type="dxa"/>
          </w:tcPr>
          <w:p w14:paraId="353D50F4" w14:textId="6FC3DD09" w:rsidR="008423E4" w:rsidRPr="00861995" w:rsidRDefault="00B9588F" w:rsidP="00917803">
            <w:pPr>
              <w:jc w:val="right"/>
            </w:pPr>
            <w:r>
              <w:t xml:space="preserve">By: </w:t>
            </w:r>
            <w:r w:rsidR="00535DBE">
              <w:t>Moody</w:t>
            </w:r>
          </w:p>
        </w:tc>
      </w:tr>
      <w:tr w:rsidR="003C167C" w14:paraId="7EE4788F" w14:textId="77777777" w:rsidTr="00345119">
        <w:tc>
          <w:tcPr>
            <w:tcW w:w="9576" w:type="dxa"/>
          </w:tcPr>
          <w:p w14:paraId="0F81BAB5" w14:textId="5C6F8B9D" w:rsidR="008423E4" w:rsidRPr="00861995" w:rsidRDefault="00B9588F" w:rsidP="00917803">
            <w:pPr>
              <w:jc w:val="right"/>
            </w:pPr>
            <w:r>
              <w:t>Criminal Jurisprudence</w:t>
            </w:r>
          </w:p>
        </w:tc>
      </w:tr>
      <w:tr w:rsidR="003C167C" w14:paraId="66E04EFD" w14:textId="77777777" w:rsidTr="00345119">
        <w:tc>
          <w:tcPr>
            <w:tcW w:w="9576" w:type="dxa"/>
          </w:tcPr>
          <w:p w14:paraId="1DF1F8BE" w14:textId="54D0AA65" w:rsidR="008423E4" w:rsidRDefault="00B9588F" w:rsidP="00917803">
            <w:pPr>
              <w:jc w:val="right"/>
            </w:pPr>
            <w:r>
              <w:t>Committee Report (Unamended)</w:t>
            </w:r>
          </w:p>
        </w:tc>
      </w:tr>
    </w:tbl>
    <w:p w14:paraId="46432211" w14:textId="77777777" w:rsidR="008423E4" w:rsidRDefault="008423E4" w:rsidP="00917803">
      <w:pPr>
        <w:tabs>
          <w:tab w:val="right" w:pos="9360"/>
        </w:tabs>
      </w:pPr>
    </w:p>
    <w:p w14:paraId="187EBE12" w14:textId="77777777" w:rsidR="008423E4" w:rsidRDefault="008423E4" w:rsidP="00917803"/>
    <w:p w14:paraId="514E6E7D" w14:textId="77777777" w:rsidR="008423E4" w:rsidRDefault="008423E4" w:rsidP="0091780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C167C" w14:paraId="7E32647D" w14:textId="77777777" w:rsidTr="00345119">
        <w:tc>
          <w:tcPr>
            <w:tcW w:w="9576" w:type="dxa"/>
          </w:tcPr>
          <w:p w14:paraId="48F182DB" w14:textId="77777777" w:rsidR="008423E4" w:rsidRPr="00A8133F" w:rsidRDefault="00B9588F" w:rsidP="0091780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435F667" w14:textId="77777777" w:rsidR="008423E4" w:rsidRDefault="008423E4" w:rsidP="00917803"/>
          <w:p w14:paraId="553ACE5E" w14:textId="38988F3A" w:rsidR="008423E4" w:rsidRDefault="00B9588F" w:rsidP="00917803">
            <w:pPr>
              <w:pStyle w:val="Header"/>
              <w:jc w:val="both"/>
            </w:pPr>
            <w:r>
              <w:t xml:space="preserve">In most </w:t>
            </w:r>
            <w:r w:rsidR="003D13AE">
              <w:t xml:space="preserve">Texas </w:t>
            </w:r>
            <w:r>
              <w:t xml:space="preserve">counties, the justice of the peace conducts inquests on deceased persons to determine the cause, manner, and time of death. When </w:t>
            </w:r>
            <w:r w:rsidR="003D13AE">
              <w:t>the</w:t>
            </w:r>
            <w:r>
              <w:t xml:space="preserve"> justice of the peace conduct</w:t>
            </w:r>
            <w:r w:rsidR="003D13AE">
              <w:t>ing</w:t>
            </w:r>
            <w:r>
              <w:t xml:space="preserve"> an inquest has questions as to the cause and manner of death, there are several ways to ans</w:t>
            </w:r>
            <w:r>
              <w:t>wer those questions</w:t>
            </w:r>
            <w:r w:rsidR="003D13AE">
              <w:t>:</w:t>
            </w:r>
            <w:r>
              <w:t xml:space="preserve"> gathering medical history, scene information, and ordering an autopsy to be completed by a forensic pathologist. The last option is costly to counties and often not timely. </w:t>
            </w:r>
            <w:r w:rsidR="003D13AE">
              <w:t xml:space="preserve">H.B. 2326 </w:t>
            </w:r>
            <w:r>
              <w:t>affords justices of the peace another option to gath</w:t>
            </w:r>
            <w:r>
              <w:t>er the information that can help them determine the cause and manner of death</w:t>
            </w:r>
            <w:r w:rsidR="00EA29E6">
              <w:t xml:space="preserve"> by authorizing the taking of a blood specimen from the body of a deceased person</w:t>
            </w:r>
            <w:r>
              <w:t>.</w:t>
            </w:r>
          </w:p>
          <w:p w14:paraId="4C0BDD37" w14:textId="77777777" w:rsidR="008423E4" w:rsidRPr="00E26B13" w:rsidRDefault="008423E4" w:rsidP="00917803">
            <w:pPr>
              <w:rPr>
                <w:b/>
              </w:rPr>
            </w:pPr>
          </w:p>
        </w:tc>
      </w:tr>
      <w:tr w:rsidR="003C167C" w14:paraId="1EFB5814" w14:textId="77777777" w:rsidTr="00345119">
        <w:tc>
          <w:tcPr>
            <w:tcW w:w="9576" w:type="dxa"/>
          </w:tcPr>
          <w:p w14:paraId="6E46039F" w14:textId="77777777" w:rsidR="0017725B" w:rsidRDefault="00B9588F" w:rsidP="009178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F05E07A" w14:textId="77777777" w:rsidR="0017725B" w:rsidRDefault="0017725B" w:rsidP="00917803">
            <w:pPr>
              <w:rPr>
                <w:b/>
                <w:u w:val="single"/>
              </w:rPr>
            </w:pPr>
          </w:p>
          <w:p w14:paraId="3155B7F8" w14:textId="407F6AA1" w:rsidR="0099559C" w:rsidRPr="0099559C" w:rsidRDefault="00B9588F" w:rsidP="00917803">
            <w:pPr>
              <w:jc w:val="both"/>
            </w:pPr>
            <w:r>
              <w:t>It is the committee's opinion that this bill does not expressly creat</w:t>
            </w:r>
            <w:r>
              <w:t>e a criminal offense, increase the punishment for an existing criminal offense or category of offenses, or change the eligibility of a person for community supervision, parole, or mandatory supervision.</w:t>
            </w:r>
          </w:p>
          <w:p w14:paraId="52BC5AFC" w14:textId="77777777" w:rsidR="0017725B" w:rsidRPr="0017725B" w:rsidRDefault="0017725B" w:rsidP="00917803">
            <w:pPr>
              <w:rPr>
                <w:b/>
                <w:u w:val="single"/>
              </w:rPr>
            </w:pPr>
          </w:p>
        </w:tc>
      </w:tr>
      <w:tr w:rsidR="003C167C" w14:paraId="00F178CF" w14:textId="77777777" w:rsidTr="00345119">
        <w:tc>
          <w:tcPr>
            <w:tcW w:w="9576" w:type="dxa"/>
          </w:tcPr>
          <w:p w14:paraId="2B6ECBA3" w14:textId="77777777" w:rsidR="008423E4" w:rsidRPr="00A8133F" w:rsidRDefault="00B9588F" w:rsidP="0091780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486F3EC" w14:textId="77777777" w:rsidR="008423E4" w:rsidRDefault="008423E4" w:rsidP="00917803"/>
          <w:p w14:paraId="296FCDD0" w14:textId="41376C92" w:rsidR="0099559C" w:rsidRDefault="00B9588F" w:rsidP="0091780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</w:t>
            </w:r>
            <w:r>
              <w:t>n that this bill does not expressly grant any additional rulemaking authority to a state officer, department, agency, or institution.</w:t>
            </w:r>
          </w:p>
          <w:p w14:paraId="6F328A53" w14:textId="77777777" w:rsidR="008423E4" w:rsidRPr="00E21FDC" w:rsidRDefault="008423E4" w:rsidP="00917803">
            <w:pPr>
              <w:rPr>
                <w:b/>
              </w:rPr>
            </w:pPr>
          </w:p>
        </w:tc>
      </w:tr>
      <w:tr w:rsidR="003C167C" w14:paraId="3E75372B" w14:textId="77777777" w:rsidTr="00345119">
        <w:tc>
          <w:tcPr>
            <w:tcW w:w="9576" w:type="dxa"/>
          </w:tcPr>
          <w:p w14:paraId="4AB44AFB" w14:textId="77777777" w:rsidR="008423E4" w:rsidRPr="00A8133F" w:rsidRDefault="00B9588F" w:rsidP="0091780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1AD585B" w14:textId="77777777" w:rsidR="008423E4" w:rsidRDefault="008423E4" w:rsidP="00917803"/>
          <w:p w14:paraId="4C6680C9" w14:textId="6163AE7B" w:rsidR="0045036A" w:rsidRPr="009C36CD" w:rsidRDefault="00B9588F" w:rsidP="0091780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2326 amends the Code of Criminal Procedure to</w:t>
            </w:r>
            <w:r w:rsidR="00E07896">
              <w:t xml:space="preserve"> </w:t>
            </w:r>
            <w:r w:rsidR="005073AD">
              <w:t xml:space="preserve">authorize a justice of the peace </w:t>
            </w:r>
            <w:r w:rsidR="00E07896">
              <w:t>to order</w:t>
            </w:r>
            <w:r w:rsidR="00D86780">
              <w:t xml:space="preserve"> </w:t>
            </w:r>
            <w:r w:rsidR="0099559C" w:rsidRPr="0099559C">
              <w:t>a physician, qualified technician, paramedic, chemist, registered professional nurse, or licensed vocational nurse</w:t>
            </w:r>
            <w:r w:rsidR="005073AD">
              <w:t xml:space="preserve"> to take a blood specimen from the body of a deceased person to aid in the confirmation or determination of the cause and manner of death while conducting an inquest</w:t>
            </w:r>
            <w:r w:rsidR="008E0F39">
              <w:t>.</w:t>
            </w:r>
            <w:r w:rsidR="00D86780">
              <w:t xml:space="preserve"> </w:t>
            </w:r>
          </w:p>
          <w:p w14:paraId="4C60F3C9" w14:textId="77777777" w:rsidR="008423E4" w:rsidRPr="00835628" w:rsidRDefault="008423E4" w:rsidP="00917803">
            <w:pPr>
              <w:rPr>
                <w:b/>
              </w:rPr>
            </w:pPr>
          </w:p>
        </w:tc>
      </w:tr>
      <w:tr w:rsidR="003C167C" w14:paraId="3FFF5288" w14:textId="77777777" w:rsidTr="00345119">
        <w:tc>
          <w:tcPr>
            <w:tcW w:w="9576" w:type="dxa"/>
          </w:tcPr>
          <w:p w14:paraId="31D23B99" w14:textId="77777777" w:rsidR="008423E4" w:rsidRPr="00A8133F" w:rsidRDefault="00B9588F" w:rsidP="0091780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945214A" w14:textId="77777777" w:rsidR="008423E4" w:rsidRDefault="008423E4" w:rsidP="00917803"/>
          <w:p w14:paraId="1C1B0361" w14:textId="732A6B8A" w:rsidR="008423E4" w:rsidRPr="003624F2" w:rsidRDefault="00B9588F" w:rsidP="0091780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35D5E81" w14:textId="77777777" w:rsidR="008423E4" w:rsidRPr="00233FDB" w:rsidRDefault="008423E4" w:rsidP="00917803">
            <w:pPr>
              <w:rPr>
                <w:b/>
              </w:rPr>
            </w:pPr>
          </w:p>
        </w:tc>
      </w:tr>
    </w:tbl>
    <w:p w14:paraId="410DF2D0" w14:textId="77777777" w:rsidR="008423E4" w:rsidRPr="00BE0E75" w:rsidRDefault="008423E4" w:rsidP="00917803">
      <w:pPr>
        <w:jc w:val="both"/>
        <w:rPr>
          <w:rFonts w:ascii="Arial" w:hAnsi="Arial"/>
          <w:sz w:val="16"/>
          <w:szCs w:val="16"/>
        </w:rPr>
      </w:pPr>
    </w:p>
    <w:p w14:paraId="4F28F35F" w14:textId="77777777" w:rsidR="004108C3" w:rsidRPr="008423E4" w:rsidRDefault="004108C3" w:rsidP="00917803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773C6" w14:textId="77777777" w:rsidR="00000000" w:rsidRDefault="00B9588F">
      <w:r>
        <w:separator/>
      </w:r>
    </w:p>
  </w:endnote>
  <w:endnote w:type="continuationSeparator" w:id="0">
    <w:p w14:paraId="266A8702" w14:textId="77777777" w:rsidR="00000000" w:rsidRDefault="00B9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1E44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C167C" w14:paraId="1EA5179F" w14:textId="77777777" w:rsidTr="009C1E9A">
      <w:trPr>
        <w:cantSplit/>
      </w:trPr>
      <w:tc>
        <w:tcPr>
          <w:tcW w:w="0" w:type="pct"/>
        </w:tcPr>
        <w:p w14:paraId="000A3B8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399DFA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125624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237509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F1CCB0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C167C" w14:paraId="5BA30B91" w14:textId="77777777" w:rsidTr="009C1E9A">
      <w:trPr>
        <w:cantSplit/>
      </w:trPr>
      <w:tc>
        <w:tcPr>
          <w:tcW w:w="0" w:type="pct"/>
        </w:tcPr>
        <w:p w14:paraId="3E87E6F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EB427AE" w14:textId="09300FE6" w:rsidR="00EC379B" w:rsidRPr="009C1E9A" w:rsidRDefault="00B9588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23414-D</w:t>
          </w:r>
        </w:p>
      </w:tc>
      <w:tc>
        <w:tcPr>
          <w:tcW w:w="2453" w:type="pct"/>
        </w:tcPr>
        <w:p w14:paraId="606346E1" w14:textId="4FFAEBA5" w:rsidR="00EC379B" w:rsidRDefault="00B9588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17803">
            <w:t>23.103.1871</w:t>
          </w:r>
          <w:r>
            <w:fldChar w:fldCharType="end"/>
          </w:r>
        </w:p>
      </w:tc>
    </w:tr>
    <w:tr w:rsidR="003C167C" w14:paraId="7175120C" w14:textId="77777777" w:rsidTr="009C1E9A">
      <w:trPr>
        <w:cantSplit/>
      </w:trPr>
      <w:tc>
        <w:tcPr>
          <w:tcW w:w="0" w:type="pct"/>
        </w:tcPr>
        <w:p w14:paraId="18FF8DB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EEDAA9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EB5F9F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6421D9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C167C" w14:paraId="17B8E00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342566A" w14:textId="77777777" w:rsidR="00EC379B" w:rsidRDefault="00B9588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2F9E45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A7735E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D1D8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E3939" w14:textId="77777777" w:rsidR="00000000" w:rsidRDefault="00B9588F">
      <w:r>
        <w:separator/>
      </w:r>
    </w:p>
  </w:footnote>
  <w:footnote w:type="continuationSeparator" w:id="0">
    <w:p w14:paraId="6D42EC41" w14:textId="77777777" w:rsidR="00000000" w:rsidRDefault="00B95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5084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94F9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29DF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6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0A65"/>
    <w:rsid w:val="000532BD"/>
    <w:rsid w:val="000555E0"/>
    <w:rsid w:val="00055C12"/>
    <w:rsid w:val="000608B0"/>
    <w:rsid w:val="0006104C"/>
    <w:rsid w:val="000631BF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2F56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1F4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69F7"/>
    <w:rsid w:val="001E2CAD"/>
    <w:rsid w:val="001E34DB"/>
    <w:rsid w:val="001E37CD"/>
    <w:rsid w:val="001E4070"/>
    <w:rsid w:val="001E655E"/>
    <w:rsid w:val="001F3CB8"/>
    <w:rsid w:val="001F6B91"/>
    <w:rsid w:val="001F703C"/>
    <w:rsid w:val="001F7692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525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67C"/>
    <w:rsid w:val="003C1871"/>
    <w:rsid w:val="003C1C55"/>
    <w:rsid w:val="003C25EA"/>
    <w:rsid w:val="003C36FD"/>
    <w:rsid w:val="003C664C"/>
    <w:rsid w:val="003D13AE"/>
    <w:rsid w:val="003D1C07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36A"/>
    <w:rsid w:val="00450561"/>
    <w:rsid w:val="00450A40"/>
    <w:rsid w:val="00451D7C"/>
    <w:rsid w:val="00452FC3"/>
    <w:rsid w:val="00454715"/>
    <w:rsid w:val="0045529E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AD"/>
    <w:rsid w:val="005073E8"/>
    <w:rsid w:val="00510503"/>
    <w:rsid w:val="00512CA7"/>
    <w:rsid w:val="0051324D"/>
    <w:rsid w:val="00515466"/>
    <w:rsid w:val="005154F7"/>
    <w:rsid w:val="005159DE"/>
    <w:rsid w:val="005269CE"/>
    <w:rsid w:val="005304B2"/>
    <w:rsid w:val="005336BD"/>
    <w:rsid w:val="00534A49"/>
    <w:rsid w:val="00535DBE"/>
    <w:rsid w:val="005363BB"/>
    <w:rsid w:val="0054002F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66C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0F3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803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6CC3"/>
    <w:rsid w:val="00987F00"/>
    <w:rsid w:val="0099403D"/>
    <w:rsid w:val="0099559C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5BF1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4861"/>
    <w:rsid w:val="00B9588F"/>
    <w:rsid w:val="00B95BC8"/>
    <w:rsid w:val="00B96E87"/>
    <w:rsid w:val="00BA146A"/>
    <w:rsid w:val="00BA32EE"/>
    <w:rsid w:val="00BA686B"/>
    <w:rsid w:val="00BB5B36"/>
    <w:rsid w:val="00BC027B"/>
    <w:rsid w:val="00BC2C8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6780"/>
    <w:rsid w:val="00D91B92"/>
    <w:rsid w:val="00D926B3"/>
    <w:rsid w:val="00D92F63"/>
    <w:rsid w:val="00D947B6"/>
    <w:rsid w:val="00D94A53"/>
    <w:rsid w:val="00D97E00"/>
    <w:rsid w:val="00DA00BC"/>
    <w:rsid w:val="00DA04D2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07896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29E6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65A9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43ABB2-E9A4-4868-92A3-24FAEB80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955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5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559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5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559C"/>
    <w:rPr>
      <w:b/>
      <w:bCs/>
    </w:rPr>
  </w:style>
  <w:style w:type="paragraph" w:styleId="Revision">
    <w:name w:val="Revision"/>
    <w:hidden/>
    <w:uiPriority w:val="99"/>
    <w:semiHidden/>
    <w:rsid w:val="001F7692"/>
    <w:rPr>
      <w:sz w:val="24"/>
      <w:szCs w:val="24"/>
    </w:rPr>
  </w:style>
  <w:style w:type="character" w:styleId="Hyperlink">
    <w:name w:val="Hyperlink"/>
    <w:basedOn w:val="DefaultParagraphFont"/>
    <w:unhideWhenUsed/>
    <w:rsid w:val="00512CA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2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1425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HB02326 (Committee Report (Unamended))</vt:lpstr>
    </vt:vector>
  </TitlesOfParts>
  <Company>State of Texas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23414</dc:subject>
  <dc:creator>State of Texas</dc:creator>
  <dc:description>HB 2326 by Moody-(H)Criminal Jurisprudence</dc:description>
  <cp:lastModifiedBy>Stacey Nicchio</cp:lastModifiedBy>
  <cp:revision>2</cp:revision>
  <cp:lastPrinted>2003-11-26T17:21:00Z</cp:lastPrinted>
  <dcterms:created xsi:type="dcterms:W3CDTF">2023-04-21T20:14:00Z</dcterms:created>
  <dcterms:modified xsi:type="dcterms:W3CDTF">2023-04-21T20:14:00Z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23.103.1871</vt:lpwstr>
  </property>
</Properties>
</file>