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34AB" w:rsidRDefault="007734A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3583F39872D4347A2C726976B27217E"/>
          </w:placeholder>
        </w:sdtPr>
        <w:sdtContent>
          <w:r w:rsidRPr="005C2A78">
            <w:rPr>
              <w:rFonts w:cs="Times New Roman"/>
              <w:b/>
              <w:szCs w:val="24"/>
              <w:u w:val="single"/>
            </w:rPr>
            <w:t>BILL ANALYSIS</w:t>
          </w:r>
        </w:sdtContent>
      </w:sdt>
    </w:p>
    <w:p w:rsidR="007734AB" w:rsidRPr="00585C31" w:rsidRDefault="007734AB" w:rsidP="000F1DF9">
      <w:pPr>
        <w:spacing w:after="0" w:line="240" w:lineRule="auto"/>
        <w:rPr>
          <w:rFonts w:cs="Times New Roman"/>
          <w:szCs w:val="24"/>
        </w:rPr>
      </w:pPr>
    </w:p>
    <w:p w:rsidR="007734AB" w:rsidRPr="00585C31" w:rsidRDefault="007734A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734AB" w:rsidTr="000F1DF9">
        <w:tc>
          <w:tcPr>
            <w:tcW w:w="2718" w:type="dxa"/>
          </w:tcPr>
          <w:p w:rsidR="007734AB" w:rsidRPr="005C2A78" w:rsidRDefault="007734AB" w:rsidP="006D756B">
            <w:pPr>
              <w:rPr>
                <w:rFonts w:cs="Times New Roman"/>
                <w:szCs w:val="24"/>
              </w:rPr>
            </w:pPr>
            <w:sdt>
              <w:sdtPr>
                <w:rPr>
                  <w:rFonts w:cs="Times New Roman"/>
                  <w:szCs w:val="24"/>
                </w:rPr>
                <w:alias w:val="Agency Title"/>
                <w:tag w:val="AgencyTitleContentControl"/>
                <w:id w:val="1920747753"/>
                <w:lock w:val="sdtContentLocked"/>
                <w:placeholder>
                  <w:docPart w:val="E79280C3722444BC80690016B31D8968"/>
                </w:placeholder>
              </w:sdtPr>
              <w:sdtEndPr>
                <w:rPr>
                  <w:rFonts w:cstheme="minorBidi"/>
                  <w:szCs w:val="22"/>
                </w:rPr>
              </w:sdtEndPr>
              <w:sdtContent>
                <w:r>
                  <w:rPr>
                    <w:rFonts w:cs="Times New Roman"/>
                    <w:szCs w:val="24"/>
                  </w:rPr>
                  <w:t>Senate Research Center</w:t>
                </w:r>
              </w:sdtContent>
            </w:sdt>
          </w:p>
        </w:tc>
        <w:tc>
          <w:tcPr>
            <w:tcW w:w="6858" w:type="dxa"/>
          </w:tcPr>
          <w:p w:rsidR="007734AB" w:rsidRPr="00FF6471" w:rsidRDefault="007734AB" w:rsidP="000F1DF9">
            <w:pPr>
              <w:jc w:val="right"/>
              <w:rPr>
                <w:rFonts w:cs="Times New Roman"/>
                <w:szCs w:val="24"/>
              </w:rPr>
            </w:pPr>
            <w:sdt>
              <w:sdtPr>
                <w:rPr>
                  <w:rFonts w:cs="Times New Roman"/>
                  <w:szCs w:val="24"/>
                </w:rPr>
                <w:alias w:val="Bill Number"/>
                <w:tag w:val="BillNumberOne"/>
                <w:id w:val="-410784069"/>
                <w:lock w:val="sdtContentLocked"/>
                <w:placeholder>
                  <w:docPart w:val="984870B8D1A641CCB53C8D3C4D9E64A6"/>
                </w:placeholder>
              </w:sdtPr>
              <w:sdtContent>
                <w:r>
                  <w:rPr>
                    <w:rFonts w:cs="Times New Roman"/>
                    <w:szCs w:val="24"/>
                  </w:rPr>
                  <w:t>H.B. 2333</w:t>
                </w:r>
              </w:sdtContent>
            </w:sdt>
          </w:p>
        </w:tc>
      </w:tr>
      <w:tr w:rsidR="007734AB" w:rsidTr="000F1DF9">
        <w:sdt>
          <w:sdtPr>
            <w:rPr>
              <w:rFonts w:cs="Times New Roman"/>
              <w:szCs w:val="24"/>
            </w:rPr>
            <w:alias w:val="TLCNumber"/>
            <w:tag w:val="TLCNumber"/>
            <w:id w:val="-542600604"/>
            <w:lock w:val="sdtLocked"/>
            <w:placeholder>
              <w:docPart w:val="4ABCF9098C964944A5D2696EFE51B2E0"/>
            </w:placeholder>
          </w:sdtPr>
          <w:sdtContent>
            <w:tc>
              <w:tcPr>
                <w:tcW w:w="2718" w:type="dxa"/>
              </w:tcPr>
              <w:p w:rsidR="007734AB" w:rsidRPr="000F1DF9" w:rsidRDefault="007734AB" w:rsidP="00C65088">
                <w:pPr>
                  <w:rPr>
                    <w:rFonts w:cs="Times New Roman"/>
                    <w:szCs w:val="24"/>
                  </w:rPr>
                </w:pPr>
                <w:r>
                  <w:rPr>
                    <w:rFonts w:cs="Times New Roman"/>
                    <w:szCs w:val="24"/>
                  </w:rPr>
                  <w:t>88R23115 ATP-F</w:t>
                </w:r>
              </w:p>
            </w:tc>
          </w:sdtContent>
        </w:sdt>
        <w:tc>
          <w:tcPr>
            <w:tcW w:w="6858" w:type="dxa"/>
          </w:tcPr>
          <w:p w:rsidR="007734AB" w:rsidRPr="005C2A78" w:rsidRDefault="007734AB" w:rsidP="00073EDD">
            <w:pPr>
              <w:jc w:val="right"/>
              <w:rPr>
                <w:rFonts w:cs="Times New Roman"/>
                <w:szCs w:val="24"/>
              </w:rPr>
            </w:pPr>
            <w:sdt>
              <w:sdtPr>
                <w:rPr>
                  <w:rFonts w:cs="Times New Roman"/>
                  <w:szCs w:val="24"/>
                </w:rPr>
                <w:alias w:val="Author Label"/>
                <w:tag w:val="By"/>
                <w:id w:val="72399597"/>
                <w:lock w:val="sdtLocked"/>
                <w:placeholder>
                  <w:docPart w:val="B8EDF8ADAED343578F0ED713962C40A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46ADA82400F49F79A57C8C2B383809D"/>
                </w:placeholder>
              </w:sdtPr>
              <w:sdtContent>
                <w:r>
                  <w:rPr>
                    <w:rFonts w:cs="Times New Roman"/>
                    <w:szCs w:val="24"/>
                  </w:rPr>
                  <w:t>Allison</w:t>
                </w:r>
              </w:sdtContent>
            </w:sdt>
            <w:sdt>
              <w:sdtPr>
                <w:rPr>
                  <w:rFonts w:cs="Times New Roman"/>
                  <w:szCs w:val="24"/>
                </w:rPr>
                <w:alias w:val="Sponsor"/>
                <w:tag w:val="Sponsor"/>
                <w:id w:val="-2039656131"/>
                <w:lock w:val="sdtContentLocked"/>
                <w:placeholder>
                  <w:docPart w:val="0021327768D14BC9B2875BF4263B3DFB"/>
                </w:placeholder>
              </w:sdtPr>
              <w:sdtContent>
                <w:r>
                  <w:rPr>
                    <w:rFonts w:cs="Times New Roman"/>
                    <w:szCs w:val="24"/>
                  </w:rPr>
                  <w:t xml:space="preserve"> (Flores)</w:t>
                </w:r>
              </w:sdtContent>
            </w:sdt>
            <w:sdt>
              <w:sdtPr>
                <w:rPr>
                  <w:rFonts w:cs="Times New Roman"/>
                  <w:szCs w:val="24"/>
                </w:rPr>
                <w:alias w:val="DualSponsor"/>
                <w:tag w:val="DualSponsor"/>
                <w:id w:val="1029379812"/>
                <w:lock w:val="sdtContentLocked"/>
                <w:placeholder>
                  <w:docPart w:val="19F577DDD4DC44BBB4090112703A43D4"/>
                </w:placeholder>
                <w:showingPlcHdr/>
              </w:sdtPr>
              <w:sdtContent/>
            </w:sdt>
          </w:p>
        </w:tc>
      </w:tr>
      <w:tr w:rsidR="007734AB" w:rsidTr="000F1DF9">
        <w:tc>
          <w:tcPr>
            <w:tcW w:w="2718" w:type="dxa"/>
          </w:tcPr>
          <w:p w:rsidR="007734AB" w:rsidRPr="00BC7495" w:rsidRDefault="007734AB" w:rsidP="000F1DF9">
            <w:pPr>
              <w:rPr>
                <w:rFonts w:cs="Times New Roman"/>
                <w:szCs w:val="24"/>
              </w:rPr>
            </w:pPr>
          </w:p>
        </w:tc>
        <w:sdt>
          <w:sdtPr>
            <w:rPr>
              <w:rFonts w:cs="Times New Roman"/>
              <w:szCs w:val="24"/>
            </w:rPr>
            <w:alias w:val="Committee"/>
            <w:tag w:val="Committee"/>
            <w:id w:val="1914272295"/>
            <w:lock w:val="sdtContentLocked"/>
            <w:placeholder>
              <w:docPart w:val="534C8065356B4BBC8DCFDB87BAB72D7D"/>
            </w:placeholder>
          </w:sdtPr>
          <w:sdtContent>
            <w:tc>
              <w:tcPr>
                <w:tcW w:w="6858" w:type="dxa"/>
              </w:tcPr>
              <w:p w:rsidR="007734AB" w:rsidRPr="00FF6471" w:rsidRDefault="007734AB" w:rsidP="000F1DF9">
                <w:pPr>
                  <w:jc w:val="right"/>
                  <w:rPr>
                    <w:rFonts w:cs="Times New Roman"/>
                    <w:szCs w:val="24"/>
                  </w:rPr>
                </w:pPr>
                <w:r>
                  <w:rPr>
                    <w:rFonts w:cs="Times New Roman"/>
                    <w:szCs w:val="24"/>
                  </w:rPr>
                  <w:t>Business &amp; Commerce</w:t>
                </w:r>
              </w:p>
            </w:tc>
          </w:sdtContent>
        </w:sdt>
      </w:tr>
      <w:tr w:rsidR="007734AB" w:rsidTr="000F1DF9">
        <w:tc>
          <w:tcPr>
            <w:tcW w:w="2718" w:type="dxa"/>
          </w:tcPr>
          <w:p w:rsidR="007734AB" w:rsidRPr="00BC7495" w:rsidRDefault="007734AB" w:rsidP="000F1DF9">
            <w:pPr>
              <w:rPr>
                <w:rFonts w:cs="Times New Roman"/>
                <w:szCs w:val="24"/>
              </w:rPr>
            </w:pPr>
          </w:p>
        </w:tc>
        <w:sdt>
          <w:sdtPr>
            <w:rPr>
              <w:rFonts w:cs="Times New Roman"/>
              <w:szCs w:val="24"/>
            </w:rPr>
            <w:alias w:val="Date"/>
            <w:tag w:val="DateContentControl"/>
            <w:id w:val="1178081906"/>
            <w:lock w:val="sdtLocked"/>
            <w:placeholder>
              <w:docPart w:val="F5BB03D10401430ABC7E9384836FAF56"/>
            </w:placeholder>
            <w:date w:fullDate="2023-05-16T00:00:00Z">
              <w:dateFormat w:val="M/d/yyyy"/>
              <w:lid w:val="en-US"/>
              <w:storeMappedDataAs w:val="dateTime"/>
              <w:calendar w:val="gregorian"/>
            </w:date>
          </w:sdtPr>
          <w:sdtContent>
            <w:tc>
              <w:tcPr>
                <w:tcW w:w="6858" w:type="dxa"/>
              </w:tcPr>
              <w:p w:rsidR="007734AB" w:rsidRPr="00FF6471" w:rsidRDefault="007734AB" w:rsidP="000F1DF9">
                <w:pPr>
                  <w:jc w:val="right"/>
                  <w:rPr>
                    <w:rFonts w:cs="Times New Roman"/>
                    <w:szCs w:val="24"/>
                  </w:rPr>
                </w:pPr>
                <w:r>
                  <w:rPr>
                    <w:rFonts w:cs="Times New Roman"/>
                    <w:szCs w:val="24"/>
                  </w:rPr>
                  <w:t>5/16/2023</w:t>
                </w:r>
              </w:p>
            </w:tc>
          </w:sdtContent>
        </w:sdt>
      </w:tr>
      <w:tr w:rsidR="007734AB" w:rsidTr="000F1DF9">
        <w:tc>
          <w:tcPr>
            <w:tcW w:w="2718" w:type="dxa"/>
          </w:tcPr>
          <w:p w:rsidR="007734AB" w:rsidRPr="00BC7495" w:rsidRDefault="007734AB" w:rsidP="000F1DF9">
            <w:pPr>
              <w:rPr>
                <w:rFonts w:cs="Times New Roman"/>
                <w:szCs w:val="24"/>
              </w:rPr>
            </w:pPr>
          </w:p>
        </w:tc>
        <w:sdt>
          <w:sdtPr>
            <w:rPr>
              <w:rFonts w:cs="Times New Roman"/>
              <w:szCs w:val="24"/>
            </w:rPr>
            <w:alias w:val="BA Version"/>
            <w:tag w:val="BAVersion"/>
            <w:id w:val="-1685590809"/>
            <w:lock w:val="sdtContentLocked"/>
            <w:placeholder>
              <w:docPart w:val="28DF3708FC7B4ACA9653B26C04A6E779"/>
            </w:placeholder>
          </w:sdtPr>
          <w:sdtContent>
            <w:tc>
              <w:tcPr>
                <w:tcW w:w="6858" w:type="dxa"/>
              </w:tcPr>
              <w:p w:rsidR="007734AB" w:rsidRPr="00FF6471" w:rsidRDefault="007734AB" w:rsidP="000F1DF9">
                <w:pPr>
                  <w:jc w:val="right"/>
                  <w:rPr>
                    <w:rFonts w:cs="Times New Roman"/>
                    <w:szCs w:val="24"/>
                  </w:rPr>
                </w:pPr>
                <w:r>
                  <w:rPr>
                    <w:rFonts w:cs="Times New Roman"/>
                    <w:szCs w:val="24"/>
                  </w:rPr>
                  <w:t>Engrossed</w:t>
                </w:r>
              </w:p>
            </w:tc>
          </w:sdtContent>
        </w:sdt>
      </w:tr>
    </w:tbl>
    <w:p w:rsidR="007734AB" w:rsidRPr="00FF6471" w:rsidRDefault="007734AB" w:rsidP="000F1DF9">
      <w:pPr>
        <w:spacing w:after="0" w:line="240" w:lineRule="auto"/>
        <w:rPr>
          <w:rFonts w:cs="Times New Roman"/>
          <w:szCs w:val="24"/>
        </w:rPr>
      </w:pPr>
    </w:p>
    <w:p w:rsidR="007734AB" w:rsidRPr="00FF6471" w:rsidRDefault="007734AB" w:rsidP="000F1DF9">
      <w:pPr>
        <w:spacing w:after="0" w:line="240" w:lineRule="auto"/>
        <w:rPr>
          <w:rFonts w:cs="Times New Roman"/>
          <w:szCs w:val="24"/>
        </w:rPr>
      </w:pPr>
    </w:p>
    <w:p w:rsidR="007734AB" w:rsidRPr="00FF6471" w:rsidRDefault="007734A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0FCA9C336F1409A971D107ED03AE2B8"/>
        </w:placeholder>
      </w:sdtPr>
      <w:sdtContent>
        <w:p w:rsidR="007734AB" w:rsidRDefault="007734A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E814A4C0C8B4769B274EED15A16738E"/>
        </w:placeholder>
      </w:sdtPr>
      <w:sdtContent>
        <w:p w:rsidR="007734AB" w:rsidRDefault="007734AB" w:rsidP="005F6990">
          <w:pPr>
            <w:pStyle w:val="NormalWeb"/>
            <w:spacing w:before="0" w:beforeAutospacing="0" w:after="0" w:afterAutospacing="0"/>
            <w:jc w:val="both"/>
            <w:divId w:val="1078550544"/>
            <w:rPr>
              <w:rFonts w:eastAsia="Times New Roman"/>
              <w:bCs/>
            </w:rPr>
          </w:pPr>
        </w:p>
        <w:p w:rsidR="007734AB" w:rsidRPr="003A7F63" w:rsidRDefault="007734AB" w:rsidP="005F6990">
          <w:pPr>
            <w:pStyle w:val="NormalWeb"/>
            <w:spacing w:before="0" w:beforeAutospacing="0" w:after="0" w:afterAutospacing="0"/>
            <w:jc w:val="both"/>
            <w:divId w:val="1078550544"/>
          </w:pPr>
          <w:r w:rsidRPr="003A7F63">
            <w:t>While trust beneficiaries should have more control over their personal or commercial trusts, additional enforcement for noncharitable trusts without an ascertainable beneficiary is also needed. H.B. 2333 seeks to ensure that noncharitable trusts without a definite or definitely ascertainable beneficiary are properly enforced and administered by providing for the appointment of one or more trust enforcers to ensure that the trust's purpose and terms are being carried out appropriately. Overall, this legislation seeks to provide a framework for the proper enforcement and administration of noncharitable trusts without a definite or definitely ascertainable beneficiary.</w:t>
          </w:r>
        </w:p>
        <w:p w:rsidR="007734AB" w:rsidRPr="00D70925" w:rsidRDefault="007734AB" w:rsidP="005F6990">
          <w:pPr>
            <w:spacing w:after="0" w:line="240" w:lineRule="auto"/>
            <w:jc w:val="both"/>
            <w:rPr>
              <w:rFonts w:eastAsia="Times New Roman" w:cs="Times New Roman"/>
              <w:bCs/>
              <w:szCs w:val="24"/>
            </w:rPr>
          </w:pPr>
        </w:p>
      </w:sdtContent>
    </w:sdt>
    <w:p w:rsidR="007734AB" w:rsidRDefault="007734A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2333 </w:t>
      </w:r>
      <w:bookmarkStart w:id="1" w:name="AmendsCurrentLaw"/>
      <w:bookmarkEnd w:id="1"/>
      <w:r>
        <w:rPr>
          <w:rFonts w:cs="Times New Roman"/>
          <w:szCs w:val="24"/>
        </w:rPr>
        <w:t>amends current law relating to noncharitable trusts without an ascertainable beneficiary.</w:t>
      </w:r>
    </w:p>
    <w:p w:rsidR="007734AB" w:rsidRPr="003A7F63" w:rsidRDefault="007734AB" w:rsidP="000F1DF9">
      <w:pPr>
        <w:spacing w:after="0" w:line="240" w:lineRule="auto"/>
        <w:jc w:val="both"/>
        <w:rPr>
          <w:rFonts w:eastAsia="Times New Roman" w:cs="Times New Roman"/>
          <w:szCs w:val="24"/>
        </w:rPr>
      </w:pPr>
    </w:p>
    <w:p w:rsidR="007734AB" w:rsidRPr="005C2A78" w:rsidRDefault="007734A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9CA84B63E4B4E279746B9F4630DB821"/>
          </w:placeholder>
        </w:sdtPr>
        <w:sdtContent>
          <w:r>
            <w:rPr>
              <w:rFonts w:eastAsia="Times New Roman" w:cs="Times New Roman"/>
              <w:b/>
              <w:szCs w:val="24"/>
              <w:u w:val="single"/>
            </w:rPr>
            <w:t>RULEMAKING AUTHORITY</w:t>
          </w:r>
        </w:sdtContent>
      </w:sdt>
    </w:p>
    <w:p w:rsidR="007734AB" w:rsidRPr="006529C4" w:rsidRDefault="007734AB" w:rsidP="00774EC7">
      <w:pPr>
        <w:spacing w:after="0" w:line="240" w:lineRule="auto"/>
        <w:jc w:val="both"/>
        <w:rPr>
          <w:rFonts w:cs="Times New Roman"/>
          <w:szCs w:val="24"/>
        </w:rPr>
      </w:pPr>
    </w:p>
    <w:p w:rsidR="007734AB" w:rsidRPr="006529C4" w:rsidRDefault="007734A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734AB" w:rsidRPr="006529C4" w:rsidRDefault="007734AB" w:rsidP="00774EC7">
      <w:pPr>
        <w:spacing w:after="0" w:line="240" w:lineRule="auto"/>
        <w:jc w:val="both"/>
        <w:rPr>
          <w:rFonts w:cs="Times New Roman"/>
          <w:szCs w:val="24"/>
        </w:rPr>
      </w:pPr>
    </w:p>
    <w:p w:rsidR="007734AB" w:rsidRPr="005C2A78" w:rsidRDefault="007734A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26BCBD0208A461DB945F2D0E9DE75E8"/>
          </w:placeholder>
        </w:sdtPr>
        <w:sdtContent>
          <w:r>
            <w:rPr>
              <w:rFonts w:eastAsia="Times New Roman" w:cs="Times New Roman"/>
              <w:b/>
              <w:szCs w:val="24"/>
              <w:u w:val="single"/>
            </w:rPr>
            <w:t>SECTION BY SECTION ANALYSIS</w:t>
          </w:r>
        </w:sdtContent>
      </w:sdt>
    </w:p>
    <w:p w:rsidR="007734AB" w:rsidRPr="005C2A78" w:rsidRDefault="007734AB" w:rsidP="000F1DF9">
      <w:pPr>
        <w:spacing w:after="0" w:line="240" w:lineRule="auto"/>
        <w:jc w:val="both"/>
        <w:rPr>
          <w:rFonts w:eastAsia="Times New Roman" w:cs="Times New Roman"/>
          <w:szCs w:val="24"/>
        </w:rPr>
      </w:pPr>
    </w:p>
    <w:p w:rsidR="007734AB" w:rsidRPr="005C2A78" w:rsidRDefault="007734AB" w:rsidP="00CC210F">
      <w:pPr>
        <w:spacing w:after="0" w:line="240" w:lineRule="auto"/>
        <w:jc w:val="both"/>
        <w:rPr>
          <w:rFonts w:eastAsia="Times New Roman" w:cs="Times New Roman"/>
          <w:szCs w:val="24"/>
        </w:rPr>
      </w:pPr>
      <w:r>
        <w:t>SECTION 1.  Amends Section 111.004(4), Property Code, to redefine "express trust."</w:t>
      </w:r>
    </w:p>
    <w:p w:rsidR="007734AB" w:rsidRPr="005C2A78" w:rsidRDefault="007734AB" w:rsidP="00CC210F">
      <w:pPr>
        <w:spacing w:after="0" w:line="240" w:lineRule="auto"/>
        <w:jc w:val="both"/>
        <w:rPr>
          <w:rFonts w:eastAsia="Times New Roman" w:cs="Times New Roman"/>
          <w:szCs w:val="24"/>
        </w:rPr>
      </w:pPr>
    </w:p>
    <w:p w:rsidR="007734AB" w:rsidRDefault="007734AB" w:rsidP="00CC210F">
      <w:pPr>
        <w:spacing w:after="0" w:line="240" w:lineRule="auto"/>
        <w:jc w:val="both"/>
        <w:rPr>
          <w:rFonts w:eastAsia="Times New Roman" w:cs="Times New Roman"/>
          <w:szCs w:val="24"/>
        </w:rPr>
      </w:pPr>
      <w:r w:rsidRPr="003A7F63">
        <w:rPr>
          <w:rFonts w:eastAsia="Times New Roman" w:cs="Times New Roman"/>
          <w:szCs w:val="24"/>
        </w:rPr>
        <w:t xml:space="preserve">SECTION 2.  </w:t>
      </w:r>
      <w:r>
        <w:rPr>
          <w:rFonts w:eastAsia="Times New Roman" w:cs="Times New Roman"/>
          <w:szCs w:val="24"/>
        </w:rPr>
        <w:t xml:space="preserve">Amends </w:t>
      </w:r>
      <w:r w:rsidRPr="003A7F63">
        <w:rPr>
          <w:rFonts w:eastAsia="Times New Roman" w:cs="Times New Roman"/>
          <w:szCs w:val="24"/>
        </w:rPr>
        <w:t>Chapter 112, Property Code, by adding Subchapter F</w:t>
      </w:r>
      <w:r>
        <w:rPr>
          <w:rFonts w:eastAsia="Times New Roman" w:cs="Times New Roman"/>
          <w:szCs w:val="24"/>
        </w:rPr>
        <w:t xml:space="preserve">, </w:t>
      </w:r>
      <w:r w:rsidRPr="003A7F63">
        <w:rPr>
          <w:rFonts w:eastAsia="Times New Roman" w:cs="Times New Roman"/>
          <w:szCs w:val="24"/>
        </w:rPr>
        <w:t>as follows:</w:t>
      </w:r>
    </w:p>
    <w:p w:rsidR="007734AB" w:rsidRDefault="007734AB" w:rsidP="00CC210F">
      <w:pPr>
        <w:spacing w:after="0" w:line="240" w:lineRule="auto"/>
        <w:jc w:val="both"/>
        <w:rPr>
          <w:rFonts w:eastAsia="Times New Roman" w:cs="Times New Roman"/>
          <w:szCs w:val="24"/>
        </w:rPr>
      </w:pPr>
    </w:p>
    <w:p w:rsidR="007734AB" w:rsidRDefault="007734AB" w:rsidP="00CC210F">
      <w:pPr>
        <w:spacing w:after="0" w:line="240" w:lineRule="auto"/>
        <w:jc w:val="center"/>
        <w:rPr>
          <w:rFonts w:eastAsia="Times New Roman" w:cs="Times New Roman"/>
          <w:szCs w:val="24"/>
        </w:rPr>
      </w:pPr>
      <w:r w:rsidRPr="003A7F63">
        <w:rPr>
          <w:rFonts w:eastAsia="Times New Roman" w:cs="Times New Roman"/>
          <w:szCs w:val="24"/>
        </w:rPr>
        <w:t>SUBCHAPTER F.  NONCHARITABLE TRUST WITHOUT ASCERTAINABLE BENEFICIARY</w:t>
      </w:r>
    </w:p>
    <w:p w:rsidR="007734AB" w:rsidRDefault="007734AB" w:rsidP="00CC210F">
      <w:pPr>
        <w:spacing w:after="0" w:line="240" w:lineRule="auto"/>
        <w:jc w:val="center"/>
        <w:rPr>
          <w:rFonts w:eastAsia="Times New Roman" w:cs="Times New Roman"/>
          <w:szCs w:val="24"/>
        </w:rPr>
      </w:pPr>
    </w:p>
    <w:p w:rsidR="007734AB" w:rsidRDefault="007734AB" w:rsidP="00CC210F">
      <w:pPr>
        <w:spacing w:after="0" w:line="240" w:lineRule="auto"/>
        <w:ind w:left="720"/>
        <w:jc w:val="both"/>
        <w:rPr>
          <w:rFonts w:eastAsia="Times New Roman" w:cs="Times New Roman"/>
          <w:szCs w:val="24"/>
        </w:rPr>
      </w:pPr>
      <w:r w:rsidRPr="003A7F63">
        <w:rPr>
          <w:rFonts w:eastAsia="Times New Roman" w:cs="Times New Roman"/>
          <w:szCs w:val="24"/>
        </w:rPr>
        <w:t xml:space="preserve">Sec. 112.121.  VALIDITY OF TRUST; APPLICABILITY.  (a)  </w:t>
      </w:r>
      <w:r>
        <w:rPr>
          <w:rFonts w:eastAsia="Times New Roman" w:cs="Times New Roman"/>
          <w:szCs w:val="24"/>
        </w:rPr>
        <w:t>Authorizes a</w:t>
      </w:r>
      <w:r w:rsidRPr="003A7F63">
        <w:rPr>
          <w:rFonts w:eastAsia="Times New Roman" w:cs="Times New Roman"/>
          <w:szCs w:val="24"/>
        </w:rPr>
        <w:t xml:space="preserve"> trust </w:t>
      </w:r>
      <w:r>
        <w:rPr>
          <w:rFonts w:eastAsia="Times New Roman" w:cs="Times New Roman"/>
          <w:szCs w:val="24"/>
        </w:rPr>
        <w:t>to</w:t>
      </w:r>
      <w:r w:rsidRPr="003A7F63">
        <w:rPr>
          <w:rFonts w:eastAsia="Times New Roman" w:cs="Times New Roman"/>
          <w:szCs w:val="24"/>
        </w:rPr>
        <w:t xml:space="preserve"> be created for a noncharitable purpose without a definite or definitely ascertainable beneficiary.  </w:t>
      </w:r>
      <w:r>
        <w:rPr>
          <w:rFonts w:eastAsia="Times New Roman" w:cs="Times New Roman"/>
          <w:szCs w:val="24"/>
        </w:rPr>
        <w:t>Authorizes a</w:t>
      </w:r>
      <w:r w:rsidRPr="003A7F63">
        <w:rPr>
          <w:rFonts w:eastAsia="Times New Roman" w:cs="Times New Roman"/>
          <w:szCs w:val="24"/>
        </w:rPr>
        <w:t xml:space="preserve"> noncharitable purpose </w:t>
      </w:r>
      <w:r>
        <w:rPr>
          <w:rFonts w:eastAsia="Times New Roman" w:cs="Times New Roman"/>
          <w:szCs w:val="24"/>
        </w:rPr>
        <w:t>to</w:t>
      </w:r>
      <w:r w:rsidRPr="003A7F63">
        <w:rPr>
          <w:rFonts w:eastAsia="Times New Roman" w:cs="Times New Roman"/>
          <w:szCs w:val="24"/>
        </w:rPr>
        <w:t xml:space="preserve"> include seeking economic or noneconomic benefits.</w:t>
      </w:r>
    </w:p>
    <w:p w:rsidR="007734AB" w:rsidRDefault="007734AB" w:rsidP="00CC210F">
      <w:pPr>
        <w:spacing w:after="0" w:line="240" w:lineRule="auto"/>
        <w:ind w:left="720"/>
        <w:jc w:val="both"/>
        <w:rPr>
          <w:rFonts w:eastAsia="Times New Roman" w:cs="Times New Roman"/>
          <w:szCs w:val="24"/>
        </w:rPr>
      </w:pPr>
    </w:p>
    <w:p w:rsidR="007734AB" w:rsidRDefault="007734AB" w:rsidP="00CC210F">
      <w:pPr>
        <w:spacing w:after="0" w:line="240" w:lineRule="auto"/>
        <w:ind w:left="1440"/>
        <w:jc w:val="both"/>
        <w:rPr>
          <w:rFonts w:eastAsia="Times New Roman" w:cs="Times New Roman"/>
          <w:szCs w:val="24"/>
        </w:rPr>
      </w:pPr>
      <w:r w:rsidRPr="003A7F63">
        <w:rPr>
          <w:rFonts w:eastAsia="Times New Roman" w:cs="Times New Roman"/>
          <w:szCs w:val="24"/>
        </w:rPr>
        <w:t xml:space="preserve">(b)  </w:t>
      </w:r>
      <w:r>
        <w:rPr>
          <w:rFonts w:eastAsia="Times New Roman" w:cs="Times New Roman"/>
          <w:szCs w:val="24"/>
        </w:rPr>
        <w:t>Provides that t</w:t>
      </w:r>
      <w:r w:rsidRPr="003A7F63">
        <w:rPr>
          <w:rFonts w:eastAsia="Times New Roman" w:cs="Times New Roman"/>
          <w:szCs w:val="24"/>
        </w:rPr>
        <w:t>his subchapter does not apply to a trust created under Section 112.037</w:t>
      </w:r>
      <w:r>
        <w:rPr>
          <w:rFonts w:eastAsia="Times New Roman" w:cs="Times New Roman"/>
          <w:szCs w:val="24"/>
        </w:rPr>
        <w:t xml:space="preserve"> (Trust for Care of Animal)</w:t>
      </w:r>
      <w:r w:rsidRPr="003A7F63">
        <w:rPr>
          <w:rFonts w:eastAsia="Times New Roman" w:cs="Times New Roman"/>
          <w:szCs w:val="24"/>
        </w:rPr>
        <w:t>.</w:t>
      </w:r>
    </w:p>
    <w:p w:rsidR="007734AB" w:rsidRDefault="007734AB" w:rsidP="00CC210F">
      <w:pPr>
        <w:spacing w:after="0" w:line="240" w:lineRule="auto"/>
        <w:ind w:left="1440"/>
        <w:jc w:val="both"/>
        <w:rPr>
          <w:rFonts w:eastAsia="Times New Roman" w:cs="Times New Roman"/>
          <w:szCs w:val="24"/>
        </w:rPr>
      </w:pPr>
    </w:p>
    <w:p w:rsidR="007734AB" w:rsidRDefault="007734AB" w:rsidP="00CC210F">
      <w:pPr>
        <w:spacing w:after="0" w:line="240" w:lineRule="auto"/>
        <w:ind w:left="720"/>
        <w:jc w:val="both"/>
        <w:rPr>
          <w:rFonts w:eastAsia="Times New Roman" w:cs="Times New Roman"/>
          <w:szCs w:val="24"/>
        </w:rPr>
      </w:pPr>
      <w:r w:rsidRPr="003A7F63">
        <w:rPr>
          <w:rFonts w:eastAsia="Times New Roman" w:cs="Times New Roman"/>
          <w:szCs w:val="24"/>
        </w:rPr>
        <w:t xml:space="preserve">Sec. 112.122.  ENFORCEMENT OF TRUST.  (a)  </w:t>
      </w:r>
      <w:r>
        <w:rPr>
          <w:rFonts w:eastAsia="Times New Roman" w:cs="Times New Roman"/>
          <w:szCs w:val="24"/>
        </w:rPr>
        <w:t>Requires a</w:t>
      </w:r>
      <w:r w:rsidRPr="003A7F63">
        <w:rPr>
          <w:rFonts w:eastAsia="Times New Roman" w:cs="Times New Roman"/>
          <w:szCs w:val="24"/>
        </w:rPr>
        <w:t xml:space="preserve"> trust created under this subchapter </w:t>
      </w:r>
      <w:r>
        <w:rPr>
          <w:rFonts w:eastAsia="Times New Roman" w:cs="Times New Roman"/>
          <w:szCs w:val="24"/>
        </w:rPr>
        <w:t>to</w:t>
      </w:r>
      <w:r w:rsidRPr="003A7F63">
        <w:rPr>
          <w:rFonts w:eastAsia="Times New Roman" w:cs="Times New Roman"/>
          <w:szCs w:val="24"/>
        </w:rPr>
        <w:t xml:space="preserve"> be enforced by one or more persons appointed in the terms of the trust to serve as a trust enforcer.</w:t>
      </w:r>
    </w:p>
    <w:p w:rsidR="007734AB" w:rsidRDefault="007734AB" w:rsidP="00CC210F">
      <w:pPr>
        <w:spacing w:after="0" w:line="240" w:lineRule="auto"/>
        <w:ind w:left="720"/>
        <w:jc w:val="both"/>
        <w:rPr>
          <w:rFonts w:eastAsia="Times New Roman" w:cs="Times New Roman"/>
          <w:szCs w:val="24"/>
        </w:rPr>
      </w:pPr>
    </w:p>
    <w:p w:rsidR="007734AB" w:rsidRPr="003A7F63" w:rsidRDefault="007734AB" w:rsidP="00CC210F">
      <w:pPr>
        <w:spacing w:after="0" w:line="240" w:lineRule="auto"/>
        <w:ind w:left="1440"/>
        <w:jc w:val="both"/>
        <w:rPr>
          <w:rFonts w:eastAsia="Times New Roman" w:cs="Times New Roman"/>
          <w:szCs w:val="24"/>
        </w:rPr>
      </w:pPr>
      <w:r w:rsidRPr="003A7F63">
        <w:rPr>
          <w:rFonts w:eastAsia="Times New Roman" w:cs="Times New Roman"/>
          <w:szCs w:val="24"/>
        </w:rPr>
        <w:t xml:space="preserve">(b)  </w:t>
      </w:r>
      <w:r>
        <w:rPr>
          <w:rFonts w:eastAsia="Times New Roman" w:cs="Times New Roman"/>
          <w:szCs w:val="24"/>
        </w:rPr>
        <w:t>Requires a</w:t>
      </w:r>
      <w:r w:rsidRPr="003A7F63">
        <w:rPr>
          <w:rFonts w:eastAsia="Times New Roman" w:cs="Times New Roman"/>
          <w:szCs w:val="24"/>
        </w:rPr>
        <w:t xml:space="preserve"> trust enforcer </w:t>
      </w:r>
      <w:r>
        <w:rPr>
          <w:rFonts w:eastAsia="Times New Roman" w:cs="Times New Roman"/>
          <w:szCs w:val="24"/>
        </w:rPr>
        <w:t>to</w:t>
      </w:r>
      <w:r w:rsidRPr="003A7F63">
        <w:rPr>
          <w:rFonts w:eastAsia="Times New Roman" w:cs="Times New Roman"/>
          <w:szCs w:val="24"/>
        </w:rPr>
        <w:t xml:space="preserve"> enforce the purpose and terms of the trust.  </w:t>
      </w:r>
      <w:r>
        <w:rPr>
          <w:rFonts w:eastAsia="Times New Roman" w:cs="Times New Roman"/>
          <w:szCs w:val="24"/>
        </w:rPr>
        <w:t>Provides that t</w:t>
      </w:r>
      <w:r w:rsidRPr="003A7F63">
        <w:rPr>
          <w:rFonts w:eastAsia="Times New Roman" w:cs="Times New Roman"/>
          <w:szCs w:val="24"/>
        </w:rPr>
        <w:t xml:space="preserve">he trust enforcer is not a beneficiary of the trust, but has the rights of a beneficiary provided under </w:t>
      </w:r>
      <w:r>
        <w:rPr>
          <w:rFonts w:eastAsia="Times New Roman" w:cs="Times New Roman"/>
          <w:szCs w:val="24"/>
        </w:rPr>
        <w:t>Title 9 (Trusts)</w:t>
      </w:r>
      <w:r w:rsidRPr="003A7F63">
        <w:rPr>
          <w:rFonts w:eastAsia="Times New Roman" w:cs="Times New Roman"/>
          <w:szCs w:val="24"/>
        </w:rPr>
        <w:t xml:space="preserve"> and the common law of this state, or as otherwise provided by the terms of the trust.</w:t>
      </w:r>
    </w:p>
    <w:p w:rsidR="007734AB" w:rsidRDefault="007734AB" w:rsidP="00CC210F">
      <w:pPr>
        <w:spacing w:after="0" w:line="240" w:lineRule="auto"/>
        <w:ind w:left="1440"/>
        <w:jc w:val="both"/>
        <w:rPr>
          <w:rFonts w:eastAsia="Times New Roman" w:cs="Times New Roman"/>
          <w:szCs w:val="24"/>
        </w:rPr>
      </w:pPr>
    </w:p>
    <w:p w:rsidR="007734AB" w:rsidRPr="003A7F63" w:rsidRDefault="007734AB" w:rsidP="00CC210F">
      <w:pPr>
        <w:spacing w:after="0" w:line="240" w:lineRule="auto"/>
        <w:ind w:left="1440"/>
        <w:jc w:val="both"/>
        <w:rPr>
          <w:rFonts w:eastAsia="Times New Roman" w:cs="Times New Roman"/>
          <w:szCs w:val="24"/>
        </w:rPr>
      </w:pPr>
      <w:r w:rsidRPr="003A7F63">
        <w:rPr>
          <w:rFonts w:eastAsia="Times New Roman" w:cs="Times New Roman"/>
          <w:szCs w:val="24"/>
        </w:rPr>
        <w:t xml:space="preserve">(c)  </w:t>
      </w:r>
      <w:r>
        <w:rPr>
          <w:rFonts w:eastAsia="Times New Roman" w:cs="Times New Roman"/>
          <w:szCs w:val="24"/>
        </w:rPr>
        <w:t>Provides that a</w:t>
      </w:r>
      <w:r w:rsidRPr="003A7F63">
        <w:rPr>
          <w:rFonts w:eastAsia="Times New Roman" w:cs="Times New Roman"/>
          <w:szCs w:val="24"/>
        </w:rPr>
        <w:t xml:space="preserve"> trust enforcer</w:t>
      </w:r>
      <w:r>
        <w:rPr>
          <w:rFonts w:eastAsia="Times New Roman" w:cs="Times New Roman"/>
          <w:szCs w:val="24"/>
        </w:rPr>
        <w:t xml:space="preserve"> is required</w:t>
      </w:r>
      <w:r w:rsidRPr="003A7F63">
        <w:rPr>
          <w:rFonts w:eastAsia="Times New Roman" w:cs="Times New Roman"/>
          <w:szCs w:val="24"/>
        </w:rPr>
        <w:t xml:space="preserve"> </w:t>
      </w:r>
      <w:r>
        <w:rPr>
          <w:rFonts w:eastAsia="Times New Roman" w:cs="Times New Roman"/>
          <w:szCs w:val="24"/>
        </w:rPr>
        <w:t>to</w:t>
      </w:r>
      <w:r w:rsidRPr="003A7F63">
        <w:rPr>
          <w:rFonts w:eastAsia="Times New Roman" w:cs="Times New Roman"/>
          <w:szCs w:val="24"/>
        </w:rPr>
        <w:t xml:space="preserve"> exercise any authority granted under the terms of the trust or the provisions of this section as a fiduciary owing a duty to the trust and is entitled to reasonable compensation for serving as trust enforcer.</w:t>
      </w:r>
    </w:p>
    <w:p w:rsidR="007734AB" w:rsidRDefault="007734AB" w:rsidP="00CC210F">
      <w:pPr>
        <w:spacing w:after="0" w:line="240" w:lineRule="auto"/>
        <w:ind w:left="1440"/>
        <w:jc w:val="both"/>
        <w:rPr>
          <w:rFonts w:eastAsia="Times New Roman" w:cs="Times New Roman"/>
          <w:szCs w:val="24"/>
        </w:rPr>
      </w:pPr>
    </w:p>
    <w:p w:rsidR="007734AB" w:rsidRPr="003A7F63" w:rsidRDefault="007734AB" w:rsidP="00CC210F">
      <w:pPr>
        <w:spacing w:after="0" w:line="240" w:lineRule="auto"/>
        <w:ind w:left="1440"/>
        <w:jc w:val="both"/>
        <w:rPr>
          <w:rFonts w:eastAsia="Times New Roman" w:cs="Times New Roman"/>
          <w:szCs w:val="24"/>
        </w:rPr>
      </w:pPr>
      <w:r w:rsidRPr="003A7F63">
        <w:rPr>
          <w:rFonts w:eastAsia="Times New Roman" w:cs="Times New Roman"/>
          <w:szCs w:val="24"/>
        </w:rPr>
        <w:t xml:space="preserve">(d)  </w:t>
      </w:r>
      <w:r>
        <w:rPr>
          <w:rFonts w:eastAsia="Times New Roman" w:cs="Times New Roman"/>
          <w:szCs w:val="24"/>
        </w:rPr>
        <w:t>Authorizes a</w:t>
      </w:r>
      <w:r w:rsidRPr="003A7F63">
        <w:rPr>
          <w:rFonts w:eastAsia="Times New Roman" w:cs="Times New Roman"/>
          <w:szCs w:val="24"/>
        </w:rPr>
        <w:t xml:space="preserve"> trust enforcer </w:t>
      </w:r>
      <w:r>
        <w:rPr>
          <w:rFonts w:eastAsia="Times New Roman" w:cs="Times New Roman"/>
          <w:szCs w:val="24"/>
        </w:rPr>
        <w:t>to</w:t>
      </w:r>
      <w:r w:rsidRPr="003A7F63">
        <w:rPr>
          <w:rFonts w:eastAsia="Times New Roman" w:cs="Times New Roman"/>
          <w:szCs w:val="24"/>
        </w:rPr>
        <w:t xml:space="preserve"> consent to, waive, object to, or petition an appropriate court concerning any matter regarding the purpose or administration of the trust.</w:t>
      </w:r>
    </w:p>
    <w:p w:rsidR="007734AB" w:rsidRDefault="007734AB" w:rsidP="00CC210F">
      <w:pPr>
        <w:spacing w:after="0" w:line="240" w:lineRule="auto"/>
        <w:ind w:left="1440"/>
        <w:jc w:val="both"/>
        <w:rPr>
          <w:rFonts w:eastAsia="Times New Roman" w:cs="Times New Roman"/>
          <w:szCs w:val="24"/>
        </w:rPr>
      </w:pPr>
    </w:p>
    <w:p w:rsidR="007734AB" w:rsidRPr="003A7F63" w:rsidRDefault="007734AB" w:rsidP="00CC210F">
      <w:pPr>
        <w:spacing w:after="0" w:line="240" w:lineRule="auto"/>
        <w:ind w:left="1440"/>
        <w:jc w:val="both"/>
        <w:rPr>
          <w:rFonts w:eastAsia="Times New Roman" w:cs="Times New Roman"/>
          <w:szCs w:val="24"/>
        </w:rPr>
      </w:pPr>
      <w:r w:rsidRPr="003A7F63">
        <w:rPr>
          <w:rFonts w:eastAsia="Times New Roman" w:cs="Times New Roman"/>
          <w:szCs w:val="24"/>
        </w:rPr>
        <w:t xml:space="preserve">(e)  </w:t>
      </w:r>
      <w:r>
        <w:rPr>
          <w:rFonts w:eastAsia="Times New Roman" w:cs="Times New Roman"/>
          <w:szCs w:val="24"/>
        </w:rPr>
        <w:t xml:space="preserve">Requires that </w:t>
      </w:r>
      <w:r w:rsidRPr="003A7F63">
        <w:rPr>
          <w:rFonts w:eastAsia="Times New Roman" w:cs="Times New Roman"/>
          <w:szCs w:val="24"/>
        </w:rPr>
        <w:t>any action in that capacity be decided by the majority vote of the persons acting as trust enforcers</w:t>
      </w:r>
      <w:r>
        <w:rPr>
          <w:rFonts w:eastAsia="Times New Roman" w:cs="Times New Roman"/>
          <w:szCs w:val="24"/>
        </w:rPr>
        <w:t>, e</w:t>
      </w:r>
      <w:r w:rsidRPr="005F6990">
        <w:rPr>
          <w:rFonts w:eastAsia="Times New Roman" w:cs="Times New Roman"/>
          <w:szCs w:val="24"/>
        </w:rPr>
        <w:t>xcept as otherwise provided by the terms of the trust, if more than one person is acting as a trust enforcer</w:t>
      </w:r>
      <w:r w:rsidRPr="003A7F63">
        <w:rPr>
          <w:rFonts w:eastAsia="Times New Roman" w:cs="Times New Roman"/>
          <w:szCs w:val="24"/>
        </w:rPr>
        <w:t xml:space="preserve">.  </w:t>
      </w:r>
      <w:r>
        <w:rPr>
          <w:rFonts w:eastAsia="Times New Roman" w:cs="Times New Roman"/>
          <w:szCs w:val="24"/>
        </w:rPr>
        <w:t xml:space="preserve">Provides that </w:t>
      </w:r>
      <w:r w:rsidRPr="003A7F63">
        <w:rPr>
          <w:rFonts w:eastAsia="Times New Roman" w:cs="Times New Roman"/>
          <w:szCs w:val="24"/>
        </w:rPr>
        <w:t xml:space="preserve">the decision of the trustee controls </w:t>
      </w:r>
      <w:r>
        <w:rPr>
          <w:rFonts w:eastAsia="Times New Roman" w:cs="Times New Roman"/>
          <w:szCs w:val="24"/>
        </w:rPr>
        <w:t xml:space="preserve">if </w:t>
      </w:r>
      <w:r w:rsidRPr="003A7F63">
        <w:rPr>
          <w:rFonts w:eastAsia="Times New Roman" w:cs="Times New Roman"/>
          <w:szCs w:val="24"/>
        </w:rPr>
        <w:t>there are an even number of trust enforcers and a majority vote cannot be established.</w:t>
      </w:r>
    </w:p>
    <w:p w:rsidR="007734AB" w:rsidRDefault="007734AB" w:rsidP="00CC210F">
      <w:pPr>
        <w:spacing w:after="0" w:line="240" w:lineRule="auto"/>
        <w:ind w:left="1440"/>
        <w:jc w:val="both"/>
        <w:rPr>
          <w:rFonts w:eastAsia="Times New Roman" w:cs="Times New Roman"/>
          <w:szCs w:val="24"/>
        </w:rPr>
      </w:pPr>
    </w:p>
    <w:p w:rsidR="007734AB" w:rsidRPr="003A7F63" w:rsidRDefault="007734AB" w:rsidP="00CC210F">
      <w:pPr>
        <w:spacing w:after="0" w:line="240" w:lineRule="auto"/>
        <w:ind w:left="1440"/>
        <w:jc w:val="both"/>
        <w:rPr>
          <w:rFonts w:eastAsia="Times New Roman" w:cs="Times New Roman"/>
          <w:szCs w:val="24"/>
        </w:rPr>
      </w:pPr>
      <w:r w:rsidRPr="003A7F63">
        <w:rPr>
          <w:rFonts w:eastAsia="Times New Roman" w:cs="Times New Roman"/>
          <w:szCs w:val="24"/>
        </w:rPr>
        <w:t xml:space="preserve">(f)  </w:t>
      </w:r>
      <w:r>
        <w:rPr>
          <w:rFonts w:eastAsia="Times New Roman" w:cs="Times New Roman"/>
          <w:szCs w:val="24"/>
        </w:rPr>
        <w:t>Authorizes t</w:t>
      </w:r>
      <w:r w:rsidRPr="003A7F63">
        <w:rPr>
          <w:rFonts w:eastAsia="Times New Roman" w:cs="Times New Roman"/>
          <w:szCs w:val="24"/>
        </w:rPr>
        <w:t xml:space="preserve">he terms of the trust </w:t>
      </w:r>
      <w:r>
        <w:rPr>
          <w:rFonts w:eastAsia="Times New Roman" w:cs="Times New Roman"/>
          <w:szCs w:val="24"/>
        </w:rPr>
        <w:t>to</w:t>
      </w:r>
      <w:r w:rsidRPr="003A7F63">
        <w:rPr>
          <w:rFonts w:eastAsia="Times New Roman" w:cs="Times New Roman"/>
          <w:szCs w:val="24"/>
        </w:rPr>
        <w:t xml:space="preserve"> provide for the succession of a trust enforcer or a process of appointing any successor trust enforcer.</w:t>
      </w:r>
    </w:p>
    <w:p w:rsidR="007734AB" w:rsidRDefault="007734AB" w:rsidP="00CC210F">
      <w:pPr>
        <w:spacing w:after="0" w:line="240" w:lineRule="auto"/>
        <w:ind w:left="1440"/>
        <w:jc w:val="both"/>
        <w:rPr>
          <w:rFonts w:eastAsia="Times New Roman" w:cs="Times New Roman"/>
          <w:szCs w:val="24"/>
        </w:rPr>
      </w:pPr>
    </w:p>
    <w:p w:rsidR="007734AB" w:rsidRDefault="007734AB" w:rsidP="00CC210F">
      <w:pPr>
        <w:spacing w:after="0" w:line="240" w:lineRule="auto"/>
        <w:ind w:left="1440"/>
        <w:jc w:val="both"/>
        <w:rPr>
          <w:rFonts w:eastAsia="Times New Roman" w:cs="Times New Roman"/>
          <w:szCs w:val="24"/>
        </w:rPr>
      </w:pPr>
      <w:r w:rsidRPr="003A7F63">
        <w:rPr>
          <w:rFonts w:eastAsia="Times New Roman" w:cs="Times New Roman"/>
          <w:szCs w:val="24"/>
        </w:rPr>
        <w:t xml:space="preserve">(g)  </w:t>
      </w:r>
      <w:r>
        <w:rPr>
          <w:rFonts w:eastAsia="Times New Roman" w:cs="Times New Roman"/>
          <w:szCs w:val="24"/>
        </w:rPr>
        <w:t>Requires</w:t>
      </w:r>
      <w:r w:rsidRPr="003A7F63">
        <w:rPr>
          <w:rFonts w:eastAsia="Times New Roman" w:cs="Times New Roman"/>
          <w:szCs w:val="24"/>
        </w:rPr>
        <w:t xml:space="preserve"> a court properly exercising jurisdiction </w:t>
      </w:r>
      <w:r>
        <w:rPr>
          <w:rFonts w:eastAsia="Times New Roman" w:cs="Times New Roman"/>
          <w:szCs w:val="24"/>
        </w:rPr>
        <w:t>to</w:t>
      </w:r>
      <w:r w:rsidRPr="003A7F63">
        <w:rPr>
          <w:rFonts w:eastAsia="Times New Roman" w:cs="Times New Roman"/>
          <w:szCs w:val="24"/>
        </w:rPr>
        <w:t xml:space="preserve"> appoint one or more persons to serve as the trust enforcer</w:t>
      </w:r>
      <w:r>
        <w:rPr>
          <w:rFonts w:eastAsia="Times New Roman" w:cs="Times New Roman"/>
          <w:szCs w:val="24"/>
        </w:rPr>
        <w:t xml:space="preserve"> i</w:t>
      </w:r>
      <w:r w:rsidRPr="003A7F63">
        <w:rPr>
          <w:rFonts w:eastAsia="Times New Roman" w:cs="Times New Roman"/>
          <w:szCs w:val="24"/>
        </w:rPr>
        <w:t>f no person is serving as a trust enforcer for a trust created under this subchapter</w:t>
      </w:r>
      <w:r>
        <w:rPr>
          <w:rFonts w:eastAsia="Times New Roman" w:cs="Times New Roman"/>
          <w:szCs w:val="24"/>
        </w:rPr>
        <w:t>.</w:t>
      </w:r>
    </w:p>
    <w:p w:rsidR="007734AB" w:rsidRDefault="007734AB" w:rsidP="00CC210F">
      <w:pPr>
        <w:spacing w:after="0" w:line="240" w:lineRule="auto"/>
        <w:ind w:left="1440"/>
        <w:jc w:val="both"/>
        <w:rPr>
          <w:rFonts w:eastAsia="Times New Roman" w:cs="Times New Roman"/>
          <w:szCs w:val="24"/>
        </w:rPr>
      </w:pPr>
    </w:p>
    <w:p w:rsidR="007734AB" w:rsidRDefault="007734AB" w:rsidP="00CC210F">
      <w:pPr>
        <w:spacing w:after="0" w:line="240" w:lineRule="auto"/>
        <w:ind w:left="720"/>
        <w:jc w:val="both"/>
        <w:rPr>
          <w:rFonts w:eastAsia="Times New Roman" w:cs="Times New Roman"/>
          <w:szCs w:val="24"/>
        </w:rPr>
      </w:pPr>
      <w:r w:rsidRPr="003A7F63">
        <w:rPr>
          <w:rFonts w:eastAsia="Times New Roman" w:cs="Times New Roman"/>
          <w:szCs w:val="24"/>
        </w:rPr>
        <w:t xml:space="preserve">Sec. 112.123.  APPLICATION OR DISTRIBUTION OF TRUST PROPERTY.  (a)  </w:t>
      </w:r>
      <w:r>
        <w:rPr>
          <w:rFonts w:eastAsia="Times New Roman" w:cs="Times New Roman"/>
          <w:szCs w:val="24"/>
        </w:rPr>
        <w:t>Authorizes p</w:t>
      </w:r>
      <w:r w:rsidRPr="003A7F63">
        <w:rPr>
          <w:rFonts w:eastAsia="Times New Roman" w:cs="Times New Roman"/>
          <w:szCs w:val="24"/>
        </w:rPr>
        <w:t xml:space="preserve">roperty of a trust created under this subchapter </w:t>
      </w:r>
      <w:r>
        <w:rPr>
          <w:rFonts w:eastAsia="Times New Roman" w:cs="Times New Roman"/>
          <w:szCs w:val="24"/>
        </w:rPr>
        <w:t>to</w:t>
      </w:r>
      <w:r w:rsidRPr="003A7F63">
        <w:rPr>
          <w:rFonts w:eastAsia="Times New Roman" w:cs="Times New Roman"/>
          <w:szCs w:val="24"/>
        </w:rPr>
        <w:t xml:space="preserve"> be applied only to the intended purpose of the trust, except to the extent that a court finds that the value of the trust property exceeds the amount required for the intended purpose of the trust.</w:t>
      </w:r>
    </w:p>
    <w:p w:rsidR="007734AB" w:rsidRDefault="007734AB" w:rsidP="00CC210F">
      <w:pPr>
        <w:spacing w:after="0" w:line="240" w:lineRule="auto"/>
        <w:ind w:left="720"/>
        <w:jc w:val="both"/>
        <w:rPr>
          <w:rFonts w:eastAsia="Times New Roman" w:cs="Times New Roman"/>
          <w:szCs w:val="24"/>
        </w:rPr>
      </w:pPr>
    </w:p>
    <w:p w:rsidR="007734AB" w:rsidRDefault="007734AB" w:rsidP="00CC210F">
      <w:pPr>
        <w:spacing w:after="0" w:line="240" w:lineRule="auto"/>
        <w:ind w:left="1440"/>
        <w:jc w:val="both"/>
        <w:rPr>
          <w:rFonts w:eastAsia="Times New Roman" w:cs="Times New Roman"/>
          <w:szCs w:val="24"/>
        </w:rPr>
      </w:pPr>
      <w:r w:rsidRPr="003A7F63">
        <w:rPr>
          <w:rFonts w:eastAsia="Times New Roman" w:cs="Times New Roman"/>
          <w:szCs w:val="24"/>
        </w:rPr>
        <w:t xml:space="preserve">(b)  </w:t>
      </w:r>
      <w:r>
        <w:rPr>
          <w:rFonts w:eastAsia="Times New Roman" w:cs="Times New Roman"/>
          <w:szCs w:val="24"/>
        </w:rPr>
        <w:t xml:space="preserve">Requires </w:t>
      </w:r>
      <w:r w:rsidRPr="003A7F63">
        <w:rPr>
          <w:rFonts w:eastAsia="Times New Roman" w:cs="Times New Roman"/>
          <w:szCs w:val="24"/>
        </w:rPr>
        <w:t>property found by a court not to be required for the trust's intended purpose</w:t>
      </w:r>
      <w:r>
        <w:rPr>
          <w:rFonts w:eastAsia="Times New Roman" w:cs="Times New Roman"/>
          <w:szCs w:val="24"/>
        </w:rPr>
        <w:t>, e</w:t>
      </w:r>
      <w:r w:rsidRPr="003A7F63">
        <w:rPr>
          <w:rFonts w:eastAsia="Times New Roman" w:cs="Times New Roman"/>
          <w:szCs w:val="24"/>
        </w:rPr>
        <w:t xml:space="preserve">xcept as provided by the terms of the trust,  </w:t>
      </w:r>
      <w:r>
        <w:rPr>
          <w:rFonts w:eastAsia="Times New Roman" w:cs="Times New Roman"/>
          <w:szCs w:val="24"/>
        </w:rPr>
        <w:t>to</w:t>
      </w:r>
      <w:r w:rsidRPr="003A7F63">
        <w:rPr>
          <w:rFonts w:eastAsia="Times New Roman" w:cs="Times New Roman"/>
          <w:szCs w:val="24"/>
        </w:rPr>
        <w:t xml:space="preserve"> be distributed:</w:t>
      </w:r>
    </w:p>
    <w:p w:rsidR="007734AB" w:rsidRDefault="007734AB" w:rsidP="00CC210F">
      <w:pPr>
        <w:spacing w:after="0" w:line="240" w:lineRule="auto"/>
        <w:ind w:left="1440"/>
        <w:jc w:val="both"/>
        <w:rPr>
          <w:rFonts w:eastAsia="Times New Roman" w:cs="Times New Roman"/>
          <w:szCs w:val="24"/>
        </w:rPr>
      </w:pPr>
    </w:p>
    <w:p w:rsidR="007734AB" w:rsidRPr="003A7F63" w:rsidRDefault="007734AB" w:rsidP="00CC210F">
      <w:pPr>
        <w:spacing w:after="0" w:line="240" w:lineRule="auto"/>
        <w:ind w:left="2160"/>
        <w:jc w:val="both"/>
        <w:rPr>
          <w:rFonts w:eastAsia="Times New Roman" w:cs="Times New Roman"/>
          <w:szCs w:val="24"/>
        </w:rPr>
      </w:pPr>
      <w:r w:rsidRPr="003A7F63">
        <w:rPr>
          <w:rFonts w:eastAsia="Times New Roman" w:cs="Times New Roman"/>
          <w:szCs w:val="24"/>
        </w:rPr>
        <w:t>(1)  as provided by the terms of the trust; or</w:t>
      </w:r>
    </w:p>
    <w:p w:rsidR="007734AB" w:rsidRDefault="007734AB" w:rsidP="00CC210F">
      <w:pPr>
        <w:spacing w:after="0" w:line="240" w:lineRule="auto"/>
        <w:ind w:left="2160"/>
        <w:jc w:val="both"/>
        <w:rPr>
          <w:rFonts w:eastAsia="Times New Roman" w:cs="Times New Roman"/>
          <w:szCs w:val="24"/>
        </w:rPr>
      </w:pPr>
    </w:p>
    <w:p w:rsidR="007734AB" w:rsidRPr="005C2A78" w:rsidRDefault="007734AB" w:rsidP="00CC210F">
      <w:pPr>
        <w:spacing w:after="0" w:line="240" w:lineRule="auto"/>
        <w:ind w:left="2160"/>
        <w:jc w:val="both"/>
        <w:rPr>
          <w:rFonts w:eastAsia="Times New Roman" w:cs="Times New Roman"/>
          <w:szCs w:val="24"/>
        </w:rPr>
      </w:pPr>
      <w:r w:rsidRPr="003A7F63">
        <w:rPr>
          <w:rFonts w:eastAsia="Times New Roman" w:cs="Times New Roman"/>
          <w:szCs w:val="24"/>
        </w:rPr>
        <w:t>(2)  if the trust does not provide for the distribution of such property, to the settlor if then living or to the settlor's successors in interest.</w:t>
      </w:r>
    </w:p>
    <w:p w:rsidR="007734AB" w:rsidRPr="005C2A78" w:rsidRDefault="007734AB" w:rsidP="00CC210F">
      <w:pPr>
        <w:spacing w:after="0" w:line="240" w:lineRule="auto"/>
        <w:jc w:val="both"/>
        <w:rPr>
          <w:rFonts w:eastAsia="Times New Roman" w:cs="Times New Roman"/>
          <w:szCs w:val="24"/>
        </w:rPr>
      </w:pPr>
    </w:p>
    <w:p w:rsidR="007734AB" w:rsidRDefault="007734AB" w:rsidP="00CC210F">
      <w:pPr>
        <w:spacing w:after="0" w:line="240" w:lineRule="auto"/>
        <w:jc w:val="both"/>
      </w:pPr>
      <w:r>
        <w:t>SECTION 3.  Makes application of Subchapter F, Chapter 112, as added by this Act prospective.</w:t>
      </w:r>
    </w:p>
    <w:p w:rsidR="007734AB" w:rsidRDefault="007734AB" w:rsidP="00CC210F">
      <w:pPr>
        <w:spacing w:after="0" w:line="240" w:lineRule="auto"/>
        <w:jc w:val="both"/>
      </w:pPr>
    </w:p>
    <w:p w:rsidR="007734AB" w:rsidRPr="00C8671F" w:rsidRDefault="007734AB" w:rsidP="00CC210F">
      <w:pPr>
        <w:spacing w:after="0" w:line="240" w:lineRule="auto"/>
        <w:jc w:val="both"/>
        <w:rPr>
          <w:rFonts w:eastAsia="Times New Roman" w:cs="Times New Roman"/>
          <w:szCs w:val="24"/>
        </w:rPr>
      </w:pPr>
      <w:r>
        <w:t>SECTION 4. Effective date: upon passage or September 1, 2023.</w:t>
      </w:r>
    </w:p>
    <w:sectPr w:rsidR="007734A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5AB5" w:rsidRDefault="00215AB5" w:rsidP="000F1DF9">
      <w:pPr>
        <w:spacing w:after="0" w:line="240" w:lineRule="auto"/>
      </w:pPr>
      <w:r>
        <w:separator/>
      </w:r>
    </w:p>
  </w:endnote>
  <w:endnote w:type="continuationSeparator" w:id="0">
    <w:p w:rsidR="00215AB5" w:rsidRDefault="00215AB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15AB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734AB">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734AB">
                <w:rPr>
                  <w:sz w:val="20"/>
                  <w:szCs w:val="20"/>
                </w:rPr>
                <w:t>H.B. 2333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734A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15AB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5AB5" w:rsidRDefault="00215AB5" w:rsidP="000F1DF9">
      <w:pPr>
        <w:spacing w:after="0" w:line="240" w:lineRule="auto"/>
      </w:pPr>
      <w:r>
        <w:separator/>
      </w:r>
    </w:p>
  </w:footnote>
  <w:footnote w:type="continuationSeparator" w:id="0">
    <w:p w:rsidR="00215AB5" w:rsidRDefault="00215AB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15AB5"/>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34A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A2005"/>
  <w15:docId w15:val="{9EF6F725-A041-4A9F-8EF0-F8C46C6BF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734A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5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3583F39872D4347A2C726976B27217E"/>
        <w:category>
          <w:name w:val="General"/>
          <w:gallery w:val="placeholder"/>
        </w:category>
        <w:types>
          <w:type w:val="bbPlcHdr"/>
        </w:types>
        <w:behaviors>
          <w:behavior w:val="content"/>
        </w:behaviors>
        <w:guid w:val="{CE22F7DE-ACD6-4CF8-81DF-AF5A6B030F27}"/>
      </w:docPartPr>
      <w:docPartBody>
        <w:p w:rsidR="00000000" w:rsidRDefault="005418E7"/>
      </w:docPartBody>
    </w:docPart>
    <w:docPart>
      <w:docPartPr>
        <w:name w:val="E79280C3722444BC80690016B31D8968"/>
        <w:category>
          <w:name w:val="General"/>
          <w:gallery w:val="placeholder"/>
        </w:category>
        <w:types>
          <w:type w:val="bbPlcHdr"/>
        </w:types>
        <w:behaviors>
          <w:behavior w:val="content"/>
        </w:behaviors>
        <w:guid w:val="{836B1073-4687-4916-AFC0-EB3800522B06}"/>
      </w:docPartPr>
      <w:docPartBody>
        <w:p w:rsidR="00000000" w:rsidRDefault="005418E7"/>
      </w:docPartBody>
    </w:docPart>
    <w:docPart>
      <w:docPartPr>
        <w:name w:val="984870B8D1A641CCB53C8D3C4D9E64A6"/>
        <w:category>
          <w:name w:val="General"/>
          <w:gallery w:val="placeholder"/>
        </w:category>
        <w:types>
          <w:type w:val="bbPlcHdr"/>
        </w:types>
        <w:behaviors>
          <w:behavior w:val="content"/>
        </w:behaviors>
        <w:guid w:val="{72008014-E05C-4298-89F9-0D550097DF35}"/>
      </w:docPartPr>
      <w:docPartBody>
        <w:p w:rsidR="00000000" w:rsidRDefault="005418E7"/>
      </w:docPartBody>
    </w:docPart>
    <w:docPart>
      <w:docPartPr>
        <w:name w:val="4ABCF9098C964944A5D2696EFE51B2E0"/>
        <w:category>
          <w:name w:val="General"/>
          <w:gallery w:val="placeholder"/>
        </w:category>
        <w:types>
          <w:type w:val="bbPlcHdr"/>
        </w:types>
        <w:behaviors>
          <w:behavior w:val="content"/>
        </w:behaviors>
        <w:guid w:val="{CFCF5A98-12F8-49B9-BFF8-162543AEC6EA}"/>
      </w:docPartPr>
      <w:docPartBody>
        <w:p w:rsidR="00000000" w:rsidRDefault="005418E7"/>
      </w:docPartBody>
    </w:docPart>
    <w:docPart>
      <w:docPartPr>
        <w:name w:val="B8EDF8ADAED343578F0ED713962C40A7"/>
        <w:category>
          <w:name w:val="General"/>
          <w:gallery w:val="placeholder"/>
        </w:category>
        <w:types>
          <w:type w:val="bbPlcHdr"/>
        </w:types>
        <w:behaviors>
          <w:behavior w:val="content"/>
        </w:behaviors>
        <w:guid w:val="{5F6A574C-D0E8-4ADD-801C-D82ADBF4A17B}"/>
      </w:docPartPr>
      <w:docPartBody>
        <w:p w:rsidR="00000000" w:rsidRDefault="005418E7"/>
      </w:docPartBody>
    </w:docPart>
    <w:docPart>
      <w:docPartPr>
        <w:name w:val="E46ADA82400F49F79A57C8C2B383809D"/>
        <w:category>
          <w:name w:val="General"/>
          <w:gallery w:val="placeholder"/>
        </w:category>
        <w:types>
          <w:type w:val="bbPlcHdr"/>
        </w:types>
        <w:behaviors>
          <w:behavior w:val="content"/>
        </w:behaviors>
        <w:guid w:val="{35E04222-B7A3-42B1-817C-0A79F21DD9B9}"/>
      </w:docPartPr>
      <w:docPartBody>
        <w:p w:rsidR="00000000" w:rsidRDefault="005418E7"/>
      </w:docPartBody>
    </w:docPart>
    <w:docPart>
      <w:docPartPr>
        <w:name w:val="0021327768D14BC9B2875BF4263B3DFB"/>
        <w:category>
          <w:name w:val="General"/>
          <w:gallery w:val="placeholder"/>
        </w:category>
        <w:types>
          <w:type w:val="bbPlcHdr"/>
        </w:types>
        <w:behaviors>
          <w:behavior w:val="content"/>
        </w:behaviors>
        <w:guid w:val="{99684E86-2469-421E-874C-454E54408FE2}"/>
      </w:docPartPr>
      <w:docPartBody>
        <w:p w:rsidR="00000000" w:rsidRDefault="005418E7"/>
      </w:docPartBody>
    </w:docPart>
    <w:docPart>
      <w:docPartPr>
        <w:name w:val="19F577DDD4DC44BBB4090112703A43D4"/>
        <w:category>
          <w:name w:val="General"/>
          <w:gallery w:val="placeholder"/>
        </w:category>
        <w:types>
          <w:type w:val="bbPlcHdr"/>
        </w:types>
        <w:behaviors>
          <w:behavior w:val="content"/>
        </w:behaviors>
        <w:guid w:val="{E4F144C7-3B52-4255-A50E-D8779262B210}"/>
      </w:docPartPr>
      <w:docPartBody>
        <w:p w:rsidR="00000000" w:rsidRDefault="005418E7"/>
      </w:docPartBody>
    </w:docPart>
    <w:docPart>
      <w:docPartPr>
        <w:name w:val="534C8065356B4BBC8DCFDB87BAB72D7D"/>
        <w:category>
          <w:name w:val="General"/>
          <w:gallery w:val="placeholder"/>
        </w:category>
        <w:types>
          <w:type w:val="bbPlcHdr"/>
        </w:types>
        <w:behaviors>
          <w:behavior w:val="content"/>
        </w:behaviors>
        <w:guid w:val="{CA2C1A6C-AB80-4118-83CE-14604E3C7324}"/>
      </w:docPartPr>
      <w:docPartBody>
        <w:p w:rsidR="00000000" w:rsidRDefault="005418E7"/>
      </w:docPartBody>
    </w:docPart>
    <w:docPart>
      <w:docPartPr>
        <w:name w:val="F5BB03D10401430ABC7E9384836FAF56"/>
        <w:category>
          <w:name w:val="General"/>
          <w:gallery w:val="placeholder"/>
        </w:category>
        <w:types>
          <w:type w:val="bbPlcHdr"/>
        </w:types>
        <w:behaviors>
          <w:behavior w:val="content"/>
        </w:behaviors>
        <w:guid w:val="{682ABA47-CE0D-47CE-92D9-9DB73E43C32C}"/>
      </w:docPartPr>
      <w:docPartBody>
        <w:p w:rsidR="00000000" w:rsidRDefault="00014FFB" w:rsidP="00014FFB">
          <w:pPr>
            <w:pStyle w:val="F5BB03D10401430ABC7E9384836FAF56"/>
          </w:pPr>
          <w:r w:rsidRPr="00A30DD1">
            <w:rPr>
              <w:rStyle w:val="PlaceholderText"/>
            </w:rPr>
            <w:t>Click here to enter a date.</w:t>
          </w:r>
        </w:p>
      </w:docPartBody>
    </w:docPart>
    <w:docPart>
      <w:docPartPr>
        <w:name w:val="28DF3708FC7B4ACA9653B26C04A6E779"/>
        <w:category>
          <w:name w:val="General"/>
          <w:gallery w:val="placeholder"/>
        </w:category>
        <w:types>
          <w:type w:val="bbPlcHdr"/>
        </w:types>
        <w:behaviors>
          <w:behavior w:val="content"/>
        </w:behaviors>
        <w:guid w:val="{0A57D23C-44C1-4CF1-9616-C432C3FC3BB5}"/>
      </w:docPartPr>
      <w:docPartBody>
        <w:p w:rsidR="00000000" w:rsidRDefault="005418E7"/>
      </w:docPartBody>
    </w:docPart>
    <w:docPart>
      <w:docPartPr>
        <w:name w:val="D0FCA9C336F1409A971D107ED03AE2B8"/>
        <w:category>
          <w:name w:val="General"/>
          <w:gallery w:val="placeholder"/>
        </w:category>
        <w:types>
          <w:type w:val="bbPlcHdr"/>
        </w:types>
        <w:behaviors>
          <w:behavior w:val="content"/>
        </w:behaviors>
        <w:guid w:val="{E0DC622F-C97B-4AB3-B0D6-EA24715CCCFE}"/>
      </w:docPartPr>
      <w:docPartBody>
        <w:p w:rsidR="00000000" w:rsidRDefault="005418E7"/>
      </w:docPartBody>
    </w:docPart>
    <w:docPart>
      <w:docPartPr>
        <w:name w:val="1E814A4C0C8B4769B274EED15A16738E"/>
        <w:category>
          <w:name w:val="General"/>
          <w:gallery w:val="placeholder"/>
        </w:category>
        <w:types>
          <w:type w:val="bbPlcHdr"/>
        </w:types>
        <w:behaviors>
          <w:behavior w:val="content"/>
        </w:behaviors>
        <w:guid w:val="{7BF836BD-C375-43E8-AA8F-962CBE78F256}"/>
      </w:docPartPr>
      <w:docPartBody>
        <w:p w:rsidR="00000000" w:rsidRDefault="00014FFB" w:rsidP="00014FFB">
          <w:pPr>
            <w:pStyle w:val="1E814A4C0C8B4769B274EED15A16738E"/>
          </w:pPr>
          <w:r>
            <w:rPr>
              <w:rFonts w:eastAsia="Times New Roman" w:cs="Times New Roman"/>
              <w:bCs/>
              <w:szCs w:val="24"/>
            </w:rPr>
            <w:t xml:space="preserve"> </w:t>
          </w:r>
        </w:p>
      </w:docPartBody>
    </w:docPart>
    <w:docPart>
      <w:docPartPr>
        <w:name w:val="C9CA84B63E4B4E279746B9F4630DB821"/>
        <w:category>
          <w:name w:val="General"/>
          <w:gallery w:val="placeholder"/>
        </w:category>
        <w:types>
          <w:type w:val="bbPlcHdr"/>
        </w:types>
        <w:behaviors>
          <w:behavior w:val="content"/>
        </w:behaviors>
        <w:guid w:val="{2DA9CA0D-EC02-47DE-9E24-49B874B02886}"/>
      </w:docPartPr>
      <w:docPartBody>
        <w:p w:rsidR="00000000" w:rsidRDefault="005418E7"/>
      </w:docPartBody>
    </w:docPart>
    <w:docPart>
      <w:docPartPr>
        <w:name w:val="C26BCBD0208A461DB945F2D0E9DE75E8"/>
        <w:category>
          <w:name w:val="General"/>
          <w:gallery w:val="placeholder"/>
        </w:category>
        <w:types>
          <w:type w:val="bbPlcHdr"/>
        </w:types>
        <w:behaviors>
          <w:behavior w:val="content"/>
        </w:behaviors>
        <w:guid w:val="{78B90F17-3CC0-4ECC-8837-0D18B7B25F02}"/>
      </w:docPartPr>
      <w:docPartBody>
        <w:p w:rsidR="00000000" w:rsidRDefault="005418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14FFB"/>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418E7"/>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4FFB"/>
    <w:rPr>
      <w:color w:val="808080"/>
    </w:rPr>
  </w:style>
  <w:style w:type="paragraph" w:customStyle="1" w:styleId="F5BB03D10401430ABC7E9384836FAF56">
    <w:name w:val="F5BB03D10401430ABC7E9384836FAF56"/>
    <w:rsid w:val="00014FFB"/>
    <w:pPr>
      <w:spacing w:after="160" w:line="259" w:lineRule="auto"/>
    </w:pPr>
  </w:style>
  <w:style w:type="paragraph" w:customStyle="1" w:styleId="1E814A4C0C8B4769B274EED15A16738E">
    <w:name w:val="1E814A4C0C8B4769B274EED15A16738E"/>
    <w:rsid w:val="00014FF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639</Words>
  <Characters>3643</Characters>
  <Application>Microsoft Office Word</Application>
  <DocSecurity>0</DocSecurity>
  <Lines>30</Lines>
  <Paragraphs>8</Paragraphs>
  <ScaleCrop>false</ScaleCrop>
  <Company>Texas Legislative Council</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2023-05-17T01:48:00Z</dcterms:modified>
</cp:coreProperties>
</file>

<file path=docProps/custom.xml><?xml version="1.0" encoding="utf-8"?>
<op:Properties xmlns:vt="http://schemas.openxmlformats.org/officeDocument/2006/docPropsVTypes" xmlns:op="http://schemas.openxmlformats.org/officeDocument/2006/custom-properties"/>
</file>