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733C2" w:rsidRDefault="008733C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F2498B9A6DF42C0A8D4B13BB6EF2C51"/>
          </w:placeholder>
        </w:sdtPr>
        <w:sdtContent>
          <w:r w:rsidRPr="005C2A78">
            <w:rPr>
              <w:rFonts w:cs="Times New Roman"/>
              <w:b/>
              <w:szCs w:val="24"/>
              <w:u w:val="single"/>
            </w:rPr>
            <w:t>BILL ANALYSIS</w:t>
          </w:r>
        </w:sdtContent>
      </w:sdt>
    </w:p>
    <w:p w:rsidR="008733C2" w:rsidRPr="00585C31" w:rsidRDefault="008733C2" w:rsidP="000F1DF9">
      <w:pPr>
        <w:spacing w:after="0" w:line="240" w:lineRule="auto"/>
        <w:rPr>
          <w:rFonts w:cs="Times New Roman"/>
          <w:szCs w:val="24"/>
        </w:rPr>
      </w:pPr>
    </w:p>
    <w:p w:rsidR="008733C2" w:rsidRPr="00585C31" w:rsidRDefault="008733C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733C2" w:rsidTr="000F1DF9">
        <w:tc>
          <w:tcPr>
            <w:tcW w:w="2718" w:type="dxa"/>
          </w:tcPr>
          <w:p w:rsidR="008733C2" w:rsidRPr="005C2A78" w:rsidRDefault="008733C2" w:rsidP="006D756B">
            <w:pPr>
              <w:rPr>
                <w:rFonts w:cs="Times New Roman"/>
                <w:szCs w:val="24"/>
              </w:rPr>
            </w:pPr>
            <w:sdt>
              <w:sdtPr>
                <w:rPr>
                  <w:rFonts w:cs="Times New Roman"/>
                  <w:szCs w:val="24"/>
                </w:rPr>
                <w:alias w:val="Agency Title"/>
                <w:tag w:val="AgencyTitleContentControl"/>
                <w:id w:val="1920747753"/>
                <w:lock w:val="sdtContentLocked"/>
                <w:placeholder>
                  <w:docPart w:val="5BE32444CED74D8793F075B0C6D3A77B"/>
                </w:placeholder>
              </w:sdtPr>
              <w:sdtEndPr>
                <w:rPr>
                  <w:rFonts w:cstheme="minorBidi"/>
                  <w:szCs w:val="22"/>
                </w:rPr>
              </w:sdtEndPr>
              <w:sdtContent>
                <w:r>
                  <w:rPr>
                    <w:rFonts w:cs="Times New Roman"/>
                    <w:szCs w:val="24"/>
                  </w:rPr>
                  <w:t>Senate Research Center</w:t>
                </w:r>
              </w:sdtContent>
            </w:sdt>
          </w:p>
        </w:tc>
        <w:tc>
          <w:tcPr>
            <w:tcW w:w="6858" w:type="dxa"/>
          </w:tcPr>
          <w:p w:rsidR="008733C2" w:rsidRPr="00FF6471" w:rsidRDefault="008733C2" w:rsidP="000F1DF9">
            <w:pPr>
              <w:jc w:val="right"/>
              <w:rPr>
                <w:rFonts w:cs="Times New Roman"/>
                <w:szCs w:val="24"/>
              </w:rPr>
            </w:pPr>
            <w:sdt>
              <w:sdtPr>
                <w:rPr>
                  <w:rFonts w:cs="Times New Roman"/>
                  <w:szCs w:val="24"/>
                </w:rPr>
                <w:alias w:val="Bill Number"/>
                <w:tag w:val="BillNumberOne"/>
                <w:id w:val="-410784069"/>
                <w:lock w:val="sdtContentLocked"/>
                <w:placeholder>
                  <w:docPart w:val="E1F07D0016A449698DFB5FFF4B1544F4"/>
                </w:placeholder>
              </w:sdtPr>
              <w:sdtContent>
                <w:r>
                  <w:rPr>
                    <w:rFonts w:cs="Times New Roman"/>
                    <w:szCs w:val="24"/>
                  </w:rPr>
                  <w:t>H.B. 2371</w:t>
                </w:r>
              </w:sdtContent>
            </w:sdt>
          </w:p>
        </w:tc>
      </w:tr>
      <w:tr w:rsidR="008733C2" w:rsidTr="000F1DF9">
        <w:sdt>
          <w:sdtPr>
            <w:rPr>
              <w:rFonts w:cs="Times New Roman"/>
              <w:szCs w:val="24"/>
            </w:rPr>
            <w:alias w:val="TLCNumber"/>
            <w:tag w:val="TLCNumber"/>
            <w:id w:val="-542600604"/>
            <w:lock w:val="sdtLocked"/>
            <w:placeholder>
              <w:docPart w:val="3DD50206EAB7435B81E161709D8856B7"/>
            </w:placeholder>
          </w:sdtPr>
          <w:sdtContent>
            <w:tc>
              <w:tcPr>
                <w:tcW w:w="2718" w:type="dxa"/>
              </w:tcPr>
              <w:p w:rsidR="008733C2" w:rsidRPr="000F1DF9" w:rsidRDefault="008733C2" w:rsidP="00C65088">
                <w:pPr>
                  <w:rPr>
                    <w:rFonts w:cs="Times New Roman"/>
                    <w:szCs w:val="24"/>
                  </w:rPr>
                </w:pPr>
                <w:r>
                  <w:rPr>
                    <w:rFonts w:cs="Times New Roman"/>
                    <w:szCs w:val="24"/>
                  </w:rPr>
                  <w:t>88R7248 LRM-F</w:t>
                </w:r>
              </w:p>
            </w:tc>
          </w:sdtContent>
        </w:sdt>
        <w:tc>
          <w:tcPr>
            <w:tcW w:w="6858" w:type="dxa"/>
          </w:tcPr>
          <w:p w:rsidR="008733C2" w:rsidRPr="005C2A78" w:rsidRDefault="008733C2" w:rsidP="00073EDD">
            <w:pPr>
              <w:jc w:val="right"/>
              <w:rPr>
                <w:rFonts w:cs="Times New Roman"/>
                <w:szCs w:val="24"/>
              </w:rPr>
            </w:pPr>
            <w:sdt>
              <w:sdtPr>
                <w:rPr>
                  <w:rFonts w:cs="Times New Roman"/>
                  <w:szCs w:val="24"/>
                </w:rPr>
                <w:alias w:val="Author Label"/>
                <w:tag w:val="By"/>
                <w:id w:val="72399597"/>
                <w:lock w:val="sdtLocked"/>
                <w:placeholder>
                  <w:docPart w:val="1D1CB09B4BD74DF992DD75827E938D0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E189E30FB55444B9AB8A317AFFF94EB"/>
                </w:placeholder>
              </w:sdtPr>
              <w:sdtContent>
                <w:r>
                  <w:rPr>
                    <w:rFonts w:cs="Times New Roman"/>
                    <w:szCs w:val="24"/>
                  </w:rPr>
                  <w:t>Turner; Cook</w:t>
                </w:r>
              </w:sdtContent>
            </w:sdt>
            <w:sdt>
              <w:sdtPr>
                <w:rPr>
                  <w:rFonts w:cs="Times New Roman"/>
                  <w:szCs w:val="24"/>
                </w:rPr>
                <w:alias w:val="Sponsor"/>
                <w:tag w:val="Sponsor"/>
                <w:id w:val="-2039656131"/>
                <w:lock w:val="sdtContentLocked"/>
                <w:placeholder>
                  <w:docPart w:val="DB60ED2B83F141FAAF694672FF2B4CB2"/>
                </w:placeholder>
              </w:sdtPr>
              <w:sdtContent>
                <w:r>
                  <w:rPr>
                    <w:rFonts w:cs="Times New Roman"/>
                    <w:szCs w:val="24"/>
                  </w:rPr>
                  <w:t xml:space="preserve"> (Hancock)</w:t>
                </w:r>
              </w:sdtContent>
            </w:sdt>
            <w:sdt>
              <w:sdtPr>
                <w:rPr>
                  <w:rFonts w:cs="Times New Roman"/>
                  <w:szCs w:val="24"/>
                </w:rPr>
                <w:alias w:val="DualSponsor"/>
                <w:tag w:val="DualSponsor"/>
                <w:id w:val="1029379812"/>
                <w:lock w:val="sdtContentLocked"/>
                <w:placeholder>
                  <w:docPart w:val="5F6D208EE6884AAC808D79F8A679B9D6"/>
                </w:placeholder>
                <w:showingPlcHdr/>
              </w:sdtPr>
              <w:sdtContent/>
            </w:sdt>
          </w:p>
        </w:tc>
      </w:tr>
      <w:tr w:rsidR="008733C2" w:rsidTr="000F1DF9">
        <w:tc>
          <w:tcPr>
            <w:tcW w:w="2718" w:type="dxa"/>
          </w:tcPr>
          <w:p w:rsidR="008733C2" w:rsidRPr="00BC7495" w:rsidRDefault="008733C2" w:rsidP="000F1DF9">
            <w:pPr>
              <w:rPr>
                <w:rFonts w:cs="Times New Roman"/>
                <w:szCs w:val="24"/>
              </w:rPr>
            </w:pPr>
          </w:p>
        </w:tc>
        <w:sdt>
          <w:sdtPr>
            <w:rPr>
              <w:rFonts w:cs="Times New Roman"/>
              <w:szCs w:val="24"/>
            </w:rPr>
            <w:alias w:val="Committee"/>
            <w:tag w:val="Committee"/>
            <w:id w:val="1914272295"/>
            <w:lock w:val="sdtContentLocked"/>
            <w:placeholder>
              <w:docPart w:val="A38C01D055284E1C9BDEA906D9DB8BC6"/>
            </w:placeholder>
          </w:sdtPr>
          <w:sdtContent>
            <w:tc>
              <w:tcPr>
                <w:tcW w:w="6858" w:type="dxa"/>
              </w:tcPr>
              <w:p w:rsidR="008733C2" w:rsidRPr="00FF6471" w:rsidRDefault="008733C2" w:rsidP="000F1DF9">
                <w:pPr>
                  <w:jc w:val="right"/>
                  <w:rPr>
                    <w:rFonts w:cs="Times New Roman"/>
                    <w:szCs w:val="24"/>
                  </w:rPr>
                </w:pPr>
                <w:r>
                  <w:rPr>
                    <w:rFonts w:cs="Times New Roman"/>
                    <w:szCs w:val="24"/>
                  </w:rPr>
                  <w:t>Local Government</w:t>
                </w:r>
              </w:p>
            </w:tc>
          </w:sdtContent>
        </w:sdt>
      </w:tr>
      <w:tr w:rsidR="008733C2" w:rsidTr="000F1DF9">
        <w:tc>
          <w:tcPr>
            <w:tcW w:w="2718" w:type="dxa"/>
          </w:tcPr>
          <w:p w:rsidR="008733C2" w:rsidRPr="00BC7495" w:rsidRDefault="008733C2" w:rsidP="000F1DF9">
            <w:pPr>
              <w:rPr>
                <w:rFonts w:cs="Times New Roman"/>
                <w:szCs w:val="24"/>
              </w:rPr>
            </w:pPr>
          </w:p>
        </w:tc>
        <w:sdt>
          <w:sdtPr>
            <w:rPr>
              <w:rFonts w:cs="Times New Roman"/>
              <w:szCs w:val="24"/>
            </w:rPr>
            <w:alias w:val="Date"/>
            <w:tag w:val="DateContentControl"/>
            <w:id w:val="1178081906"/>
            <w:lock w:val="sdtLocked"/>
            <w:placeholder>
              <w:docPart w:val="2E6F9C80BF734288A1192CB1988F4CAA"/>
            </w:placeholder>
            <w:date w:fullDate="2023-04-25T00:00:00Z">
              <w:dateFormat w:val="M/d/yyyy"/>
              <w:lid w:val="en-US"/>
              <w:storeMappedDataAs w:val="dateTime"/>
              <w:calendar w:val="gregorian"/>
            </w:date>
          </w:sdtPr>
          <w:sdtContent>
            <w:tc>
              <w:tcPr>
                <w:tcW w:w="6858" w:type="dxa"/>
              </w:tcPr>
              <w:p w:rsidR="008733C2" w:rsidRPr="00FF6471" w:rsidRDefault="008733C2" w:rsidP="000F1DF9">
                <w:pPr>
                  <w:jc w:val="right"/>
                  <w:rPr>
                    <w:rFonts w:cs="Times New Roman"/>
                    <w:szCs w:val="24"/>
                  </w:rPr>
                </w:pPr>
                <w:r>
                  <w:rPr>
                    <w:rFonts w:cs="Times New Roman"/>
                    <w:szCs w:val="24"/>
                  </w:rPr>
                  <w:t>4/25/2023</w:t>
                </w:r>
              </w:p>
            </w:tc>
          </w:sdtContent>
        </w:sdt>
      </w:tr>
      <w:tr w:rsidR="008733C2" w:rsidTr="000F1DF9">
        <w:tc>
          <w:tcPr>
            <w:tcW w:w="2718" w:type="dxa"/>
          </w:tcPr>
          <w:p w:rsidR="008733C2" w:rsidRPr="00BC7495" w:rsidRDefault="008733C2" w:rsidP="000F1DF9">
            <w:pPr>
              <w:rPr>
                <w:rFonts w:cs="Times New Roman"/>
                <w:szCs w:val="24"/>
              </w:rPr>
            </w:pPr>
          </w:p>
        </w:tc>
        <w:sdt>
          <w:sdtPr>
            <w:rPr>
              <w:rFonts w:cs="Times New Roman"/>
              <w:szCs w:val="24"/>
            </w:rPr>
            <w:alias w:val="BA Version"/>
            <w:tag w:val="BAVersion"/>
            <w:id w:val="-1685590809"/>
            <w:lock w:val="sdtContentLocked"/>
            <w:placeholder>
              <w:docPart w:val="9BAD2EA93EDD45F0969DFB58E70309ED"/>
            </w:placeholder>
          </w:sdtPr>
          <w:sdtContent>
            <w:tc>
              <w:tcPr>
                <w:tcW w:w="6858" w:type="dxa"/>
              </w:tcPr>
              <w:p w:rsidR="008733C2" w:rsidRPr="00FF6471" w:rsidRDefault="008733C2" w:rsidP="000F1DF9">
                <w:pPr>
                  <w:jc w:val="right"/>
                  <w:rPr>
                    <w:rFonts w:cs="Times New Roman"/>
                    <w:szCs w:val="24"/>
                  </w:rPr>
                </w:pPr>
                <w:r>
                  <w:rPr>
                    <w:rFonts w:cs="Times New Roman"/>
                    <w:szCs w:val="24"/>
                  </w:rPr>
                  <w:t>Engrossed</w:t>
                </w:r>
              </w:p>
            </w:tc>
          </w:sdtContent>
        </w:sdt>
      </w:tr>
    </w:tbl>
    <w:p w:rsidR="008733C2" w:rsidRPr="00FF6471" w:rsidRDefault="008733C2" w:rsidP="000F1DF9">
      <w:pPr>
        <w:spacing w:after="0" w:line="240" w:lineRule="auto"/>
        <w:rPr>
          <w:rFonts w:cs="Times New Roman"/>
          <w:szCs w:val="24"/>
        </w:rPr>
      </w:pPr>
    </w:p>
    <w:p w:rsidR="008733C2" w:rsidRPr="00FF6471" w:rsidRDefault="008733C2" w:rsidP="000F1DF9">
      <w:pPr>
        <w:spacing w:after="0" w:line="240" w:lineRule="auto"/>
        <w:rPr>
          <w:rFonts w:cs="Times New Roman"/>
          <w:szCs w:val="24"/>
        </w:rPr>
      </w:pPr>
    </w:p>
    <w:p w:rsidR="008733C2" w:rsidRPr="00FF6471" w:rsidRDefault="008733C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E76FC85A61641C581168843F141CCC0"/>
        </w:placeholder>
      </w:sdtPr>
      <w:sdtContent>
        <w:p w:rsidR="008733C2" w:rsidRDefault="008733C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F260C1B10C054C1BABD8724A0A421835"/>
        </w:placeholder>
      </w:sdtPr>
      <w:sdtContent>
        <w:p w:rsidR="008733C2" w:rsidRPr="007E431B" w:rsidRDefault="008733C2" w:rsidP="008733C2">
          <w:pPr>
            <w:pStyle w:val="NormalWeb"/>
            <w:spacing w:before="0" w:beforeAutospacing="0" w:after="0" w:afterAutospacing="0"/>
            <w:jc w:val="both"/>
            <w:divId w:val="556165526"/>
            <w:rPr>
              <w:rFonts w:eastAsia="Times New Roman"/>
              <w:bCs/>
            </w:rPr>
          </w:pPr>
        </w:p>
        <w:p w:rsidR="008733C2" w:rsidRDefault="008733C2" w:rsidP="008733C2">
          <w:pPr>
            <w:pStyle w:val="NormalWeb"/>
            <w:spacing w:before="0" w:beforeAutospacing="0" w:after="0" w:afterAutospacing="0"/>
            <w:jc w:val="both"/>
            <w:divId w:val="556165526"/>
          </w:pPr>
          <w:r w:rsidRPr="007E431B">
            <w:t xml:space="preserve">The Arlington Cemetery occupies approximately 10 acres of gravesites. Multiple historical graveyards are contained within the tracts of land. In 1883, the City of Arlington was donated the current Arlington Cemetery. </w:t>
          </w:r>
          <w:r>
            <w:t>Seventy</w:t>
          </w:r>
          <w:r w:rsidRPr="007E431B">
            <w:t xml:space="preserve"> years later, the Arlington Cemetery Association quit-claimed its property to the City of Arlington. Due to the weakness of the quit-claim and additional tracts within the cemetery not technically acquired by Arlington, the cemeteries were considered abandoned. The Arlington Cemetery then claimed the full cemetery under the procedures of </w:t>
          </w:r>
          <w:r>
            <w:t xml:space="preserve">Section 713.009 of the </w:t>
          </w:r>
          <w:r w:rsidRPr="007E431B">
            <w:t xml:space="preserve">Texas Health </w:t>
          </w:r>
          <w:r>
            <w:t>and</w:t>
          </w:r>
          <w:r w:rsidRPr="007E431B">
            <w:t xml:space="preserve"> Safety Code.</w:t>
          </w:r>
        </w:p>
        <w:p w:rsidR="008733C2" w:rsidRPr="007E431B" w:rsidRDefault="008733C2" w:rsidP="008733C2">
          <w:pPr>
            <w:pStyle w:val="NormalWeb"/>
            <w:spacing w:before="0" w:beforeAutospacing="0" w:after="0" w:afterAutospacing="0"/>
            <w:jc w:val="both"/>
            <w:divId w:val="556165526"/>
          </w:pPr>
        </w:p>
        <w:p w:rsidR="008733C2" w:rsidRDefault="008733C2" w:rsidP="008733C2">
          <w:pPr>
            <w:pStyle w:val="NormalWeb"/>
            <w:spacing w:before="0" w:beforeAutospacing="0" w:after="0" w:afterAutospacing="0"/>
            <w:jc w:val="both"/>
            <w:divId w:val="556165526"/>
          </w:pPr>
          <w:r w:rsidRPr="007E431B">
            <w:t xml:space="preserve">Although </w:t>
          </w:r>
          <w:r>
            <w:t xml:space="preserve">the </w:t>
          </w:r>
          <w:r w:rsidRPr="007E431B">
            <w:t xml:space="preserve">Health </w:t>
          </w:r>
          <w:r>
            <w:t>and</w:t>
          </w:r>
          <w:r w:rsidRPr="007E431B">
            <w:t xml:space="preserve"> Safety Code allows municipalities and corporations to acquire abandoned cemeteries, they are then prohibited from selling additional gravesites. With the proper maintenance and safety protocols, open burial sites are being wasted due to these restrictions.</w:t>
          </w:r>
        </w:p>
        <w:p w:rsidR="008733C2" w:rsidRPr="007E431B" w:rsidRDefault="008733C2" w:rsidP="008733C2">
          <w:pPr>
            <w:pStyle w:val="NormalWeb"/>
            <w:spacing w:before="0" w:beforeAutospacing="0" w:after="0" w:afterAutospacing="0"/>
            <w:jc w:val="both"/>
            <w:divId w:val="556165526"/>
          </w:pPr>
        </w:p>
        <w:p w:rsidR="008733C2" w:rsidRDefault="008733C2" w:rsidP="008733C2">
          <w:pPr>
            <w:pStyle w:val="NormalWeb"/>
            <w:spacing w:before="0" w:beforeAutospacing="0" w:after="0" w:afterAutospacing="0"/>
            <w:jc w:val="both"/>
            <w:divId w:val="556165526"/>
          </w:pPr>
          <w:r w:rsidRPr="007E431B">
            <w:t xml:space="preserve">This bill grants municipalities that take control of abandoned cemeteries, and then maintain them in accordance with </w:t>
          </w:r>
          <w:r>
            <w:t>the</w:t>
          </w:r>
          <w:r w:rsidRPr="007E431B">
            <w:t xml:space="preserve"> Health </w:t>
          </w:r>
          <w:r>
            <w:t xml:space="preserve">and </w:t>
          </w:r>
          <w:r w:rsidRPr="007E431B">
            <w:t xml:space="preserve">Safety </w:t>
          </w:r>
          <w:r>
            <w:t>C</w:t>
          </w:r>
          <w:r w:rsidRPr="007E431B">
            <w:t>ode for at least 25 years, the ability to sell additional gravesites within the cemetery.</w:t>
          </w:r>
        </w:p>
        <w:p w:rsidR="008733C2" w:rsidRPr="007E431B" w:rsidRDefault="008733C2" w:rsidP="008733C2">
          <w:pPr>
            <w:pStyle w:val="NormalWeb"/>
            <w:spacing w:before="0" w:beforeAutospacing="0" w:after="0" w:afterAutospacing="0"/>
            <w:jc w:val="both"/>
            <w:divId w:val="556165526"/>
          </w:pPr>
        </w:p>
        <w:p w:rsidR="008733C2" w:rsidRDefault="008733C2" w:rsidP="008733C2">
          <w:pPr>
            <w:pStyle w:val="NormalWeb"/>
            <w:spacing w:before="0" w:beforeAutospacing="0" w:after="0" w:afterAutospacing="0"/>
            <w:jc w:val="both"/>
            <w:divId w:val="556165526"/>
          </w:pPr>
          <w:r w:rsidRPr="007E431B">
            <w:t>Once a municipality acquires a cemetery and chooses to sell additional sites, they must hold a public hearing to describe their actions with the cemetery.</w:t>
          </w:r>
          <w:r>
            <w:t xml:space="preserve">  The bill specifies wha</w:t>
          </w:r>
          <w:r w:rsidRPr="007E431B">
            <w:t xml:space="preserve">t defines an abandoned cemetery and allows a person or group to rebut the presumption of abandonment if they have proof of ownership (through a deed, certificate of ownership, bill of sale, receipt, </w:t>
          </w:r>
          <w:r>
            <w:t>or other evidence</w:t>
          </w:r>
          <w:r w:rsidRPr="007E431B">
            <w:t>).</w:t>
          </w:r>
        </w:p>
        <w:p w:rsidR="008733C2" w:rsidRPr="007E431B" w:rsidRDefault="008733C2" w:rsidP="008733C2">
          <w:pPr>
            <w:pStyle w:val="NormalWeb"/>
            <w:spacing w:before="0" w:beforeAutospacing="0" w:after="0" w:afterAutospacing="0"/>
            <w:jc w:val="both"/>
            <w:divId w:val="556165526"/>
          </w:pPr>
        </w:p>
        <w:p w:rsidR="008733C2" w:rsidRPr="007E431B" w:rsidRDefault="008733C2" w:rsidP="008733C2">
          <w:pPr>
            <w:pStyle w:val="NormalWeb"/>
            <w:spacing w:before="0" w:beforeAutospacing="0" w:after="0" w:afterAutospacing="0"/>
            <w:jc w:val="both"/>
            <w:divId w:val="556165526"/>
          </w:pPr>
          <w:r>
            <w:t>H.B. 2371 also c</w:t>
          </w:r>
          <w:r w:rsidRPr="007E431B">
            <w:t>reates an appeal process for a person or group in petition of the municipalit</w:t>
          </w:r>
          <w:r>
            <w:t>y'</w:t>
          </w:r>
          <w:r w:rsidRPr="007E431B">
            <w:t>s decision to declare a plot abandoned.</w:t>
          </w:r>
        </w:p>
        <w:p w:rsidR="008733C2" w:rsidRPr="00D70925" w:rsidRDefault="008733C2" w:rsidP="008733C2">
          <w:pPr>
            <w:spacing w:after="0" w:line="240" w:lineRule="auto"/>
            <w:jc w:val="both"/>
            <w:rPr>
              <w:rFonts w:eastAsia="Times New Roman" w:cs="Times New Roman"/>
              <w:bCs/>
              <w:szCs w:val="24"/>
            </w:rPr>
          </w:pPr>
        </w:p>
      </w:sdtContent>
    </w:sdt>
    <w:p w:rsidR="008733C2" w:rsidRDefault="008733C2"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2371 </w:t>
      </w:r>
      <w:bookmarkStart w:id="1" w:name="AmendsCurrentLaw"/>
      <w:bookmarkEnd w:id="1"/>
      <w:r>
        <w:rPr>
          <w:rFonts w:cs="Times New Roman"/>
          <w:szCs w:val="24"/>
        </w:rPr>
        <w:t>amends current law relating to the disposition of burial spaces and abandoned plots in certain cemeteries in the possession and control of a municipality.</w:t>
      </w:r>
    </w:p>
    <w:p w:rsidR="008733C2" w:rsidRPr="00331E25" w:rsidRDefault="008733C2" w:rsidP="000F1DF9">
      <w:pPr>
        <w:spacing w:after="0" w:line="240" w:lineRule="auto"/>
        <w:jc w:val="both"/>
        <w:rPr>
          <w:rFonts w:eastAsia="Times New Roman" w:cs="Times New Roman"/>
          <w:szCs w:val="24"/>
        </w:rPr>
      </w:pPr>
    </w:p>
    <w:p w:rsidR="008733C2" w:rsidRPr="005C2A78" w:rsidRDefault="008733C2"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953E75D2AA0465EBA4CA96AB25D918C"/>
          </w:placeholder>
        </w:sdtPr>
        <w:sdtContent>
          <w:r>
            <w:rPr>
              <w:rFonts w:eastAsia="Times New Roman" w:cs="Times New Roman"/>
              <w:b/>
              <w:szCs w:val="24"/>
              <w:u w:val="single"/>
            </w:rPr>
            <w:t>RULEMAKING AUTHORITY</w:t>
          </w:r>
        </w:sdtContent>
      </w:sdt>
    </w:p>
    <w:p w:rsidR="008733C2" w:rsidRPr="006529C4" w:rsidRDefault="008733C2" w:rsidP="00774EC7">
      <w:pPr>
        <w:spacing w:after="0" w:line="240" w:lineRule="auto"/>
        <w:jc w:val="both"/>
        <w:rPr>
          <w:rFonts w:cs="Times New Roman"/>
          <w:szCs w:val="24"/>
        </w:rPr>
      </w:pPr>
    </w:p>
    <w:p w:rsidR="008733C2" w:rsidRPr="006529C4" w:rsidRDefault="008733C2"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8733C2" w:rsidRPr="006529C4" w:rsidRDefault="008733C2" w:rsidP="00774EC7">
      <w:pPr>
        <w:spacing w:after="0" w:line="240" w:lineRule="auto"/>
        <w:jc w:val="both"/>
        <w:rPr>
          <w:rFonts w:cs="Times New Roman"/>
          <w:szCs w:val="24"/>
        </w:rPr>
      </w:pPr>
    </w:p>
    <w:p w:rsidR="008733C2" w:rsidRPr="005C2A78" w:rsidRDefault="008733C2" w:rsidP="005354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06D25A608026443FAA4A8C5504F8B5D8"/>
          </w:placeholder>
        </w:sdtPr>
        <w:sdtContent>
          <w:r>
            <w:rPr>
              <w:rFonts w:eastAsia="Times New Roman" w:cs="Times New Roman"/>
              <w:b/>
              <w:szCs w:val="24"/>
              <w:u w:val="single"/>
            </w:rPr>
            <w:t>SECTION BY SECTION ANALYSIS</w:t>
          </w:r>
        </w:sdtContent>
      </w:sdt>
    </w:p>
    <w:p w:rsidR="008733C2" w:rsidRPr="005C2A78" w:rsidRDefault="008733C2" w:rsidP="005354C7">
      <w:pPr>
        <w:spacing w:after="0" w:line="240" w:lineRule="auto"/>
        <w:jc w:val="both"/>
        <w:rPr>
          <w:rFonts w:eastAsia="Times New Roman" w:cs="Times New Roman"/>
          <w:szCs w:val="24"/>
        </w:rPr>
      </w:pPr>
    </w:p>
    <w:p w:rsidR="008733C2" w:rsidRDefault="008733C2" w:rsidP="005354C7">
      <w:pPr>
        <w:spacing w:after="0" w:line="240" w:lineRule="auto"/>
        <w:jc w:val="both"/>
        <w:rPr>
          <w:rFonts w:eastAsia="Times New Roman" w:cs="Times New Roman"/>
          <w:szCs w:val="24"/>
        </w:rPr>
      </w:pPr>
      <w:r w:rsidRPr="005C2A78">
        <w:rPr>
          <w:rFonts w:eastAsia="Times New Roman" w:cs="Times New Roman"/>
          <w:szCs w:val="24"/>
        </w:rPr>
        <w:t>SECTION 1.</w:t>
      </w:r>
      <w:r w:rsidRPr="00331E25">
        <w:t xml:space="preserve"> </w:t>
      </w:r>
      <w:r>
        <w:t xml:space="preserve">Amends </w:t>
      </w:r>
      <w:r w:rsidRPr="00331E25">
        <w:rPr>
          <w:rFonts w:eastAsia="Times New Roman" w:cs="Times New Roman"/>
          <w:szCs w:val="24"/>
        </w:rPr>
        <w:t>Section 713.009, Health and Safety Code, by amending Subsection (f) and adding Subsections (f-1) and (f-2)</w:t>
      </w:r>
      <w:r>
        <w:rPr>
          <w:rFonts w:eastAsia="Times New Roman" w:cs="Times New Roman"/>
          <w:szCs w:val="24"/>
        </w:rPr>
        <w:t>,</w:t>
      </w:r>
      <w:r w:rsidRPr="00331E25">
        <w:rPr>
          <w:rFonts w:eastAsia="Times New Roman" w:cs="Times New Roman"/>
          <w:szCs w:val="24"/>
        </w:rPr>
        <w:t xml:space="preserve"> as follows:</w:t>
      </w:r>
    </w:p>
    <w:p w:rsidR="008733C2" w:rsidRPr="00331E25" w:rsidRDefault="008733C2" w:rsidP="005354C7">
      <w:pPr>
        <w:spacing w:after="0" w:line="240" w:lineRule="auto"/>
        <w:jc w:val="both"/>
        <w:rPr>
          <w:rFonts w:eastAsia="Times New Roman" w:cs="Times New Roman"/>
          <w:szCs w:val="24"/>
        </w:rPr>
      </w:pPr>
    </w:p>
    <w:p w:rsidR="008733C2" w:rsidRDefault="008733C2" w:rsidP="005354C7">
      <w:pPr>
        <w:spacing w:after="0" w:line="240" w:lineRule="auto"/>
        <w:ind w:left="720"/>
        <w:jc w:val="both"/>
        <w:rPr>
          <w:rFonts w:eastAsia="Times New Roman" w:cs="Times New Roman"/>
          <w:szCs w:val="24"/>
        </w:rPr>
      </w:pPr>
      <w:r w:rsidRPr="00331E25">
        <w:rPr>
          <w:rFonts w:eastAsia="Times New Roman" w:cs="Times New Roman"/>
          <w:szCs w:val="24"/>
        </w:rPr>
        <w:t xml:space="preserve">(f) </w:t>
      </w:r>
      <w:r>
        <w:rPr>
          <w:rFonts w:eastAsia="Times New Roman" w:cs="Times New Roman"/>
          <w:szCs w:val="24"/>
        </w:rPr>
        <w:t>Creates an exception under Subsection (f-1).</w:t>
      </w:r>
    </w:p>
    <w:p w:rsidR="008733C2" w:rsidRDefault="008733C2" w:rsidP="005354C7">
      <w:pPr>
        <w:spacing w:after="0" w:line="240" w:lineRule="auto"/>
        <w:ind w:left="720"/>
        <w:jc w:val="both"/>
        <w:rPr>
          <w:rFonts w:eastAsia="Times New Roman" w:cs="Times New Roman"/>
          <w:szCs w:val="24"/>
        </w:rPr>
      </w:pPr>
    </w:p>
    <w:p w:rsidR="008733C2" w:rsidRDefault="008733C2" w:rsidP="005354C7">
      <w:pPr>
        <w:spacing w:after="0" w:line="240" w:lineRule="auto"/>
        <w:ind w:left="720"/>
        <w:jc w:val="both"/>
        <w:rPr>
          <w:rFonts w:eastAsia="Times New Roman" w:cs="Times New Roman"/>
          <w:szCs w:val="24"/>
        </w:rPr>
      </w:pPr>
      <w:r w:rsidRPr="00331E25">
        <w:rPr>
          <w:rFonts w:eastAsia="Times New Roman" w:cs="Times New Roman"/>
          <w:szCs w:val="24"/>
        </w:rPr>
        <w:t xml:space="preserve">(f-1) </w:t>
      </w:r>
      <w:r>
        <w:rPr>
          <w:rFonts w:eastAsia="Times New Roman" w:cs="Times New Roman"/>
          <w:szCs w:val="24"/>
        </w:rPr>
        <w:t>Authorizes a</w:t>
      </w:r>
      <w:r w:rsidRPr="00331E25">
        <w:rPr>
          <w:rFonts w:eastAsia="Times New Roman" w:cs="Times New Roman"/>
          <w:szCs w:val="24"/>
        </w:rPr>
        <w:t xml:space="preserve"> municipality that has taken possession and control of a cemetery under </w:t>
      </w:r>
      <w:r>
        <w:rPr>
          <w:rFonts w:eastAsia="Times New Roman" w:cs="Times New Roman"/>
          <w:szCs w:val="24"/>
        </w:rPr>
        <w:t>Se</w:t>
      </w:r>
      <w:r w:rsidRPr="00331E25">
        <w:rPr>
          <w:rFonts w:eastAsia="Times New Roman" w:cs="Times New Roman"/>
          <w:szCs w:val="24"/>
        </w:rPr>
        <w:t>ction</w:t>
      </w:r>
      <w:r>
        <w:rPr>
          <w:rFonts w:eastAsia="Times New Roman" w:cs="Times New Roman"/>
          <w:szCs w:val="24"/>
        </w:rPr>
        <w:t xml:space="preserve"> 713.009 (Local Possession and Control of Unkept or Abandoned Cemetery)</w:t>
      </w:r>
      <w:r w:rsidRPr="00331E25">
        <w:rPr>
          <w:rFonts w:eastAsia="Times New Roman" w:cs="Times New Roman"/>
          <w:szCs w:val="24"/>
        </w:rPr>
        <w:t xml:space="preserve"> for at least 25 years </w:t>
      </w:r>
      <w:r>
        <w:rPr>
          <w:rFonts w:eastAsia="Times New Roman" w:cs="Times New Roman"/>
          <w:szCs w:val="24"/>
        </w:rPr>
        <w:t>to</w:t>
      </w:r>
      <w:r w:rsidRPr="00331E25">
        <w:rPr>
          <w:rFonts w:eastAsia="Times New Roman" w:cs="Times New Roman"/>
          <w:szCs w:val="24"/>
        </w:rPr>
        <w:t xml:space="preserve"> sell additional burial spaces in the cemetery if, after a public hearing, the governing body of the municipality by official action finds that:</w:t>
      </w:r>
    </w:p>
    <w:p w:rsidR="008733C2" w:rsidRPr="00331E25" w:rsidRDefault="008733C2" w:rsidP="005354C7">
      <w:pPr>
        <w:spacing w:after="0" w:line="240" w:lineRule="auto"/>
        <w:ind w:left="720"/>
        <w:jc w:val="both"/>
        <w:rPr>
          <w:rFonts w:eastAsia="Times New Roman" w:cs="Times New Roman"/>
          <w:szCs w:val="24"/>
        </w:rPr>
      </w:pPr>
    </w:p>
    <w:p w:rsidR="008733C2" w:rsidRDefault="008733C2" w:rsidP="005354C7">
      <w:pPr>
        <w:spacing w:after="0" w:line="240" w:lineRule="auto"/>
        <w:ind w:left="1440"/>
        <w:jc w:val="both"/>
        <w:rPr>
          <w:rFonts w:eastAsia="Times New Roman" w:cs="Times New Roman"/>
          <w:szCs w:val="24"/>
        </w:rPr>
      </w:pPr>
      <w:r w:rsidRPr="00331E25">
        <w:rPr>
          <w:rFonts w:eastAsia="Times New Roman" w:cs="Times New Roman"/>
          <w:szCs w:val="24"/>
        </w:rPr>
        <w:t>(1) the cemetery has been consistently maintained in accordance with Section 713.011</w:t>
      </w:r>
      <w:r>
        <w:rPr>
          <w:rFonts w:eastAsia="Times New Roman" w:cs="Times New Roman"/>
          <w:szCs w:val="24"/>
        </w:rPr>
        <w:t xml:space="preserve"> (Maintenance of Municipal Cemeteries)</w:t>
      </w:r>
      <w:r w:rsidRPr="00331E25">
        <w:rPr>
          <w:rFonts w:eastAsia="Times New Roman" w:cs="Times New Roman"/>
          <w:szCs w:val="24"/>
        </w:rPr>
        <w:t>; and</w:t>
      </w:r>
    </w:p>
    <w:p w:rsidR="008733C2" w:rsidRPr="00331E25" w:rsidRDefault="008733C2" w:rsidP="005354C7">
      <w:pPr>
        <w:spacing w:after="0" w:line="240" w:lineRule="auto"/>
        <w:ind w:left="1440"/>
        <w:jc w:val="both"/>
        <w:rPr>
          <w:rFonts w:eastAsia="Times New Roman" w:cs="Times New Roman"/>
          <w:szCs w:val="24"/>
        </w:rPr>
      </w:pPr>
    </w:p>
    <w:p w:rsidR="008733C2" w:rsidRDefault="008733C2" w:rsidP="005354C7">
      <w:pPr>
        <w:spacing w:after="0" w:line="240" w:lineRule="auto"/>
        <w:ind w:left="1440"/>
        <w:jc w:val="both"/>
        <w:rPr>
          <w:rFonts w:eastAsia="Times New Roman" w:cs="Times New Roman"/>
          <w:szCs w:val="24"/>
        </w:rPr>
      </w:pPr>
      <w:r w:rsidRPr="00331E25">
        <w:rPr>
          <w:rFonts w:eastAsia="Times New Roman" w:cs="Times New Roman"/>
          <w:szCs w:val="24"/>
        </w:rPr>
        <w:t>(2) the sale and use of additional burial spaces in the cemetery will not endanger the public health, safety, comfort, or welfare.</w:t>
      </w:r>
    </w:p>
    <w:p w:rsidR="008733C2" w:rsidRPr="00331E25" w:rsidRDefault="008733C2" w:rsidP="005354C7">
      <w:pPr>
        <w:spacing w:after="0" w:line="240" w:lineRule="auto"/>
        <w:ind w:left="1440"/>
        <w:jc w:val="both"/>
        <w:rPr>
          <w:rFonts w:eastAsia="Times New Roman" w:cs="Times New Roman"/>
          <w:szCs w:val="24"/>
        </w:rPr>
      </w:pPr>
    </w:p>
    <w:p w:rsidR="008733C2" w:rsidRDefault="008733C2" w:rsidP="005354C7">
      <w:pPr>
        <w:spacing w:after="0" w:line="240" w:lineRule="auto"/>
        <w:ind w:left="720"/>
        <w:jc w:val="both"/>
        <w:rPr>
          <w:rFonts w:eastAsia="Times New Roman" w:cs="Times New Roman"/>
          <w:szCs w:val="24"/>
        </w:rPr>
      </w:pPr>
      <w:r w:rsidRPr="00331E25">
        <w:rPr>
          <w:rFonts w:eastAsia="Times New Roman" w:cs="Times New Roman"/>
          <w:szCs w:val="24"/>
        </w:rPr>
        <w:t xml:space="preserve">(f-2) </w:t>
      </w:r>
      <w:r>
        <w:rPr>
          <w:rFonts w:eastAsia="Times New Roman" w:cs="Times New Roman"/>
          <w:szCs w:val="24"/>
        </w:rPr>
        <w:t>Requires a</w:t>
      </w:r>
      <w:r w:rsidRPr="00331E25">
        <w:rPr>
          <w:rFonts w:eastAsia="Times New Roman" w:cs="Times New Roman"/>
          <w:szCs w:val="24"/>
        </w:rPr>
        <w:t xml:space="preserve"> municipality </w:t>
      </w:r>
      <w:r>
        <w:rPr>
          <w:rFonts w:eastAsia="Times New Roman" w:cs="Times New Roman"/>
          <w:szCs w:val="24"/>
        </w:rPr>
        <w:t>to</w:t>
      </w:r>
      <w:r w:rsidRPr="00331E25">
        <w:rPr>
          <w:rFonts w:eastAsia="Times New Roman" w:cs="Times New Roman"/>
          <w:szCs w:val="24"/>
        </w:rPr>
        <w:t xml:space="preserve"> provide written notice of a public hearing required under Subsection (f-1). </w:t>
      </w:r>
      <w:r>
        <w:rPr>
          <w:rFonts w:eastAsia="Times New Roman" w:cs="Times New Roman"/>
          <w:szCs w:val="24"/>
        </w:rPr>
        <w:t>Requires that t</w:t>
      </w:r>
      <w:r w:rsidRPr="00331E25">
        <w:rPr>
          <w:rFonts w:eastAsia="Times New Roman" w:cs="Times New Roman"/>
          <w:szCs w:val="24"/>
        </w:rPr>
        <w:t>he notice:</w:t>
      </w:r>
    </w:p>
    <w:p w:rsidR="008733C2" w:rsidRPr="00331E25" w:rsidRDefault="008733C2" w:rsidP="005354C7">
      <w:pPr>
        <w:spacing w:after="0" w:line="240" w:lineRule="auto"/>
        <w:ind w:left="720"/>
        <w:jc w:val="both"/>
        <w:rPr>
          <w:rFonts w:eastAsia="Times New Roman" w:cs="Times New Roman"/>
          <w:szCs w:val="24"/>
        </w:rPr>
      </w:pPr>
    </w:p>
    <w:p w:rsidR="008733C2" w:rsidRDefault="008733C2" w:rsidP="005354C7">
      <w:pPr>
        <w:spacing w:after="0" w:line="240" w:lineRule="auto"/>
        <w:ind w:left="1440"/>
        <w:jc w:val="both"/>
        <w:rPr>
          <w:rFonts w:eastAsia="Times New Roman" w:cs="Times New Roman"/>
          <w:szCs w:val="24"/>
        </w:rPr>
      </w:pPr>
      <w:r w:rsidRPr="00331E25">
        <w:rPr>
          <w:rFonts w:eastAsia="Times New Roman" w:cs="Times New Roman"/>
          <w:szCs w:val="24"/>
        </w:rPr>
        <w:t>(1) describe the municipality's proposed action;</w:t>
      </w:r>
    </w:p>
    <w:p w:rsidR="008733C2" w:rsidRPr="00331E25" w:rsidRDefault="008733C2" w:rsidP="005354C7">
      <w:pPr>
        <w:spacing w:after="0" w:line="240" w:lineRule="auto"/>
        <w:ind w:left="1440"/>
        <w:jc w:val="both"/>
        <w:rPr>
          <w:rFonts w:eastAsia="Times New Roman" w:cs="Times New Roman"/>
          <w:szCs w:val="24"/>
        </w:rPr>
      </w:pPr>
    </w:p>
    <w:p w:rsidR="008733C2" w:rsidRDefault="008733C2" w:rsidP="005354C7">
      <w:pPr>
        <w:spacing w:after="0" w:line="240" w:lineRule="auto"/>
        <w:ind w:left="1440"/>
        <w:jc w:val="both"/>
        <w:rPr>
          <w:rFonts w:eastAsia="Times New Roman" w:cs="Times New Roman"/>
          <w:szCs w:val="24"/>
        </w:rPr>
      </w:pPr>
      <w:r w:rsidRPr="00331E25">
        <w:rPr>
          <w:rFonts w:eastAsia="Times New Roman" w:cs="Times New Roman"/>
          <w:szCs w:val="24"/>
        </w:rPr>
        <w:t>(2) identify the cemetery that is the subject of the hearing by name and location;</w:t>
      </w:r>
    </w:p>
    <w:p w:rsidR="008733C2" w:rsidRPr="00331E25" w:rsidRDefault="008733C2" w:rsidP="005354C7">
      <w:pPr>
        <w:spacing w:after="0" w:line="240" w:lineRule="auto"/>
        <w:ind w:left="1440"/>
        <w:jc w:val="both"/>
        <w:rPr>
          <w:rFonts w:eastAsia="Times New Roman" w:cs="Times New Roman"/>
          <w:szCs w:val="24"/>
        </w:rPr>
      </w:pPr>
    </w:p>
    <w:p w:rsidR="008733C2" w:rsidRDefault="008733C2" w:rsidP="005354C7">
      <w:pPr>
        <w:spacing w:after="0" w:line="240" w:lineRule="auto"/>
        <w:ind w:left="1440"/>
        <w:jc w:val="both"/>
        <w:rPr>
          <w:rFonts w:eastAsia="Times New Roman" w:cs="Times New Roman"/>
          <w:szCs w:val="24"/>
        </w:rPr>
      </w:pPr>
      <w:r w:rsidRPr="00331E25">
        <w:rPr>
          <w:rFonts w:eastAsia="Times New Roman" w:cs="Times New Roman"/>
          <w:szCs w:val="24"/>
        </w:rPr>
        <w:t>(3) be published in a newspaper of general circulation:</w:t>
      </w:r>
    </w:p>
    <w:p w:rsidR="008733C2" w:rsidRPr="00331E25" w:rsidRDefault="008733C2" w:rsidP="005354C7">
      <w:pPr>
        <w:spacing w:after="0" w:line="240" w:lineRule="auto"/>
        <w:ind w:left="1440"/>
        <w:jc w:val="both"/>
        <w:rPr>
          <w:rFonts w:eastAsia="Times New Roman" w:cs="Times New Roman"/>
          <w:szCs w:val="24"/>
        </w:rPr>
      </w:pPr>
    </w:p>
    <w:p w:rsidR="008733C2" w:rsidRDefault="008733C2" w:rsidP="005354C7">
      <w:pPr>
        <w:spacing w:after="0" w:line="240" w:lineRule="auto"/>
        <w:ind w:left="2160"/>
        <w:jc w:val="both"/>
        <w:rPr>
          <w:rFonts w:eastAsia="Times New Roman" w:cs="Times New Roman"/>
          <w:szCs w:val="24"/>
        </w:rPr>
      </w:pPr>
      <w:r w:rsidRPr="00331E25">
        <w:rPr>
          <w:rFonts w:eastAsia="Times New Roman" w:cs="Times New Roman"/>
          <w:szCs w:val="24"/>
        </w:rPr>
        <w:t>(</w:t>
      </w:r>
      <w:r>
        <w:rPr>
          <w:rFonts w:eastAsia="Times New Roman" w:cs="Times New Roman"/>
          <w:szCs w:val="24"/>
        </w:rPr>
        <w:t>A)</w:t>
      </w:r>
      <w:r w:rsidRPr="00331E25">
        <w:rPr>
          <w:rFonts w:eastAsia="Times New Roman" w:cs="Times New Roman"/>
          <w:szCs w:val="24"/>
        </w:rPr>
        <w:t xml:space="preserve"> once a week for three consecutive weeks:</w:t>
      </w:r>
    </w:p>
    <w:p w:rsidR="008733C2" w:rsidRPr="00331E25" w:rsidRDefault="008733C2" w:rsidP="005354C7">
      <w:pPr>
        <w:spacing w:after="0" w:line="240" w:lineRule="auto"/>
        <w:ind w:left="2160"/>
        <w:jc w:val="both"/>
        <w:rPr>
          <w:rFonts w:eastAsia="Times New Roman" w:cs="Times New Roman"/>
          <w:szCs w:val="24"/>
        </w:rPr>
      </w:pPr>
    </w:p>
    <w:p w:rsidR="008733C2" w:rsidRDefault="008733C2" w:rsidP="005354C7">
      <w:pPr>
        <w:spacing w:after="0" w:line="240" w:lineRule="auto"/>
        <w:ind w:left="2880"/>
        <w:jc w:val="both"/>
        <w:rPr>
          <w:rFonts w:eastAsia="Times New Roman" w:cs="Times New Roman"/>
          <w:szCs w:val="24"/>
        </w:rPr>
      </w:pPr>
      <w:r w:rsidRPr="00331E25">
        <w:rPr>
          <w:rFonts w:eastAsia="Times New Roman" w:cs="Times New Roman"/>
          <w:szCs w:val="24"/>
        </w:rPr>
        <w:t>(i) in a county in which the cemetery is located; or</w:t>
      </w:r>
    </w:p>
    <w:p w:rsidR="008733C2" w:rsidRPr="00331E25" w:rsidRDefault="008733C2" w:rsidP="005354C7">
      <w:pPr>
        <w:spacing w:after="0" w:line="240" w:lineRule="auto"/>
        <w:ind w:left="2880"/>
        <w:jc w:val="both"/>
        <w:rPr>
          <w:rFonts w:eastAsia="Times New Roman" w:cs="Times New Roman"/>
          <w:szCs w:val="24"/>
        </w:rPr>
      </w:pPr>
    </w:p>
    <w:p w:rsidR="008733C2" w:rsidRDefault="008733C2" w:rsidP="005354C7">
      <w:pPr>
        <w:spacing w:after="0" w:line="240" w:lineRule="auto"/>
        <w:ind w:left="2880"/>
        <w:jc w:val="both"/>
        <w:rPr>
          <w:rFonts w:eastAsia="Times New Roman" w:cs="Times New Roman"/>
          <w:szCs w:val="24"/>
        </w:rPr>
      </w:pPr>
      <w:r w:rsidRPr="00331E25">
        <w:rPr>
          <w:rFonts w:eastAsia="Times New Roman" w:cs="Times New Roman"/>
          <w:szCs w:val="24"/>
        </w:rPr>
        <w:t>(ii) in the absence of a newspaper in that county, in the neighboring county nearest to the cemetery that has a newspaper of general circulation; and</w:t>
      </w:r>
    </w:p>
    <w:p w:rsidR="008733C2" w:rsidRPr="00331E25" w:rsidRDefault="008733C2" w:rsidP="005354C7">
      <w:pPr>
        <w:spacing w:after="0" w:line="240" w:lineRule="auto"/>
        <w:ind w:left="2160"/>
        <w:jc w:val="both"/>
        <w:rPr>
          <w:rFonts w:eastAsia="Times New Roman" w:cs="Times New Roman"/>
          <w:szCs w:val="24"/>
        </w:rPr>
      </w:pPr>
    </w:p>
    <w:p w:rsidR="008733C2" w:rsidRDefault="008733C2" w:rsidP="005354C7">
      <w:pPr>
        <w:spacing w:after="0" w:line="240" w:lineRule="auto"/>
        <w:ind w:left="2160"/>
        <w:jc w:val="both"/>
        <w:rPr>
          <w:rFonts w:eastAsia="Times New Roman" w:cs="Times New Roman"/>
          <w:szCs w:val="24"/>
        </w:rPr>
      </w:pPr>
      <w:r w:rsidRPr="00331E25">
        <w:rPr>
          <w:rFonts w:eastAsia="Times New Roman" w:cs="Times New Roman"/>
          <w:szCs w:val="24"/>
        </w:rPr>
        <w:t>(B) with a final date of publication that is not less than one week and not more than two weeks before the date of the hearing; and</w:t>
      </w:r>
    </w:p>
    <w:p w:rsidR="008733C2" w:rsidRPr="00331E25" w:rsidRDefault="008733C2" w:rsidP="005354C7">
      <w:pPr>
        <w:spacing w:after="0" w:line="240" w:lineRule="auto"/>
        <w:ind w:left="1440"/>
        <w:jc w:val="both"/>
        <w:rPr>
          <w:rFonts w:eastAsia="Times New Roman" w:cs="Times New Roman"/>
          <w:szCs w:val="24"/>
        </w:rPr>
      </w:pPr>
    </w:p>
    <w:p w:rsidR="008733C2" w:rsidRPr="005C2A78" w:rsidRDefault="008733C2" w:rsidP="005354C7">
      <w:pPr>
        <w:spacing w:after="0" w:line="240" w:lineRule="auto"/>
        <w:ind w:left="1440"/>
        <w:jc w:val="both"/>
        <w:rPr>
          <w:rFonts w:eastAsia="Times New Roman" w:cs="Times New Roman"/>
          <w:szCs w:val="24"/>
        </w:rPr>
      </w:pPr>
      <w:r w:rsidRPr="00331E25">
        <w:rPr>
          <w:rFonts w:eastAsia="Times New Roman" w:cs="Times New Roman"/>
          <w:szCs w:val="24"/>
        </w:rPr>
        <w:t>(4) be mailed to the Texas Historical Commission not less than one week before the date of the hearing.</w:t>
      </w:r>
    </w:p>
    <w:p w:rsidR="008733C2" w:rsidRPr="005C2A78" w:rsidRDefault="008733C2" w:rsidP="005354C7">
      <w:pPr>
        <w:spacing w:after="0" w:line="240" w:lineRule="auto"/>
        <w:jc w:val="both"/>
        <w:rPr>
          <w:rFonts w:eastAsia="Times New Roman" w:cs="Times New Roman"/>
          <w:szCs w:val="24"/>
        </w:rPr>
      </w:pPr>
    </w:p>
    <w:p w:rsidR="008733C2" w:rsidRPr="00331E25" w:rsidRDefault="008733C2" w:rsidP="005354C7">
      <w:pPr>
        <w:spacing w:after="0" w:line="240" w:lineRule="auto"/>
        <w:jc w:val="both"/>
        <w:rPr>
          <w:rFonts w:eastAsia="Times New Roman" w:cs="Times New Roman"/>
          <w:szCs w:val="24"/>
        </w:rPr>
      </w:pPr>
      <w:r w:rsidRPr="005C2A78">
        <w:rPr>
          <w:rFonts w:eastAsia="Times New Roman" w:cs="Times New Roman"/>
          <w:szCs w:val="24"/>
        </w:rPr>
        <w:t>SECTION 2.</w:t>
      </w:r>
      <w:r w:rsidRPr="00331E25">
        <w:t xml:space="preserve"> </w:t>
      </w:r>
      <w:r>
        <w:t xml:space="preserve">Amends </w:t>
      </w:r>
      <w:r w:rsidRPr="00331E25">
        <w:rPr>
          <w:rFonts w:eastAsia="Times New Roman" w:cs="Times New Roman"/>
          <w:szCs w:val="24"/>
        </w:rPr>
        <w:t>Subchapter A, Chapter 713, Health and Safety Code, by adding Sections 713.012 and 713.013</w:t>
      </w:r>
      <w:r>
        <w:rPr>
          <w:rFonts w:eastAsia="Times New Roman" w:cs="Times New Roman"/>
          <w:szCs w:val="24"/>
        </w:rPr>
        <w:t xml:space="preserve">, </w:t>
      </w:r>
      <w:r w:rsidRPr="00331E25">
        <w:rPr>
          <w:rFonts w:eastAsia="Times New Roman" w:cs="Times New Roman"/>
          <w:szCs w:val="24"/>
        </w:rPr>
        <w:t>as follows:</w:t>
      </w:r>
    </w:p>
    <w:p w:rsidR="008733C2" w:rsidRPr="00331E25" w:rsidRDefault="008733C2" w:rsidP="005354C7">
      <w:pPr>
        <w:spacing w:after="0" w:line="240" w:lineRule="auto"/>
        <w:jc w:val="both"/>
        <w:rPr>
          <w:rFonts w:eastAsia="Times New Roman" w:cs="Times New Roman"/>
          <w:szCs w:val="24"/>
        </w:rPr>
      </w:pPr>
    </w:p>
    <w:p w:rsidR="008733C2" w:rsidRPr="00331E25" w:rsidRDefault="008733C2" w:rsidP="005354C7">
      <w:pPr>
        <w:spacing w:after="0" w:line="240" w:lineRule="auto"/>
        <w:ind w:left="720"/>
        <w:jc w:val="both"/>
        <w:rPr>
          <w:rFonts w:eastAsia="Times New Roman" w:cs="Times New Roman"/>
          <w:szCs w:val="24"/>
        </w:rPr>
      </w:pPr>
      <w:r w:rsidRPr="00331E25">
        <w:rPr>
          <w:rFonts w:eastAsia="Times New Roman" w:cs="Times New Roman"/>
          <w:szCs w:val="24"/>
        </w:rPr>
        <w:t xml:space="preserve">Sec. 713.012. ABANDONED PLOTS IN CERTAIN CEMETERIES IN MUNICIPAL POSSESSION AND CONTROL. (a) </w:t>
      </w:r>
      <w:r>
        <w:rPr>
          <w:rFonts w:eastAsia="Times New Roman" w:cs="Times New Roman"/>
          <w:szCs w:val="24"/>
        </w:rPr>
        <w:t>Provides that t</w:t>
      </w:r>
      <w:r w:rsidRPr="00331E25">
        <w:rPr>
          <w:rFonts w:eastAsia="Times New Roman" w:cs="Times New Roman"/>
          <w:szCs w:val="24"/>
        </w:rPr>
        <w:t>his section applies only to a cemetery for which the governing body of a municipality by official action issues the findings described by Section 713.009(f-1).</w:t>
      </w:r>
    </w:p>
    <w:p w:rsidR="008733C2" w:rsidRPr="00331E25" w:rsidRDefault="008733C2" w:rsidP="005354C7">
      <w:pPr>
        <w:spacing w:after="0" w:line="240" w:lineRule="auto"/>
        <w:ind w:left="720"/>
        <w:jc w:val="both"/>
        <w:rPr>
          <w:rFonts w:eastAsia="Times New Roman" w:cs="Times New Roman"/>
          <w:szCs w:val="24"/>
        </w:rPr>
      </w:pPr>
    </w:p>
    <w:p w:rsidR="008733C2" w:rsidRPr="00331E25" w:rsidRDefault="008733C2" w:rsidP="005354C7">
      <w:pPr>
        <w:spacing w:after="0" w:line="240" w:lineRule="auto"/>
        <w:ind w:left="1440"/>
        <w:jc w:val="both"/>
        <w:rPr>
          <w:rFonts w:eastAsia="Times New Roman" w:cs="Times New Roman"/>
          <w:szCs w:val="24"/>
        </w:rPr>
      </w:pPr>
      <w:r w:rsidRPr="00331E25">
        <w:rPr>
          <w:rFonts w:eastAsia="Times New Roman" w:cs="Times New Roman"/>
          <w:szCs w:val="24"/>
        </w:rPr>
        <w:t xml:space="preserve">(b) </w:t>
      </w:r>
      <w:r>
        <w:rPr>
          <w:rFonts w:eastAsia="Times New Roman" w:cs="Times New Roman"/>
          <w:szCs w:val="24"/>
        </w:rPr>
        <w:t>Authorizes</w:t>
      </w:r>
      <w:r w:rsidRPr="00331E25">
        <w:rPr>
          <w:rFonts w:eastAsia="Times New Roman" w:cs="Times New Roman"/>
          <w:szCs w:val="24"/>
        </w:rPr>
        <w:t xml:space="preserve"> the governing body of a municipality</w:t>
      </w:r>
      <w:r>
        <w:rPr>
          <w:rFonts w:eastAsia="Times New Roman" w:cs="Times New Roman"/>
          <w:szCs w:val="24"/>
        </w:rPr>
        <w:t>,</w:t>
      </w:r>
      <w:r w:rsidRPr="00331E25">
        <w:rPr>
          <w:rFonts w:eastAsia="Times New Roman" w:cs="Times New Roman"/>
          <w:szCs w:val="24"/>
        </w:rPr>
        <w:t xml:space="preserve"> </w:t>
      </w:r>
      <w:r>
        <w:rPr>
          <w:rFonts w:eastAsia="Times New Roman" w:cs="Times New Roman"/>
          <w:szCs w:val="24"/>
        </w:rPr>
        <w:t>a</w:t>
      </w:r>
      <w:r w:rsidRPr="00331E25">
        <w:rPr>
          <w:rFonts w:eastAsia="Times New Roman" w:cs="Times New Roman"/>
          <w:szCs w:val="24"/>
        </w:rPr>
        <w:t xml:space="preserve">fter notice provided in accordance with Subsection (c) and a public hearing, by official action </w:t>
      </w:r>
      <w:r>
        <w:rPr>
          <w:rFonts w:eastAsia="Times New Roman" w:cs="Times New Roman"/>
          <w:szCs w:val="24"/>
        </w:rPr>
        <w:t>to</w:t>
      </w:r>
      <w:r w:rsidRPr="00331E25">
        <w:rPr>
          <w:rFonts w:eastAsia="Times New Roman" w:cs="Times New Roman"/>
          <w:szCs w:val="24"/>
        </w:rPr>
        <w:t xml:space="preserve"> declare a plot in a cemetery subject to this section as presumed abandoned if:</w:t>
      </w:r>
    </w:p>
    <w:p w:rsidR="008733C2" w:rsidRPr="00331E25" w:rsidRDefault="008733C2" w:rsidP="005354C7">
      <w:pPr>
        <w:spacing w:after="0" w:line="240" w:lineRule="auto"/>
        <w:ind w:left="1440"/>
        <w:jc w:val="both"/>
        <w:rPr>
          <w:rFonts w:eastAsia="Times New Roman" w:cs="Times New Roman"/>
          <w:szCs w:val="24"/>
        </w:rPr>
      </w:pPr>
    </w:p>
    <w:p w:rsidR="008733C2" w:rsidRPr="00331E25" w:rsidRDefault="008733C2" w:rsidP="005354C7">
      <w:pPr>
        <w:spacing w:after="0" w:line="240" w:lineRule="auto"/>
        <w:ind w:left="2160"/>
        <w:jc w:val="both"/>
        <w:rPr>
          <w:rFonts w:eastAsia="Times New Roman" w:cs="Times New Roman"/>
          <w:szCs w:val="24"/>
        </w:rPr>
      </w:pPr>
      <w:r w:rsidRPr="00331E25">
        <w:rPr>
          <w:rFonts w:eastAsia="Times New Roman" w:cs="Times New Roman"/>
          <w:szCs w:val="24"/>
        </w:rPr>
        <w:t>(1) the municipality does not have any record of ownership or sale of the plot;</w:t>
      </w:r>
    </w:p>
    <w:p w:rsidR="008733C2" w:rsidRPr="00331E25" w:rsidRDefault="008733C2" w:rsidP="005354C7">
      <w:pPr>
        <w:spacing w:after="0" w:line="240" w:lineRule="auto"/>
        <w:ind w:left="2160"/>
        <w:jc w:val="both"/>
        <w:rPr>
          <w:rFonts w:eastAsia="Times New Roman" w:cs="Times New Roman"/>
          <w:szCs w:val="24"/>
        </w:rPr>
      </w:pPr>
    </w:p>
    <w:p w:rsidR="008733C2" w:rsidRPr="00331E25" w:rsidRDefault="008733C2" w:rsidP="005354C7">
      <w:pPr>
        <w:spacing w:after="0" w:line="240" w:lineRule="auto"/>
        <w:ind w:left="2160"/>
        <w:jc w:val="both"/>
        <w:rPr>
          <w:rFonts w:eastAsia="Times New Roman" w:cs="Times New Roman"/>
          <w:szCs w:val="24"/>
        </w:rPr>
      </w:pPr>
      <w:r w:rsidRPr="00331E25">
        <w:rPr>
          <w:rFonts w:eastAsia="Times New Roman" w:cs="Times New Roman"/>
          <w:szCs w:val="24"/>
        </w:rPr>
        <w:t>(2) the plot has not been used for interment; and</w:t>
      </w:r>
    </w:p>
    <w:p w:rsidR="008733C2" w:rsidRPr="00331E25" w:rsidRDefault="008733C2" w:rsidP="005354C7">
      <w:pPr>
        <w:spacing w:after="0" w:line="240" w:lineRule="auto"/>
        <w:ind w:left="2160"/>
        <w:jc w:val="both"/>
        <w:rPr>
          <w:rFonts w:eastAsia="Times New Roman" w:cs="Times New Roman"/>
          <w:szCs w:val="24"/>
        </w:rPr>
      </w:pPr>
    </w:p>
    <w:p w:rsidR="008733C2" w:rsidRPr="00331E25" w:rsidRDefault="008733C2" w:rsidP="005354C7">
      <w:pPr>
        <w:spacing w:after="0" w:line="240" w:lineRule="auto"/>
        <w:ind w:left="2160"/>
        <w:jc w:val="both"/>
        <w:rPr>
          <w:rFonts w:eastAsia="Times New Roman" w:cs="Times New Roman"/>
          <w:szCs w:val="24"/>
        </w:rPr>
      </w:pPr>
      <w:r w:rsidRPr="00331E25">
        <w:rPr>
          <w:rFonts w:eastAsia="Times New Roman" w:cs="Times New Roman"/>
          <w:szCs w:val="24"/>
        </w:rPr>
        <w:t>(3) the plot is not within a family enclosure or area of plots of related persons.</w:t>
      </w:r>
    </w:p>
    <w:p w:rsidR="008733C2" w:rsidRPr="00331E25" w:rsidRDefault="008733C2" w:rsidP="005354C7">
      <w:pPr>
        <w:spacing w:after="0" w:line="240" w:lineRule="auto"/>
        <w:ind w:left="2160"/>
        <w:jc w:val="both"/>
        <w:rPr>
          <w:rFonts w:eastAsia="Times New Roman" w:cs="Times New Roman"/>
          <w:szCs w:val="24"/>
        </w:rPr>
      </w:pPr>
    </w:p>
    <w:p w:rsidR="008733C2" w:rsidRPr="00331E25" w:rsidRDefault="008733C2" w:rsidP="005354C7">
      <w:pPr>
        <w:spacing w:after="0" w:line="240" w:lineRule="auto"/>
        <w:ind w:left="1440"/>
        <w:jc w:val="both"/>
        <w:rPr>
          <w:rFonts w:eastAsia="Times New Roman" w:cs="Times New Roman"/>
          <w:szCs w:val="24"/>
        </w:rPr>
      </w:pPr>
      <w:r w:rsidRPr="00331E25">
        <w:rPr>
          <w:rFonts w:eastAsia="Times New Roman" w:cs="Times New Roman"/>
          <w:szCs w:val="24"/>
        </w:rPr>
        <w:t xml:space="preserve">(c) </w:t>
      </w:r>
      <w:r>
        <w:rPr>
          <w:rFonts w:eastAsia="Times New Roman" w:cs="Times New Roman"/>
          <w:szCs w:val="24"/>
        </w:rPr>
        <w:t xml:space="preserve">Requires a </w:t>
      </w:r>
      <w:r w:rsidRPr="00331E25">
        <w:rPr>
          <w:rFonts w:eastAsia="Times New Roman" w:cs="Times New Roman"/>
          <w:szCs w:val="24"/>
        </w:rPr>
        <w:t xml:space="preserve">municipality </w:t>
      </w:r>
      <w:r>
        <w:rPr>
          <w:rFonts w:eastAsia="Times New Roman" w:cs="Times New Roman"/>
          <w:szCs w:val="24"/>
        </w:rPr>
        <w:t>to</w:t>
      </w:r>
      <w:r w:rsidRPr="00331E25">
        <w:rPr>
          <w:rFonts w:eastAsia="Times New Roman" w:cs="Times New Roman"/>
          <w:szCs w:val="24"/>
        </w:rPr>
        <w:t xml:space="preserve"> provide written notice of the public hearing required under Subsection (b) that satisfies the notice requirements described by Section 713.009(f-2).</w:t>
      </w:r>
    </w:p>
    <w:p w:rsidR="008733C2" w:rsidRPr="00331E25" w:rsidRDefault="008733C2" w:rsidP="005354C7">
      <w:pPr>
        <w:spacing w:after="0" w:line="240" w:lineRule="auto"/>
        <w:ind w:left="1440"/>
        <w:jc w:val="both"/>
        <w:rPr>
          <w:rFonts w:eastAsia="Times New Roman" w:cs="Times New Roman"/>
          <w:szCs w:val="24"/>
        </w:rPr>
      </w:pPr>
    </w:p>
    <w:p w:rsidR="008733C2" w:rsidRPr="00331E25" w:rsidRDefault="008733C2" w:rsidP="005354C7">
      <w:pPr>
        <w:spacing w:after="0" w:line="240" w:lineRule="auto"/>
        <w:ind w:left="1440"/>
        <w:jc w:val="both"/>
        <w:rPr>
          <w:rFonts w:eastAsia="Times New Roman" w:cs="Times New Roman"/>
          <w:szCs w:val="24"/>
        </w:rPr>
      </w:pPr>
      <w:r w:rsidRPr="00331E25">
        <w:rPr>
          <w:rFonts w:eastAsia="Times New Roman" w:cs="Times New Roman"/>
          <w:szCs w:val="24"/>
        </w:rPr>
        <w:t xml:space="preserve">(d) </w:t>
      </w:r>
      <w:r>
        <w:rPr>
          <w:rFonts w:eastAsia="Times New Roman" w:cs="Times New Roman"/>
          <w:szCs w:val="24"/>
        </w:rPr>
        <w:t>Authorizes t</w:t>
      </w:r>
      <w:r w:rsidRPr="00331E25">
        <w:rPr>
          <w:rFonts w:eastAsia="Times New Roman" w:cs="Times New Roman"/>
          <w:szCs w:val="24"/>
        </w:rPr>
        <w:t xml:space="preserve">he municipality </w:t>
      </w:r>
      <w:r>
        <w:rPr>
          <w:rFonts w:eastAsia="Times New Roman" w:cs="Times New Roman"/>
          <w:szCs w:val="24"/>
        </w:rPr>
        <w:t>to</w:t>
      </w:r>
      <w:r w:rsidRPr="00331E25">
        <w:rPr>
          <w:rFonts w:eastAsia="Times New Roman" w:cs="Times New Roman"/>
          <w:szCs w:val="24"/>
        </w:rPr>
        <w:t xml:space="preserve"> combine the notice and hearing required under this section with the notice and hearing required under Sections 713.009(f-1) and (f-2).</w:t>
      </w:r>
    </w:p>
    <w:p w:rsidR="008733C2" w:rsidRPr="00331E25" w:rsidRDefault="008733C2" w:rsidP="005354C7">
      <w:pPr>
        <w:spacing w:after="0" w:line="240" w:lineRule="auto"/>
        <w:ind w:left="1440"/>
        <w:jc w:val="both"/>
        <w:rPr>
          <w:rFonts w:eastAsia="Times New Roman" w:cs="Times New Roman"/>
          <w:szCs w:val="24"/>
        </w:rPr>
      </w:pPr>
    </w:p>
    <w:p w:rsidR="008733C2" w:rsidRPr="00331E25" w:rsidRDefault="008733C2" w:rsidP="005354C7">
      <w:pPr>
        <w:spacing w:after="0" w:line="240" w:lineRule="auto"/>
        <w:ind w:left="1440"/>
        <w:jc w:val="both"/>
        <w:rPr>
          <w:rFonts w:eastAsia="Times New Roman" w:cs="Times New Roman"/>
          <w:szCs w:val="24"/>
        </w:rPr>
      </w:pPr>
      <w:r w:rsidRPr="00331E25">
        <w:rPr>
          <w:rFonts w:eastAsia="Times New Roman" w:cs="Times New Roman"/>
          <w:szCs w:val="24"/>
        </w:rPr>
        <w:t xml:space="preserve">(e) </w:t>
      </w:r>
      <w:r>
        <w:rPr>
          <w:rFonts w:eastAsia="Times New Roman" w:cs="Times New Roman"/>
          <w:szCs w:val="24"/>
        </w:rPr>
        <w:t xml:space="preserve">Provides that a </w:t>
      </w:r>
      <w:r w:rsidRPr="00331E25">
        <w:rPr>
          <w:rFonts w:eastAsia="Times New Roman" w:cs="Times New Roman"/>
          <w:szCs w:val="24"/>
        </w:rPr>
        <w:t xml:space="preserve">municipality has the exclusive right of sepulture in an abandoned plot in a cemetery subject to this section and </w:t>
      </w:r>
      <w:r>
        <w:rPr>
          <w:rFonts w:eastAsia="Times New Roman" w:cs="Times New Roman"/>
          <w:szCs w:val="24"/>
        </w:rPr>
        <w:t>is authorized to</w:t>
      </w:r>
      <w:r w:rsidRPr="00331E25">
        <w:rPr>
          <w:rFonts w:eastAsia="Times New Roman" w:cs="Times New Roman"/>
          <w:szCs w:val="24"/>
        </w:rPr>
        <w:t xml:space="preserve"> convey that right in the plot.</w:t>
      </w:r>
    </w:p>
    <w:p w:rsidR="008733C2" w:rsidRPr="00331E25" w:rsidRDefault="008733C2" w:rsidP="005354C7">
      <w:pPr>
        <w:spacing w:after="0" w:line="240" w:lineRule="auto"/>
        <w:ind w:left="1440"/>
        <w:jc w:val="both"/>
        <w:rPr>
          <w:rFonts w:eastAsia="Times New Roman" w:cs="Times New Roman"/>
          <w:szCs w:val="24"/>
        </w:rPr>
      </w:pPr>
    </w:p>
    <w:p w:rsidR="008733C2" w:rsidRPr="00331E25" w:rsidRDefault="008733C2" w:rsidP="005354C7">
      <w:pPr>
        <w:spacing w:after="0" w:line="240" w:lineRule="auto"/>
        <w:ind w:left="1440"/>
        <w:jc w:val="both"/>
        <w:rPr>
          <w:rFonts w:eastAsia="Times New Roman" w:cs="Times New Roman"/>
          <w:szCs w:val="24"/>
        </w:rPr>
      </w:pPr>
      <w:r w:rsidRPr="00331E25">
        <w:rPr>
          <w:rFonts w:eastAsia="Times New Roman" w:cs="Times New Roman"/>
          <w:szCs w:val="24"/>
        </w:rPr>
        <w:t xml:space="preserve">(f) </w:t>
      </w:r>
      <w:r>
        <w:rPr>
          <w:rFonts w:eastAsia="Times New Roman" w:cs="Times New Roman"/>
          <w:szCs w:val="24"/>
        </w:rPr>
        <w:t>Authorizes a</w:t>
      </w:r>
      <w:r w:rsidRPr="00331E25">
        <w:rPr>
          <w:rFonts w:eastAsia="Times New Roman" w:cs="Times New Roman"/>
          <w:szCs w:val="24"/>
        </w:rPr>
        <w:t xml:space="preserve"> person </w:t>
      </w:r>
      <w:r>
        <w:rPr>
          <w:rFonts w:eastAsia="Times New Roman" w:cs="Times New Roman"/>
          <w:szCs w:val="24"/>
        </w:rPr>
        <w:t>to</w:t>
      </w:r>
      <w:r w:rsidRPr="00331E25">
        <w:rPr>
          <w:rFonts w:eastAsia="Times New Roman" w:cs="Times New Roman"/>
          <w:szCs w:val="24"/>
        </w:rPr>
        <w:t xml:space="preserve"> rebut the presumption of abandonment by submitting to the municipality a deed, certificate of ownership, bill of sale, receipt, instrument of conveyance, or other evidence of ownership under which the person </w:t>
      </w:r>
      <w:r>
        <w:rPr>
          <w:rFonts w:eastAsia="Times New Roman" w:cs="Times New Roman"/>
          <w:szCs w:val="24"/>
        </w:rPr>
        <w:t>is authorized to</w:t>
      </w:r>
      <w:r w:rsidRPr="00331E25">
        <w:rPr>
          <w:rFonts w:eastAsia="Times New Roman" w:cs="Times New Roman"/>
          <w:szCs w:val="24"/>
        </w:rPr>
        <w:t xml:space="preserve"> claim the exclusive right of sepulture in the plot in accordance with Section 711.039</w:t>
      </w:r>
      <w:r>
        <w:rPr>
          <w:rFonts w:eastAsia="Times New Roman" w:cs="Times New Roman"/>
          <w:szCs w:val="24"/>
        </w:rPr>
        <w:t xml:space="preserve"> (Right of Interment in Plot)</w:t>
      </w:r>
      <w:r w:rsidRPr="00331E25">
        <w:rPr>
          <w:rFonts w:eastAsia="Times New Roman" w:cs="Times New Roman"/>
          <w:szCs w:val="24"/>
        </w:rPr>
        <w:t>.</w:t>
      </w:r>
    </w:p>
    <w:p w:rsidR="008733C2" w:rsidRPr="00331E25" w:rsidRDefault="008733C2" w:rsidP="005354C7">
      <w:pPr>
        <w:spacing w:after="0" w:line="240" w:lineRule="auto"/>
        <w:ind w:left="1440"/>
        <w:jc w:val="both"/>
        <w:rPr>
          <w:rFonts w:eastAsia="Times New Roman" w:cs="Times New Roman"/>
          <w:szCs w:val="24"/>
        </w:rPr>
      </w:pPr>
    </w:p>
    <w:p w:rsidR="008733C2" w:rsidRPr="00331E25" w:rsidRDefault="008733C2" w:rsidP="005354C7">
      <w:pPr>
        <w:spacing w:after="0" w:line="240" w:lineRule="auto"/>
        <w:ind w:left="720"/>
        <w:jc w:val="both"/>
        <w:rPr>
          <w:rFonts w:eastAsia="Times New Roman" w:cs="Times New Roman"/>
          <w:szCs w:val="24"/>
        </w:rPr>
      </w:pPr>
      <w:r w:rsidRPr="00331E25">
        <w:rPr>
          <w:rFonts w:eastAsia="Times New Roman" w:cs="Times New Roman"/>
          <w:szCs w:val="24"/>
        </w:rPr>
        <w:t xml:space="preserve">Sec. 713.013.  APPEAL OF FINDING OF ABANDONMENT. (a) </w:t>
      </w:r>
      <w:r>
        <w:rPr>
          <w:rFonts w:eastAsia="Times New Roman" w:cs="Times New Roman"/>
          <w:szCs w:val="24"/>
        </w:rPr>
        <w:t xml:space="preserve">Authorizes </w:t>
      </w:r>
      <w:r w:rsidRPr="00331E25">
        <w:rPr>
          <w:rFonts w:eastAsia="Times New Roman" w:cs="Times New Roman"/>
          <w:szCs w:val="24"/>
        </w:rPr>
        <w:t>a person aggrieved by the declaration or a taxpayer residing in the municipality</w:t>
      </w:r>
      <w:r>
        <w:rPr>
          <w:rFonts w:eastAsia="Times New Roman" w:cs="Times New Roman"/>
          <w:szCs w:val="24"/>
        </w:rPr>
        <w:t>,</w:t>
      </w:r>
      <w:r w:rsidRPr="00331E25">
        <w:rPr>
          <w:rFonts w:eastAsia="Times New Roman" w:cs="Times New Roman"/>
          <w:szCs w:val="24"/>
        </w:rPr>
        <w:t xml:space="preserve"> </w:t>
      </w:r>
      <w:r>
        <w:rPr>
          <w:rFonts w:eastAsia="Times New Roman" w:cs="Times New Roman"/>
          <w:szCs w:val="24"/>
        </w:rPr>
        <w:t>n</w:t>
      </w:r>
      <w:r w:rsidRPr="00331E25">
        <w:rPr>
          <w:rFonts w:eastAsia="Times New Roman" w:cs="Times New Roman"/>
          <w:szCs w:val="24"/>
        </w:rPr>
        <w:t xml:space="preserve">ot later than the 10th day after the date the governing body of a municipality declares a plot abandoned under Section 713.012, </w:t>
      </w:r>
      <w:r>
        <w:rPr>
          <w:rFonts w:eastAsia="Times New Roman" w:cs="Times New Roman"/>
          <w:szCs w:val="24"/>
        </w:rPr>
        <w:t>to</w:t>
      </w:r>
      <w:r w:rsidRPr="00331E25">
        <w:rPr>
          <w:rFonts w:eastAsia="Times New Roman" w:cs="Times New Roman"/>
          <w:szCs w:val="24"/>
        </w:rPr>
        <w:t xml:space="preserve"> file with a district court, county court, or county court at law of the county in which the cemetery is located a verified petition that states the decision is wholly or partly illegal and the grounds of the illegality.</w:t>
      </w:r>
    </w:p>
    <w:p w:rsidR="008733C2" w:rsidRPr="00331E25" w:rsidRDefault="008733C2" w:rsidP="005354C7">
      <w:pPr>
        <w:spacing w:after="0" w:line="240" w:lineRule="auto"/>
        <w:ind w:left="1440"/>
        <w:jc w:val="both"/>
        <w:rPr>
          <w:rFonts w:eastAsia="Times New Roman" w:cs="Times New Roman"/>
          <w:szCs w:val="24"/>
        </w:rPr>
      </w:pPr>
    </w:p>
    <w:p w:rsidR="008733C2" w:rsidRPr="00331E25" w:rsidRDefault="008733C2" w:rsidP="005354C7">
      <w:pPr>
        <w:spacing w:after="0" w:line="240" w:lineRule="auto"/>
        <w:ind w:left="1440"/>
        <w:jc w:val="both"/>
        <w:rPr>
          <w:rFonts w:eastAsia="Times New Roman" w:cs="Times New Roman"/>
          <w:szCs w:val="24"/>
        </w:rPr>
      </w:pPr>
      <w:r w:rsidRPr="00331E25">
        <w:rPr>
          <w:rFonts w:eastAsia="Times New Roman" w:cs="Times New Roman"/>
          <w:szCs w:val="24"/>
        </w:rPr>
        <w:t xml:space="preserve">(b) </w:t>
      </w:r>
      <w:r>
        <w:rPr>
          <w:rFonts w:eastAsia="Times New Roman" w:cs="Times New Roman"/>
          <w:szCs w:val="24"/>
        </w:rPr>
        <w:t>Authorizes the court, o</w:t>
      </w:r>
      <w:r w:rsidRPr="00331E25">
        <w:rPr>
          <w:rFonts w:eastAsia="Times New Roman" w:cs="Times New Roman"/>
          <w:szCs w:val="24"/>
        </w:rPr>
        <w:t xml:space="preserve">n the filing of the petition, </w:t>
      </w:r>
      <w:r>
        <w:rPr>
          <w:rFonts w:eastAsia="Times New Roman" w:cs="Times New Roman"/>
          <w:szCs w:val="24"/>
        </w:rPr>
        <w:t>to</w:t>
      </w:r>
      <w:r w:rsidRPr="00331E25">
        <w:rPr>
          <w:rFonts w:eastAsia="Times New Roman" w:cs="Times New Roman"/>
          <w:szCs w:val="24"/>
        </w:rPr>
        <w:t xml:space="preserve"> grant a writ of certiorari directed to the governing body to review the governing body's decision.</w:t>
      </w:r>
      <w:r>
        <w:rPr>
          <w:rFonts w:eastAsia="Times New Roman" w:cs="Times New Roman"/>
          <w:szCs w:val="24"/>
        </w:rPr>
        <w:t xml:space="preserve"> Requires that t</w:t>
      </w:r>
      <w:r w:rsidRPr="00331E25">
        <w:rPr>
          <w:rFonts w:eastAsia="Times New Roman" w:cs="Times New Roman"/>
          <w:szCs w:val="24"/>
        </w:rPr>
        <w:t xml:space="preserve">he writ require the governing body's return to be made and served on the petitioner not later than the 10th day after the date the writ is issued, unless otherwise extended by the court. </w:t>
      </w:r>
      <w:r>
        <w:rPr>
          <w:rFonts w:eastAsia="Times New Roman" w:cs="Times New Roman"/>
          <w:szCs w:val="24"/>
        </w:rPr>
        <w:t>Provides that g</w:t>
      </w:r>
      <w:r w:rsidRPr="00331E25">
        <w:rPr>
          <w:rFonts w:eastAsia="Times New Roman" w:cs="Times New Roman"/>
          <w:szCs w:val="24"/>
        </w:rPr>
        <w:t xml:space="preserve">ranting of the writ does not stay the proceedings on appeal, but on application and after notice to the governing body, the court </w:t>
      </w:r>
      <w:r>
        <w:rPr>
          <w:rFonts w:eastAsia="Times New Roman" w:cs="Times New Roman"/>
          <w:szCs w:val="24"/>
        </w:rPr>
        <w:t>is authorized to</w:t>
      </w:r>
      <w:r w:rsidRPr="00331E25">
        <w:rPr>
          <w:rFonts w:eastAsia="Times New Roman" w:cs="Times New Roman"/>
          <w:szCs w:val="24"/>
        </w:rPr>
        <w:t xml:space="preserve"> grant a restraining order.</w:t>
      </w:r>
    </w:p>
    <w:p w:rsidR="008733C2" w:rsidRPr="00331E25" w:rsidRDefault="008733C2" w:rsidP="005354C7">
      <w:pPr>
        <w:spacing w:after="0" w:line="240" w:lineRule="auto"/>
        <w:ind w:left="1440"/>
        <w:jc w:val="both"/>
        <w:rPr>
          <w:rFonts w:eastAsia="Times New Roman" w:cs="Times New Roman"/>
          <w:szCs w:val="24"/>
        </w:rPr>
      </w:pPr>
    </w:p>
    <w:p w:rsidR="008733C2" w:rsidRPr="00331E25" w:rsidRDefault="008733C2" w:rsidP="005354C7">
      <w:pPr>
        <w:spacing w:after="0" w:line="240" w:lineRule="auto"/>
        <w:ind w:left="1440"/>
        <w:jc w:val="both"/>
        <w:rPr>
          <w:rFonts w:eastAsia="Times New Roman" w:cs="Times New Roman"/>
          <w:szCs w:val="24"/>
        </w:rPr>
      </w:pPr>
      <w:r w:rsidRPr="00331E25">
        <w:rPr>
          <w:rFonts w:eastAsia="Times New Roman" w:cs="Times New Roman"/>
          <w:szCs w:val="24"/>
        </w:rPr>
        <w:t xml:space="preserve">(c) </w:t>
      </w:r>
      <w:r>
        <w:rPr>
          <w:rFonts w:eastAsia="Times New Roman" w:cs="Times New Roman"/>
          <w:szCs w:val="24"/>
        </w:rPr>
        <w:t>Requires that t</w:t>
      </w:r>
      <w:r w:rsidRPr="00331E25">
        <w:rPr>
          <w:rFonts w:eastAsia="Times New Roman" w:cs="Times New Roman"/>
          <w:szCs w:val="24"/>
        </w:rPr>
        <w:t xml:space="preserve">he governing body's return be verified and concisely state any pertinent facts that show the grounds of the decision under appeal. </w:t>
      </w:r>
      <w:r>
        <w:rPr>
          <w:rFonts w:eastAsia="Times New Roman" w:cs="Times New Roman"/>
          <w:szCs w:val="24"/>
        </w:rPr>
        <w:t>Provides that t</w:t>
      </w:r>
      <w:r w:rsidRPr="00331E25">
        <w:rPr>
          <w:rFonts w:eastAsia="Times New Roman" w:cs="Times New Roman"/>
          <w:szCs w:val="24"/>
        </w:rPr>
        <w:t xml:space="preserve">he governing body is not required to return the original documents on which the governing body acted but </w:t>
      </w:r>
      <w:r>
        <w:rPr>
          <w:rFonts w:eastAsia="Times New Roman" w:cs="Times New Roman"/>
          <w:szCs w:val="24"/>
        </w:rPr>
        <w:t>is authorized to</w:t>
      </w:r>
      <w:r w:rsidRPr="00331E25">
        <w:rPr>
          <w:rFonts w:eastAsia="Times New Roman" w:cs="Times New Roman"/>
          <w:szCs w:val="24"/>
        </w:rPr>
        <w:t xml:space="preserve"> return certified or sworn copies of the documents or parts of the documents as required by the writ.</w:t>
      </w:r>
    </w:p>
    <w:p w:rsidR="008733C2" w:rsidRPr="00331E25" w:rsidRDefault="008733C2" w:rsidP="005354C7">
      <w:pPr>
        <w:spacing w:after="0" w:line="240" w:lineRule="auto"/>
        <w:ind w:left="1440"/>
        <w:jc w:val="both"/>
        <w:rPr>
          <w:rFonts w:eastAsia="Times New Roman" w:cs="Times New Roman"/>
          <w:szCs w:val="24"/>
        </w:rPr>
      </w:pPr>
    </w:p>
    <w:p w:rsidR="008733C2" w:rsidRPr="00331E25" w:rsidRDefault="008733C2" w:rsidP="005354C7">
      <w:pPr>
        <w:spacing w:after="0" w:line="240" w:lineRule="auto"/>
        <w:ind w:left="1440"/>
        <w:jc w:val="both"/>
        <w:rPr>
          <w:rFonts w:eastAsia="Times New Roman" w:cs="Times New Roman"/>
          <w:szCs w:val="24"/>
        </w:rPr>
      </w:pPr>
      <w:r w:rsidRPr="00331E25">
        <w:rPr>
          <w:rFonts w:eastAsia="Times New Roman" w:cs="Times New Roman"/>
          <w:szCs w:val="24"/>
        </w:rPr>
        <w:t xml:space="preserve">(d) </w:t>
      </w:r>
      <w:r>
        <w:rPr>
          <w:rFonts w:eastAsia="Times New Roman" w:cs="Times New Roman"/>
          <w:szCs w:val="24"/>
        </w:rPr>
        <w:t xml:space="preserve">Authorizes </w:t>
      </w:r>
      <w:r w:rsidRPr="00331E25">
        <w:rPr>
          <w:rFonts w:eastAsia="Times New Roman" w:cs="Times New Roman"/>
          <w:szCs w:val="24"/>
        </w:rPr>
        <w:t>the court</w:t>
      </w:r>
      <w:r>
        <w:rPr>
          <w:rFonts w:eastAsia="Times New Roman" w:cs="Times New Roman"/>
          <w:szCs w:val="24"/>
        </w:rPr>
        <w:t>,</w:t>
      </w:r>
      <w:r w:rsidRPr="00331E25">
        <w:rPr>
          <w:rFonts w:eastAsia="Times New Roman" w:cs="Times New Roman"/>
          <w:szCs w:val="24"/>
        </w:rPr>
        <w:t xml:space="preserve"> </w:t>
      </w:r>
      <w:r>
        <w:rPr>
          <w:rFonts w:eastAsia="Times New Roman" w:cs="Times New Roman"/>
          <w:szCs w:val="24"/>
        </w:rPr>
        <w:t>i</w:t>
      </w:r>
      <w:r w:rsidRPr="00331E25">
        <w:rPr>
          <w:rFonts w:eastAsia="Times New Roman" w:cs="Times New Roman"/>
          <w:szCs w:val="24"/>
        </w:rPr>
        <w:t xml:space="preserve">f a court determines at the hearing that testimony is necessary for proper disposition of the matter, </w:t>
      </w:r>
      <w:r>
        <w:rPr>
          <w:rFonts w:eastAsia="Times New Roman" w:cs="Times New Roman"/>
          <w:szCs w:val="24"/>
        </w:rPr>
        <w:t>to</w:t>
      </w:r>
      <w:r w:rsidRPr="00331E25">
        <w:rPr>
          <w:rFonts w:eastAsia="Times New Roman" w:cs="Times New Roman"/>
          <w:szCs w:val="24"/>
        </w:rPr>
        <w:t xml:space="preserve"> take evidence or appoint a referee to take evidence as directed.</w:t>
      </w:r>
      <w:r>
        <w:rPr>
          <w:rFonts w:eastAsia="Times New Roman" w:cs="Times New Roman"/>
          <w:szCs w:val="24"/>
        </w:rPr>
        <w:t xml:space="preserve"> Requires t</w:t>
      </w:r>
      <w:r w:rsidRPr="00331E25">
        <w:rPr>
          <w:rFonts w:eastAsia="Times New Roman" w:cs="Times New Roman"/>
          <w:szCs w:val="24"/>
        </w:rPr>
        <w:t xml:space="preserve">he referee </w:t>
      </w:r>
      <w:r>
        <w:rPr>
          <w:rFonts w:eastAsia="Times New Roman" w:cs="Times New Roman"/>
          <w:szCs w:val="24"/>
        </w:rPr>
        <w:t>to</w:t>
      </w:r>
      <w:r w:rsidRPr="00331E25">
        <w:rPr>
          <w:rFonts w:eastAsia="Times New Roman" w:cs="Times New Roman"/>
          <w:szCs w:val="24"/>
        </w:rPr>
        <w:t xml:space="preserve"> report the evidence to the court with the referee's findings of fact and conclusions of law. </w:t>
      </w:r>
      <w:r>
        <w:rPr>
          <w:rFonts w:eastAsia="Times New Roman" w:cs="Times New Roman"/>
          <w:szCs w:val="24"/>
        </w:rPr>
        <w:t>Provides that t</w:t>
      </w:r>
      <w:r w:rsidRPr="00331E25">
        <w:rPr>
          <w:rFonts w:eastAsia="Times New Roman" w:cs="Times New Roman"/>
          <w:szCs w:val="24"/>
        </w:rPr>
        <w:t>he referee's report constitutes a part of the proceedings on which the court makes a decision.</w:t>
      </w:r>
    </w:p>
    <w:p w:rsidR="008733C2" w:rsidRPr="00331E25" w:rsidRDefault="008733C2" w:rsidP="005354C7">
      <w:pPr>
        <w:spacing w:after="0" w:line="240" w:lineRule="auto"/>
        <w:ind w:left="1440"/>
        <w:jc w:val="both"/>
        <w:rPr>
          <w:rFonts w:eastAsia="Times New Roman" w:cs="Times New Roman"/>
          <w:szCs w:val="24"/>
        </w:rPr>
      </w:pPr>
    </w:p>
    <w:p w:rsidR="008733C2" w:rsidRPr="005C2A78" w:rsidRDefault="008733C2" w:rsidP="005354C7">
      <w:pPr>
        <w:spacing w:after="0" w:line="240" w:lineRule="auto"/>
        <w:ind w:left="1440"/>
        <w:jc w:val="both"/>
        <w:rPr>
          <w:rFonts w:eastAsia="Times New Roman" w:cs="Times New Roman"/>
          <w:szCs w:val="24"/>
        </w:rPr>
      </w:pPr>
      <w:r w:rsidRPr="00331E25">
        <w:rPr>
          <w:rFonts w:eastAsia="Times New Roman" w:cs="Times New Roman"/>
          <w:szCs w:val="24"/>
        </w:rPr>
        <w:t xml:space="preserve">(e) </w:t>
      </w:r>
      <w:r>
        <w:rPr>
          <w:rFonts w:eastAsia="Times New Roman" w:cs="Times New Roman"/>
          <w:szCs w:val="24"/>
        </w:rPr>
        <w:t>Authorizes t</w:t>
      </w:r>
      <w:r w:rsidRPr="00331E25">
        <w:rPr>
          <w:rFonts w:eastAsia="Times New Roman" w:cs="Times New Roman"/>
          <w:szCs w:val="24"/>
        </w:rPr>
        <w:t xml:space="preserve">he court </w:t>
      </w:r>
      <w:r>
        <w:rPr>
          <w:rFonts w:eastAsia="Times New Roman" w:cs="Times New Roman"/>
          <w:szCs w:val="24"/>
        </w:rPr>
        <w:t>to</w:t>
      </w:r>
      <w:r w:rsidRPr="00331E25">
        <w:rPr>
          <w:rFonts w:eastAsia="Times New Roman" w:cs="Times New Roman"/>
          <w:szCs w:val="24"/>
        </w:rPr>
        <w:t xml:space="preserve"> wholly or partly reverse or affirm or modify the appealed decision. </w:t>
      </w:r>
      <w:r>
        <w:rPr>
          <w:rFonts w:eastAsia="Times New Roman" w:cs="Times New Roman"/>
          <w:szCs w:val="24"/>
        </w:rPr>
        <w:t>Prohibits t</w:t>
      </w:r>
      <w:r w:rsidRPr="00331E25">
        <w:rPr>
          <w:rFonts w:eastAsia="Times New Roman" w:cs="Times New Roman"/>
          <w:szCs w:val="24"/>
        </w:rPr>
        <w:t xml:space="preserve">he court </w:t>
      </w:r>
      <w:r>
        <w:rPr>
          <w:rFonts w:eastAsia="Times New Roman" w:cs="Times New Roman"/>
          <w:szCs w:val="24"/>
        </w:rPr>
        <w:t>from assessing</w:t>
      </w:r>
      <w:r w:rsidRPr="00331E25">
        <w:rPr>
          <w:rFonts w:eastAsia="Times New Roman" w:cs="Times New Roman"/>
          <w:szCs w:val="24"/>
        </w:rPr>
        <w:t xml:space="preserve"> costs against the governing body unless the court determines that the governing body acted with gross negligence, bad faith, or malice in making the decision.</w:t>
      </w:r>
    </w:p>
    <w:p w:rsidR="008733C2" w:rsidRPr="005C2A78" w:rsidRDefault="008733C2" w:rsidP="005354C7">
      <w:pPr>
        <w:spacing w:after="0" w:line="240" w:lineRule="auto"/>
        <w:ind w:left="720"/>
        <w:jc w:val="both"/>
        <w:rPr>
          <w:rFonts w:eastAsia="Times New Roman" w:cs="Times New Roman"/>
          <w:szCs w:val="24"/>
        </w:rPr>
      </w:pPr>
    </w:p>
    <w:p w:rsidR="008733C2" w:rsidRPr="00C8671F" w:rsidRDefault="008733C2" w:rsidP="005354C7">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September 1, 2023.</w:t>
      </w:r>
    </w:p>
    <w:sectPr w:rsidR="008733C2"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92DF1" w:rsidRDefault="00792DF1" w:rsidP="000F1DF9">
      <w:pPr>
        <w:spacing w:after="0" w:line="240" w:lineRule="auto"/>
      </w:pPr>
      <w:r>
        <w:separator/>
      </w:r>
    </w:p>
  </w:endnote>
  <w:endnote w:type="continuationSeparator" w:id="0">
    <w:p w:rsidR="00792DF1" w:rsidRDefault="00792DF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92DF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733C2">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733C2">
                <w:rPr>
                  <w:sz w:val="20"/>
                  <w:szCs w:val="20"/>
                </w:rPr>
                <w:t>H.B. 2371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733C2">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92DF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92DF1" w:rsidRDefault="00792DF1" w:rsidP="000F1DF9">
      <w:pPr>
        <w:spacing w:after="0" w:line="240" w:lineRule="auto"/>
      </w:pPr>
      <w:r>
        <w:separator/>
      </w:r>
    </w:p>
  </w:footnote>
  <w:footnote w:type="continuationSeparator" w:id="0">
    <w:p w:rsidR="00792DF1" w:rsidRDefault="00792DF1"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792DF1"/>
    <w:rsid w:val="00833061"/>
    <w:rsid w:val="008733C2"/>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CFF96"/>
  <w15:docId w15:val="{37ED91C3-6D34-44F3-AB06-00DCCE2ED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733C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16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F2498B9A6DF42C0A8D4B13BB6EF2C51"/>
        <w:category>
          <w:name w:val="General"/>
          <w:gallery w:val="placeholder"/>
        </w:category>
        <w:types>
          <w:type w:val="bbPlcHdr"/>
        </w:types>
        <w:behaviors>
          <w:behavior w:val="content"/>
        </w:behaviors>
        <w:guid w:val="{41B2DF28-CAA9-4BD9-8E5E-A4D5B57F28CB}"/>
      </w:docPartPr>
      <w:docPartBody>
        <w:p w:rsidR="00000000" w:rsidRDefault="00A10694"/>
      </w:docPartBody>
    </w:docPart>
    <w:docPart>
      <w:docPartPr>
        <w:name w:val="5BE32444CED74D8793F075B0C6D3A77B"/>
        <w:category>
          <w:name w:val="General"/>
          <w:gallery w:val="placeholder"/>
        </w:category>
        <w:types>
          <w:type w:val="bbPlcHdr"/>
        </w:types>
        <w:behaviors>
          <w:behavior w:val="content"/>
        </w:behaviors>
        <w:guid w:val="{CA791A08-351C-412D-A326-3F2D279F5654}"/>
      </w:docPartPr>
      <w:docPartBody>
        <w:p w:rsidR="00000000" w:rsidRDefault="00A10694"/>
      </w:docPartBody>
    </w:docPart>
    <w:docPart>
      <w:docPartPr>
        <w:name w:val="E1F07D0016A449698DFB5FFF4B1544F4"/>
        <w:category>
          <w:name w:val="General"/>
          <w:gallery w:val="placeholder"/>
        </w:category>
        <w:types>
          <w:type w:val="bbPlcHdr"/>
        </w:types>
        <w:behaviors>
          <w:behavior w:val="content"/>
        </w:behaviors>
        <w:guid w:val="{8204BE72-BF66-4702-90FE-6405F9BAADE6}"/>
      </w:docPartPr>
      <w:docPartBody>
        <w:p w:rsidR="00000000" w:rsidRDefault="00A10694"/>
      </w:docPartBody>
    </w:docPart>
    <w:docPart>
      <w:docPartPr>
        <w:name w:val="3DD50206EAB7435B81E161709D8856B7"/>
        <w:category>
          <w:name w:val="General"/>
          <w:gallery w:val="placeholder"/>
        </w:category>
        <w:types>
          <w:type w:val="bbPlcHdr"/>
        </w:types>
        <w:behaviors>
          <w:behavior w:val="content"/>
        </w:behaviors>
        <w:guid w:val="{B4C2D91A-993F-4638-9D8E-D846BD874F50}"/>
      </w:docPartPr>
      <w:docPartBody>
        <w:p w:rsidR="00000000" w:rsidRDefault="00A10694"/>
      </w:docPartBody>
    </w:docPart>
    <w:docPart>
      <w:docPartPr>
        <w:name w:val="1D1CB09B4BD74DF992DD75827E938D00"/>
        <w:category>
          <w:name w:val="General"/>
          <w:gallery w:val="placeholder"/>
        </w:category>
        <w:types>
          <w:type w:val="bbPlcHdr"/>
        </w:types>
        <w:behaviors>
          <w:behavior w:val="content"/>
        </w:behaviors>
        <w:guid w:val="{74EAEE35-F881-4DEB-A5AE-367A47A1AC99}"/>
      </w:docPartPr>
      <w:docPartBody>
        <w:p w:rsidR="00000000" w:rsidRDefault="00A10694"/>
      </w:docPartBody>
    </w:docPart>
    <w:docPart>
      <w:docPartPr>
        <w:name w:val="CE189E30FB55444B9AB8A317AFFF94EB"/>
        <w:category>
          <w:name w:val="General"/>
          <w:gallery w:val="placeholder"/>
        </w:category>
        <w:types>
          <w:type w:val="bbPlcHdr"/>
        </w:types>
        <w:behaviors>
          <w:behavior w:val="content"/>
        </w:behaviors>
        <w:guid w:val="{8CE71B57-5FB3-4968-B555-62C343FD0A6B}"/>
      </w:docPartPr>
      <w:docPartBody>
        <w:p w:rsidR="00000000" w:rsidRDefault="00A10694"/>
      </w:docPartBody>
    </w:docPart>
    <w:docPart>
      <w:docPartPr>
        <w:name w:val="DB60ED2B83F141FAAF694672FF2B4CB2"/>
        <w:category>
          <w:name w:val="General"/>
          <w:gallery w:val="placeholder"/>
        </w:category>
        <w:types>
          <w:type w:val="bbPlcHdr"/>
        </w:types>
        <w:behaviors>
          <w:behavior w:val="content"/>
        </w:behaviors>
        <w:guid w:val="{DB9BFB9A-E1F4-4EC3-842B-157282460E09}"/>
      </w:docPartPr>
      <w:docPartBody>
        <w:p w:rsidR="00000000" w:rsidRDefault="00A10694"/>
      </w:docPartBody>
    </w:docPart>
    <w:docPart>
      <w:docPartPr>
        <w:name w:val="5F6D208EE6884AAC808D79F8A679B9D6"/>
        <w:category>
          <w:name w:val="General"/>
          <w:gallery w:val="placeholder"/>
        </w:category>
        <w:types>
          <w:type w:val="bbPlcHdr"/>
        </w:types>
        <w:behaviors>
          <w:behavior w:val="content"/>
        </w:behaviors>
        <w:guid w:val="{8D0425C3-851C-4FFD-8776-232D74A7EFF2}"/>
      </w:docPartPr>
      <w:docPartBody>
        <w:p w:rsidR="00000000" w:rsidRDefault="00A10694"/>
      </w:docPartBody>
    </w:docPart>
    <w:docPart>
      <w:docPartPr>
        <w:name w:val="A38C01D055284E1C9BDEA906D9DB8BC6"/>
        <w:category>
          <w:name w:val="General"/>
          <w:gallery w:val="placeholder"/>
        </w:category>
        <w:types>
          <w:type w:val="bbPlcHdr"/>
        </w:types>
        <w:behaviors>
          <w:behavior w:val="content"/>
        </w:behaviors>
        <w:guid w:val="{0A234539-CB01-4B43-A476-424A98BF07AA}"/>
      </w:docPartPr>
      <w:docPartBody>
        <w:p w:rsidR="00000000" w:rsidRDefault="00A10694"/>
      </w:docPartBody>
    </w:docPart>
    <w:docPart>
      <w:docPartPr>
        <w:name w:val="2E6F9C80BF734288A1192CB1988F4CAA"/>
        <w:category>
          <w:name w:val="General"/>
          <w:gallery w:val="placeholder"/>
        </w:category>
        <w:types>
          <w:type w:val="bbPlcHdr"/>
        </w:types>
        <w:behaviors>
          <w:behavior w:val="content"/>
        </w:behaviors>
        <w:guid w:val="{FA5F31F1-7692-4675-9CD6-C6E99599D6C8}"/>
      </w:docPartPr>
      <w:docPartBody>
        <w:p w:rsidR="00000000" w:rsidRDefault="007E4139" w:rsidP="007E4139">
          <w:pPr>
            <w:pStyle w:val="2E6F9C80BF734288A1192CB1988F4CAA"/>
          </w:pPr>
          <w:r w:rsidRPr="00A30DD1">
            <w:rPr>
              <w:rStyle w:val="PlaceholderText"/>
            </w:rPr>
            <w:t>Click here to enter a date.</w:t>
          </w:r>
        </w:p>
      </w:docPartBody>
    </w:docPart>
    <w:docPart>
      <w:docPartPr>
        <w:name w:val="9BAD2EA93EDD45F0969DFB58E70309ED"/>
        <w:category>
          <w:name w:val="General"/>
          <w:gallery w:val="placeholder"/>
        </w:category>
        <w:types>
          <w:type w:val="bbPlcHdr"/>
        </w:types>
        <w:behaviors>
          <w:behavior w:val="content"/>
        </w:behaviors>
        <w:guid w:val="{463AD4FC-2E43-4B47-97A5-FF0BD4414F3E}"/>
      </w:docPartPr>
      <w:docPartBody>
        <w:p w:rsidR="00000000" w:rsidRDefault="00A10694"/>
      </w:docPartBody>
    </w:docPart>
    <w:docPart>
      <w:docPartPr>
        <w:name w:val="9E76FC85A61641C581168843F141CCC0"/>
        <w:category>
          <w:name w:val="General"/>
          <w:gallery w:val="placeholder"/>
        </w:category>
        <w:types>
          <w:type w:val="bbPlcHdr"/>
        </w:types>
        <w:behaviors>
          <w:behavior w:val="content"/>
        </w:behaviors>
        <w:guid w:val="{AA344C86-3AB1-4355-9774-96657F865DAA}"/>
      </w:docPartPr>
      <w:docPartBody>
        <w:p w:rsidR="00000000" w:rsidRDefault="00A10694"/>
      </w:docPartBody>
    </w:docPart>
    <w:docPart>
      <w:docPartPr>
        <w:name w:val="F260C1B10C054C1BABD8724A0A421835"/>
        <w:category>
          <w:name w:val="General"/>
          <w:gallery w:val="placeholder"/>
        </w:category>
        <w:types>
          <w:type w:val="bbPlcHdr"/>
        </w:types>
        <w:behaviors>
          <w:behavior w:val="content"/>
        </w:behaviors>
        <w:guid w:val="{04BE0C36-FB22-4740-9815-8209B6F3D71B}"/>
      </w:docPartPr>
      <w:docPartBody>
        <w:p w:rsidR="00000000" w:rsidRDefault="007E4139" w:rsidP="007E4139">
          <w:pPr>
            <w:pStyle w:val="F260C1B10C054C1BABD8724A0A421835"/>
          </w:pPr>
          <w:r>
            <w:rPr>
              <w:rFonts w:eastAsia="Times New Roman" w:cs="Times New Roman"/>
              <w:bCs/>
              <w:szCs w:val="24"/>
            </w:rPr>
            <w:t xml:space="preserve"> </w:t>
          </w:r>
        </w:p>
      </w:docPartBody>
    </w:docPart>
    <w:docPart>
      <w:docPartPr>
        <w:name w:val="A953E75D2AA0465EBA4CA96AB25D918C"/>
        <w:category>
          <w:name w:val="General"/>
          <w:gallery w:val="placeholder"/>
        </w:category>
        <w:types>
          <w:type w:val="bbPlcHdr"/>
        </w:types>
        <w:behaviors>
          <w:behavior w:val="content"/>
        </w:behaviors>
        <w:guid w:val="{660C8BED-4C1C-4B3E-A90A-A2EEA39EACBB}"/>
      </w:docPartPr>
      <w:docPartBody>
        <w:p w:rsidR="00000000" w:rsidRDefault="00A10694"/>
      </w:docPartBody>
    </w:docPart>
    <w:docPart>
      <w:docPartPr>
        <w:name w:val="06D25A608026443FAA4A8C5504F8B5D8"/>
        <w:category>
          <w:name w:val="General"/>
          <w:gallery w:val="placeholder"/>
        </w:category>
        <w:types>
          <w:type w:val="bbPlcHdr"/>
        </w:types>
        <w:behaviors>
          <w:behavior w:val="content"/>
        </w:behaviors>
        <w:guid w:val="{23362023-3DED-42DF-B7C7-DCCF60277724}"/>
      </w:docPartPr>
      <w:docPartBody>
        <w:p w:rsidR="00000000" w:rsidRDefault="00A1069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E4139"/>
    <w:rsid w:val="008C55F7"/>
    <w:rsid w:val="0090598B"/>
    <w:rsid w:val="00984D6C"/>
    <w:rsid w:val="00A10694"/>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4139"/>
    <w:rPr>
      <w:color w:val="808080"/>
    </w:rPr>
  </w:style>
  <w:style w:type="paragraph" w:customStyle="1" w:styleId="2E6F9C80BF734288A1192CB1988F4CAA">
    <w:name w:val="2E6F9C80BF734288A1192CB1988F4CAA"/>
    <w:rsid w:val="007E4139"/>
    <w:pPr>
      <w:spacing w:after="160" w:line="259" w:lineRule="auto"/>
    </w:pPr>
  </w:style>
  <w:style w:type="paragraph" w:customStyle="1" w:styleId="F260C1B10C054C1BABD8724A0A421835">
    <w:name w:val="F260C1B10C054C1BABD8724A0A421835"/>
    <w:rsid w:val="007E4139"/>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1157</Words>
  <Characters>6600</Characters>
  <Application>Microsoft Office Word</Application>
  <DocSecurity>0</DocSecurity>
  <Lines>55</Lines>
  <Paragraphs>15</Paragraphs>
  <ScaleCrop>false</ScaleCrop>
  <Company>Texas Legislative Council</Company>
  <LinksUpToDate>false</LinksUpToDate>
  <CharactersWithSpaces>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Mauzy</cp:lastModifiedBy>
  <cp:revision>161</cp:revision>
  <dcterms:created xsi:type="dcterms:W3CDTF">2015-05-29T14:24:00Z</dcterms:created>
  <dcterms:modified xsi:type="dcterms:W3CDTF">2023-04-26T15:33:00Z</dcterms:modified>
</cp:coreProperties>
</file>

<file path=docProps/custom.xml><?xml version="1.0" encoding="utf-8"?>
<op:Properties xmlns:vt="http://schemas.openxmlformats.org/officeDocument/2006/docPropsVTypes" xmlns:op="http://schemas.openxmlformats.org/officeDocument/2006/custom-properties"/>
</file>