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86D" w:rsidRDefault="002958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C60566840604B5C830DDA1E0AEAB7AA"/>
          </w:placeholder>
        </w:sdtPr>
        <w:sdtContent>
          <w:r w:rsidRPr="005C2A78">
            <w:rPr>
              <w:rFonts w:cs="Times New Roman"/>
              <w:b/>
              <w:szCs w:val="24"/>
              <w:u w:val="single"/>
            </w:rPr>
            <w:t>BILL ANALYSIS</w:t>
          </w:r>
        </w:sdtContent>
      </w:sdt>
    </w:p>
    <w:p w:rsidR="0029586D" w:rsidRPr="00585C31" w:rsidRDefault="0029586D" w:rsidP="000F1DF9">
      <w:pPr>
        <w:spacing w:after="0" w:line="240" w:lineRule="auto"/>
        <w:rPr>
          <w:rFonts w:cs="Times New Roman"/>
          <w:szCs w:val="24"/>
        </w:rPr>
      </w:pPr>
    </w:p>
    <w:p w:rsidR="0029586D" w:rsidRPr="00585C31" w:rsidRDefault="002958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586D" w:rsidTr="000F1DF9">
        <w:tc>
          <w:tcPr>
            <w:tcW w:w="2718" w:type="dxa"/>
          </w:tcPr>
          <w:p w:rsidR="0029586D" w:rsidRPr="005C2A78" w:rsidRDefault="0029586D" w:rsidP="006D756B">
            <w:pPr>
              <w:rPr>
                <w:rFonts w:cs="Times New Roman"/>
                <w:szCs w:val="24"/>
              </w:rPr>
            </w:pPr>
            <w:sdt>
              <w:sdtPr>
                <w:rPr>
                  <w:rFonts w:cs="Times New Roman"/>
                  <w:szCs w:val="24"/>
                </w:rPr>
                <w:alias w:val="Agency Title"/>
                <w:tag w:val="AgencyTitleContentControl"/>
                <w:id w:val="1920747753"/>
                <w:lock w:val="sdtContentLocked"/>
                <w:placeholder>
                  <w:docPart w:val="19C5301F47BF4DEEAD5718D832259476"/>
                </w:placeholder>
              </w:sdtPr>
              <w:sdtEndPr>
                <w:rPr>
                  <w:rFonts w:cstheme="minorBidi"/>
                  <w:szCs w:val="22"/>
                </w:rPr>
              </w:sdtEndPr>
              <w:sdtContent>
                <w:r>
                  <w:rPr>
                    <w:rFonts w:cs="Times New Roman"/>
                    <w:szCs w:val="24"/>
                  </w:rPr>
                  <w:t>Senate Research Center</w:t>
                </w:r>
              </w:sdtContent>
            </w:sdt>
          </w:p>
        </w:tc>
        <w:tc>
          <w:tcPr>
            <w:tcW w:w="6858" w:type="dxa"/>
          </w:tcPr>
          <w:p w:rsidR="0029586D" w:rsidRPr="00FF6471" w:rsidRDefault="0029586D" w:rsidP="000F1DF9">
            <w:pPr>
              <w:jc w:val="right"/>
              <w:rPr>
                <w:rFonts w:cs="Times New Roman"/>
                <w:szCs w:val="24"/>
              </w:rPr>
            </w:pPr>
            <w:sdt>
              <w:sdtPr>
                <w:rPr>
                  <w:rFonts w:cs="Times New Roman"/>
                  <w:szCs w:val="24"/>
                </w:rPr>
                <w:alias w:val="Bill Number"/>
                <w:tag w:val="BillNumberOne"/>
                <w:id w:val="-410784069"/>
                <w:lock w:val="sdtContentLocked"/>
                <w:placeholder>
                  <w:docPart w:val="FF3BBC183F824FB8890392F1575471FE"/>
                </w:placeholder>
              </w:sdtPr>
              <w:sdtContent>
                <w:r>
                  <w:rPr>
                    <w:rFonts w:cs="Times New Roman"/>
                    <w:szCs w:val="24"/>
                  </w:rPr>
                  <w:t>H.B. 2468</w:t>
                </w:r>
              </w:sdtContent>
            </w:sdt>
          </w:p>
        </w:tc>
      </w:tr>
      <w:tr w:rsidR="0029586D" w:rsidTr="000F1DF9">
        <w:sdt>
          <w:sdtPr>
            <w:rPr>
              <w:rFonts w:cs="Times New Roman"/>
              <w:szCs w:val="24"/>
            </w:rPr>
            <w:alias w:val="TLCNumber"/>
            <w:tag w:val="TLCNumber"/>
            <w:id w:val="-542600604"/>
            <w:lock w:val="sdtLocked"/>
            <w:placeholder>
              <w:docPart w:val="58332229B898486A8F754CE2484F5104"/>
            </w:placeholder>
            <w:showingPlcHdr/>
          </w:sdtPr>
          <w:sdtContent>
            <w:tc>
              <w:tcPr>
                <w:tcW w:w="2718" w:type="dxa"/>
              </w:tcPr>
              <w:p w:rsidR="0029586D" w:rsidRPr="000F1DF9" w:rsidRDefault="0029586D" w:rsidP="00C65088">
                <w:pPr>
                  <w:rPr>
                    <w:rFonts w:cs="Times New Roman"/>
                    <w:szCs w:val="24"/>
                  </w:rPr>
                </w:pPr>
              </w:p>
            </w:tc>
          </w:sdtContent>
        </w:sdt>
        <w:tc>
          <w:tcPr>
            <w:tcW w:w="6858" w:type="dxa"/>
          </w:tcPr>
          <w:p w:rsidR="0029586D" w:rsidRPr="005C2A78" w:rsidRDefault="0029586D" w:rsidP="00073EDD">
            <w:pPr>
              <w:jc w:val="right"/>
              <w:rPr>
                <w:rFonts w:cs="Times New Roman"/>
                <w:szCs w:val="24"/>
              </w:rPr>
            </w:pPr>
            <w:sdt>
              <w:sdtPr>
                <w:rPr>
                  <w:rFonts w:cs="Times New Roman"/>
                  <w:szCs w:val="24"/>
                </w:rPr>
                <w:alias w:val="Author Label"/>
                <w:tag w:val="By"/>
                <w:id w:val="72399597"/>
                <w:lock w:val="sdtLocked"/>
                <w:placeholder>
                  <w:docPart w:val="41E33B53EADC4DE1B6388D8F9BBDCB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8E4CF3F7904F8E9D7125AB3E3B550C"/>
                </w:placeholder>
              </w:sdtPr>
              <w:sdtContent>
                <w:r>
                  <w:rPr>
                    <w:rFonts w:cs="Times New Roman"/>
                    <w:szCs w:val="24"/>
                  </w:rPr>
                  <w:t>Burrows et al.</w:t>
                </w:r>
              </w:sdtContent>
            </w:sdt>
            <w:sdt>
              <w:sdtPr>
                <w:rPr>
                  <w:rFonts w:cs="Times New Roman"/>
                  <w:szCs w:val="24"/>
                </w:rPr>
                <w:alias w:val="Sponsor"/>
                <w:tag w:val="Sponsor"/>
                <w:id w:val="-2039656131"/>
                <w:lock w:val="sdtContentLocked"/>
                <w:placeholder>
                  <w:docPart w:val="CB0012A53E2A4AB6BBD548C401C41A1A"/>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1745CE1AFF8041128FE8164AB9AFDB5F"/>
                </w:placeholder>
                <w:showingPlcHdr/>
              </w:sdtPr>
              <w:sdtContent/>
            </w:sdt>
          </w:p>
        </w:tc>
      </w:tr>
      <w:tr w:rsidR="0029586D" w:rsidTr="000F1DF9">
        <w:tc>
          <w:tcPr>
            <w:tcW w:w="2718" w:type="dxa"/>
          </w:tcPr>
          <w:p w:rsidR="0029586D" w:rsidRPr="00BC7495" w:rsidRDefault="0029586D" w:rsidP="000F1DF9">
            <w:pPr>
              <w:rPr>
                <w:rFonts w:cs="Times New Roman"/>
                <w:szCs w:val="24"/>
              </w:rPr>
            </w:pPr>
          </w:p>
        </w:tc>
        <w:sdt>
          <w:sdtPr>
            <w:rPr>
              <w:rFonts w:cs="Times New Roman"/>
              <w:szCs w:val="24"/>
            </w:rPr>
            <w:alias w:val="Committee"/>
            <w:tag w:val="Committee"/>
            <w:id w:val="1914272295"/>
            <w:lock w:val="sdtContentLocked"/>
            <w:placeholder>
              <w:docPart w:val="2BB2E8FBEE9A44A2A696F2CFCD71184E"/>
            </w:placeholder>
          </w:sdtPr>
          <w:sdtContent>
            <w:tc>
              <w:tcPr>
                <w:tcW w:w="6858" w:type="dxa"/>
              </w:tcPr>
              <w:p w:rsidR="0029586D" w:rsidRPr="00FF6471" w:rsidRDefault="0029586D" w:rsidP="000F1DF9">
                <w:pPr>
                  <w:jc w:val="right"/>
                  <w:rPr>
                    <w:rFonts w:cs="Times New Roman"/>
                    <w:szCs w:val="24"/>
                  </w:rPr>
                </w:pPr>
                <w:r>
                  <w:rPr>
                    <w:rFonts w:cs="Times New Roman"/>
                    <w:szCs w:val="24"/>
                  </w:rPr>
                  <w:t>Business &amp; Commerce</w:t>
                </w:r>
              </w:p>
            </w:tc>
          </w:sdtContent>
        </w:sdt>
      </w:tr>
      <w:tr w:rsidR="0029586D" w:rsidTr="000F1DF9">
        <w:tc>
          <w:tcPr>
            <w:tcW w:w="2718" w:type="dxa"/>
          </w:tcPr>
          <w:p w:rsidR="0029586D" w:rsidRPr="00BC7495" w:rsidRDefault="0029586D" w:rsidP="000F1DF9">
            <w:pPr>
              <w:rPr>
                <w:rFonts w:cs="Times New Roman"/>
                <w:szCs w:val="24"/>
              </w:rPr>
            </w:pPr>
          </w:p>
        </w:tc>
        <w:sdt>
          <w:sdtPr>
            <w:rPr>
              <w:rFonts w:cs="Times New Roman"/>
              <w:szCs w:val="24"/>
            </w:rPr>
            <w:alias w:val="Date"/>
            <w:tag w:val="DateContentControl"/>
            <w:id w:val="1178081906"/>
            <w:lock w:val="sdtLocked"/>
            <w:placeholder>
              <w:docPart w:val="3272FA80AB5847C4BB9270514EA44F83"/>
            </w:placeholder>
            <w:date w:fullDate="2023-05-02T00:00:00Z">
              <w:dateFormat w:val="M/d/yyyy"/>
              <w:lid w:val="en-US"/>
              <w:storeMappedDataAs w:val="dateTime"/>
              <w:calendar w:val="gregorian"/>
            </w:date>
          </w:sdtPr>
          <w:sdtContent>
            <w:tc>
              <w:tcPr>
                <w:tcW w:w="6858" w:type="dxa"/>
              </w:tcPr>
              <w:p w:rsidR="0029586D" w:rsidRPr="00FF6471" w:rsidRDefault="0029586D" w:rsidP="000F1DF9">
                <w:pPr>
                  <w:jc w:val="right"/>
                  <w:rPr>
                    <w:rFonts w:cs="Times New Roman"/>
                    <w:szCs w:val="24"/>
                  </w:rPr>
                </w:pPr>
                <w:r>
                  <w:rPr>
                    <w:rFonts w:cs="Times New Roman"/>
                    <w:szCs w:val="24"/>
                  </w:rPr>
                  <w:t>5/2/2023</w:t>
                </w:r>
              </w:p>
            </w:tc>
          </w:sdtContent>
        </w:sdt>
      </w:tr>
      <w:tr w:rsidR="0029586D" w:rsidTr="000F1DF9">
        <w:tc>
          <w:tcPr>
            <w:tcW w:w="2718" w:type="dxa"/>
          </w:tcPr>
          <w:p w:rsidR="0029586D" w:rsidRPr="00BC7495" w:rsidRDefault="0029586D" w:rsidP="000F1DF9">
            <w:pPr>
              <w:rPr>
                <w:rFonts w:cs="Times New Roman"/>
                <w:szCs w:val="24"/>
              </w:rPr>
            </w:pPr>
          </w:p>
        </w:tc>
        <w:sdt>
          <w:sdtPr>
            <w:rPr>
              <w:rFonts w:cs="Times New Roman"/>
              <w:szCs w:val="24"/>
            </w:rPr>
            <w:alias w:val="BA Version"/>
            <w:tag w:val="BAVersion"/>
            <w:id w:val="-1685590809"/>
            <w:lock w:val="sdtContentLocked"/>
            <w:placeholder>
              <w:docPart w:val="A43E12B5E0C84C66AD0BF728CBD16D30"/>
            </w:placeholder>
          </w:sdtPr>
          <w:sdtContent>
            <w:tc>
              <w:tcPr>
                <w:tcW w:w="6858" w:type="dxa"/>
              </w:tcPr>
              <w:p w:rsidR="0029586D" w:rsidRPr="00FF6471" w:rsidRDefault="0029586D" w:rsidP="000F1DF9">
                <w:pPr>
                  <w:jc w:val="right"/>
                  <w:rPr>
                    <w:rFonts w:cs="Times New Roman"/>
                    <w:szCs w:val="24"/>
                  </w:rPr>
                </w:pPr>
                <w:r>
                  <w:rPr>
                    <w:rFonts w:cs="Times New Roman"/>
                    <w:szCs w:val="24"/>
                  </w:rPr>
                  <w:t>Engrossed</w:t>
                </w:r>
              </w:p>
            </w:tc>
          </w:sdtContent>
        </w:sdt>
      </w:tr>
    </w:tbl>
    <w:p w:rsidR="0029586D" w:rsidRPr="00FF6471" w:rsidRDefault="0029586D" w:rsidP="000F1DF9">
      <w:pPr>
        <w:spacing w:after="0" w:line="240" w:lineRule="auto"/>
        <w:rPr>
          <w:rFonts w:cs="Times New Roman"/>
          <w:szCs w:val="24"/>
        </w:rPr>
      </w:pPr>
    </w:p>
    <w:p w:rsidR="0029586D" w:rsidRPr="00FF6471" w:rsidRDefault="0029586D" w:rsidP="000F1DF9">
      <w:pPr>
        <w:spacing w:after="0" w:line="240" w:lineRule="auto"/>
        <w:rPr>
          <w:rFonts w:cs="Times New Roman"/>
          <w:szCs w:val="24"/>
        </w:rPr>
      </w:pPr>
    </w:p>
    <w:p w:rsidR="0029586D" w:rsidRPr="00FF6471" w:rsidRDefault="002958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AC27E576BF047358BA89653E92A494F"/>
        </w:placeholder>
      </w:sdtPr>
      <w:sdtContent>
        <w:p w:rsidR="0029586D" w:rsidRDefault="002958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9F6FD3908A742B3969B3E2F19F549FE"/>
        </w:placeholder>
      </w:sdtPr>
      <w:sdtContent>
        <w:p w:rsidR="0029586D" w:rsidRDefault="0029586D" w:rsidP="0029586D">
          <w:pPr>
            <w:pStyle w:val="NormalWeb"/>
            <w:spacing w:before="0" w:beforeAutospacing="0" w:after="0" w:afterAutospacing="0"/>
            <w:jc w:val="both"/>
            <w:divId w:val="730661292"/>
            <w:rPr>
              <w:rFonts w:eastAsia="Times New Roman"/>
              <w:bCs/>
            </w:rPr>
          </w:pPr>
        </w:p>
        <w:p w:rsidR="0029586D" w:rsidRPr="0017537A" w:rsidRDefault="0029586D" w:rsidP="0029586D">
          <w:pPr>
            <w:pStyle w:val="NormalWeb"/>
            <w:spacing w:before="0" w:beforeAutospacing="0" w:after="0" w:afterAutospacing="0"/>
            <w:jc w:val="both"/>
            <w:divId w:val="730661292"/>
          </w:pPr>
          <w:r w:rsidRPr="0017537A">
            <w:t>Section 408.161 of the Labor Code gives severely injured first responders access to lifetime income benefits if they receive specific catastrophic injuries while on duty. This benefit pays 75</w:t>
          </w:r>
          <w:r>
            <w:t xml:space="preserve"> percent</w:t>
          </w:r>
          <w:r w:rsidRPr="0017537A">
            <w:t xml:space="preserve"> of the injured person</w:t>
          </w:r>
          <w:r>
            <w:t>'</w:t>
          </w:r>
          <w:r w:rsidRPr="0017537A">
            <w:t xml:space="preserve">s final salary. Unfortunately, this statute only covers insanity, imbecility, very specific amputation injuries, near total paralyzing injuries, and major burns. It does not cover many serious injuries that may prevent a person from ever working again. The people </w:t>
          </w:r>
          <w:r>
            <w:t>who</w:t>
          </w:r>
          <w:r w:rsidRPr="0017537A">
            <w:t xml:space="preserve"> suffer these types of injuries are often forced to continually prove their disability and may eventually be denied further benefits.</w:t>
          </w:r>
        </w:p>
        <w:p w:rsidR="0029586D" w:rsidRPr="0017537A" w:rsidRDefault="0029586D" w:rsidP="0029586D">
          <w:pPr>
            <w:pStyle w:val="NormalWeb"/>
            <w:spacing w:before="0" w:beforeAutospacing="0" w:after="0" w:afterAutospacing="0"/>
            <w:jc w:val="both"/>
            <w:divId w:val="730661292"/>
          </w:pPr>
          <w:r w:rsidRPr="0017537A">
            <w:t> </w:t>
          </w:r>
        </w:p>
        <w:p w:rsidR="0029586D" w:rsidRPr="0017537A" w:rsidRDefault="0029586D" w:rsidP="0029586D">
          <w:pPr>
            <w:pStyle w:val="NormalWeb"/>
            <w:spacing w:before="0" w:beforeAutospacing="0" w:after="0" w:afterAutospacing="0"/>
            <w:jc w:val="both"/>
            <w:divId w:val="730661292"/>
          </w:pPr>
          <w:r w:rsidRPr="0017537A">
            <w:t>H</w:t>
          </w:r>
          <w:r>
            <w:t>.</w:t>
          </w:r>
          <w:r w:rsidRPr="0017537A">
            <w:t>B</w:t>
          </w:r>
          <w:r>
            <w:t>.</w:t>
          </w:r>
          <w:r w:rsidRPr="0017537A">
            <w:t xml:space="preserve"> 2468 would modernize the usage of insanity and imbecility. It would also amend the current statute to cover severe injuries that prevent someone from ever working again, but do not meet the specific language currently used in Section 408.161</w:t>
          </w:r>
          <w:r>
            <w:t>,</w:t>
          </w:r>
          <w:r w:rsidRPr="0017537A">
            <w:t xml:space="preserve"> Labor Code.</w:t>
          </w:r>
        </w:p>
        <w:p w:rsidR="0029586D" w:rsidRPr="0017537A" w:rsidRDefault="0029586D" w:rsidP="0029586D">
          <w:pPr>
            <w:pStyle w:val="NormalWeb"/>
            <w:spacing w:before="0" w:beforeAutospacing="0" w:after="0" w:afterAutospacing="0"/>
            <w:jc w:val="both"/>
            <w:divId w:val="730661292"/>
          </w:pPr>
          <w:r w:rsidRPr="0017537A">
            <w:t> </w:t>
          </w:r>
        </w:p>
        <w:p w:rsidR="0029586D" w:rsidRPr="0017537A" w:rsidRDefault="0029586D" w:rsidP="0029586D">
          <w:pPr>
            <w:pStyle w:val="NormalWeb"/>
            <w:spacing w:before="0" w:beforeAutospacing="0" w:after="0" w:afterAutospacing="0"/>
            <w:jc w:val="both"/>
            <w:divId w:val="730661292"/>
          </w:pPr>
          <w:r w:rsidRPr="0017537A">
            <w:t>Under H</w:t>
          </w:r>
          <w:r>
            <w:t>.</w:t>
          </w:r>
          <w:r w:rsidRPr="0017537A">
            <w:t>B</w:t>
          </w:r>
          <w:r>
            <w:t>.</w:t>
          </w:r>
          <w:r w:rsidRPr="0017537A">
            <w:t xml:space="preserve"> 2468 if an employee fails to submit to an examination as required by statute, he or she is not entitled to temporary benefits or lifetime income benefits unless the commissioner determines that the employee had good cause for the failure to submit to the examination.</w:t>
          </w:r>
        </w:p>
        <w:p w:rsidR="0029586D" w:rsidRPr="0017537A" w:rsidRDefault="0029586D" w:rsidP="0029586D">
          <w:pPr>
            <w:pStyle w:val="NormalWeb"/>
            <w:spacing w:before="0" w:beforeAutospacing="0" w:after="0" w:afterAutospacing="0"/>
            <w:jc w:val="both"/>
            <w:divId w:val="730661292"/>
          </w:pPr>
          <w:r w:rsidRPr="0017537A">
            <w:t> </w:t>
          </w:r>
        </w:p>
        <w:p w:rsidR="0029586D" w:rsidRPr="0017537A" w:rsidRDefault="0029586D" w:rsidP="0029586D">
          <w:pPr>
            <w:pStyle w:val="NormalWeb"/>
            <w:spacing w:before="0" w:beforeAutospacing="0" w:after="0" w:afterAutospacing="0"/>
            <w:jc w:val="both"/>
            <w:divId w:val="730661292"/>
          </w:pPr>
          <w:r w:rsidRPr="0017537A">
            <w:t>Additionally, the bill enables an insurance carrier to review an employee</w:t>
          </w:r>
          <w:r>
            <w:t>'</w:t>
          </w:r>
          <w:r w:rsidRPr="0017537A">
            <w:t>s continuing entitlement to lifetime income benefits regardless of the date on which the carrier most recently reviewed the employee’s continuing entitlement.</w:t>
          </w:r>
        </w:p>
        <w:p w:rsidR="0029586D" w:rsidRPr="00D70925" w:rsidRDefault="0029586D" w:rsidP="0029586D">
          <w:pPr>
            <w:spacing w:after="0" w:line="240" w:lineRule="auto"/>
            <w:jc w:val="both"/>
            <w:rPr>
              <w:rFonts w:eastAsia="Times New Roman" w:cs="Times New Roman"/>
              <w:bCs/>
              <w:szCs w:val="24"/>
            </w:rPr>
          </w:pPr>
        </w:p>
      </w:sdtContent>
    </w:sdt>
    <w:p w:rsidR="0029586D" w:rsidRDefault="002958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2468 </w:t>
      </w:r>
      <w:bookmarkStart w:id="1" w:name="AmendsCurrentLaw"/>
      <w:bookmarkEnd w:id="1"/>
      <w:r>
        <w:rPr>
          <w:rFonts w:cs="Times New Roman"/>
          <w:szCs w:val="24"/>
        </w:rPr>
        <w:t>amends current law relating to the entitlement of an injured employee to lifetime income benefits under the workers' compensation system.</w:t>
      </w:r>
    </w:p>
    <w:p w:rsidR="0029586D" w:rsidRPr="00C77B22" w:rsidRDefault="0029586D" w:rsidP="000F1DF9">
      <w:pPr>
        <w:spacing w:after="0" w:line="240" w:lineRule="auto"/>
        <w:jc w:val="both"/>
        <w:rPr>
          <w:rFonts w:eastAsia="Times New Roman" w:cs="Times New Roman"/>
          <w:szCs w:val="24"/>
        </w:rPr>
      </w:pPr>
    </w:p>
    <w:p w:rsidR="0029586D" w:rsidRPr="005C2A78" w:rsidRDefault="002958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F541038C7A41B99FAE65D260D49F7C"/>
          </w:placeholder>
        </w:sdtPr>
        <w:sdtContent>
          <w:r>
            <w:rPr>
              <w:rFonts w:eastAsia="Times New Roman" w:cs="Times New Roman"/>
              <w:b/>
              <w:szCs w:val="24"/>
              <w:u w:val="single"/>
            </w:rPr>
            <w:t>RULEMAKING AUTHORITY</w:t>
          </w:r>
        </w:sdtContent>
      </w:sdt>
    </w:p>
    <w:p w:rsidR="0029586D" w:rsidRPr="006529C4" w:rsidRDefault="0029586D" w:rsidP="00774EC7">
      <w:pPr>
        <w:spacing w:after="0" w:line="240" w:lineRule="auto"/>
        <w:jc w:val="both"/>
        <w:rPr>
          <w:rFonts w:cs="Times New Roman"/>
          <w:szCs w:val="24"/>
        </w:rPr>
      </w:pPr>
    </w:p>
    <w:p w:rsidR="0029586D" w:rsidRPr="006529C4" w:rsidRDefault="0029586D" w:rsidP="00774EC7">
      <w:pPr>
        <w:spacing w:after="0" w:line="240" w:lineRule="auto"/>
        <w:jc w:val="both"/>
        <w:rPr>
          <w:rFonts w:cs="Times New Roman"/>
          <w:szCs w:val="24"/>
        </w:rPr>
      </w:pPr>
      <w:r>
        <w:rPr>
          <w:rFonts w:cs="Times New Roman"/>
          <w:szCs w:val="24"/>
        </w:rPr>
        <w:t xml:space="preserve">Rulemaking authority is expressly granted to </w:t>
      </w:r>
      <w:r w:rsidRPr="00C77B22">
        <w:rPr>
          <w:rFonts w:eastAsia="Times New Roman" w:cs="Times New Roman"/>
          <w:szCs w:val="24"/>
        </w:rPr>
        <w:t>the commissioner</w:t>
      </w:r>
      <w:r>
        <w:rPr>
          <w:rFonts w:eastAsia="Times New Roman" w:cs="Times New Roman"/>
          <w:szCs w:val="24"/>
        </w:rPr>
        <w:t xml:space="preserve"> of workers' compensation</w:t>
      </w:r>
      <w:r w:rsidRPr="00C77B22">
        <w:rPr>
          <w:rFonts w:eastAsia="Times New Roman" w:cs="Times New Roman"/>
          <w:szCs w:val="24"/>
        </w:rPr>
        <w:t xml:space="preserve"> </w:t>
      </w:r>
      <w:r>
        <w:rPr>
          <w:rFonts w:cs="Times New Roman"/>
          <w:szCs w:val="24"/>
        </w:rPr>
        <w:t>in SECTION 3 (Section 408.1615, Labor Code) of this bill.</w:t>
      </w:r>
    </w:p>
    <w:p w:rsidR="0029586D" w:rsidRPr="006529C4" w:rsidRDefault="0029586D" w:rsidP="00774EC7">
      <w:pPr>
        <w:spacing w:after="0" w:line="240" w:lineRule="auto"/>
        <w:jc w:val="both"/>
        <w:rPr>
          <w:rFonts w:cs="Times New Roman"/>
          <w:szCs w:val="24"/>
        </w:rPr>
      </w:pPr>
    </w:p>
    <w:p w:rsidR="0029586D" w:rsidRPr="005C2A78" w:rsidRDefault="0029586D" w:rsidP="008E25D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C4CFFA31E14EF8AE82F7637BACAB42"/>
          </w:placeholder>
        </w:sdtPr>
        <w:sdtContent>
          <w:r>
            <w:rPr>
              <w:rFonts w:eastAsia="Times New Roman" w:cs="Times New Roman"/>
              <w:b/>
              <w:szCs w:val="24"/>
              <w:u w:val="single"/>
            </w:rPr>
            <w:t>SECTION BY SECTION ANALYSIS</w:t>
          </w:r>
        </w:sdtContent>
      </w:sdt>
    </w:p>
    <w:p w:rsidR="0029586D" w:rsidRPr="005C2A78" w:rsidRDefault="0029586D" w:rsidP="008E25DB">
      <w:pPr>
        <w:spacing w:after="0" w:line="240" w:lineRule="auto"/>
        <w:jc w:val="both"/>
        <w:rPr>
          <w:rFonts w:eastAsia="Times New Roman" w:cs="Times New Roman"/>
          <w:szCs w:val="24"/>
        </w:rPr>
      </w:pPr>
    </w:p>
    <w:p w:rsidR="0029586D" w:rsidRPr="00C77B22" w:rsidRDefault="0029586D" w:rsidP="008E25DB">
      <w:pPr>
        <w:spacing w:after="0" w:line="240" w:lineRule="auto"/>
        <w:jc w:val="both"/>
        <w:rPr>
          <w:rFonts w:eastAsia="Times New Roman" w:cs="Times New Roman"/>
          <w:szCs w:val="24"/>
        </w:rPr>
      </w:pPr>
      <w:r w:rsidRPr="005C2A78">
        <w:rPr>
          <w:rFonts w:eastAsia="Times New Roman" w:cs="Times New Roman"/>
          <w:szCs w:val="24"/>
        </w:rPr>
        <w:t>SECTION 1.</w:t>
      </w:r>
      <w:r w:rsidRPr="00C77B22">
        <w:t xml:space="preserve"> </w:t>
      </w:r>
      <w:r>
        <w:t xml:space="preserve">Amends </w:t>
      </w:r>
      <w:r w:rsidRPr="00C77B22">
        <w:rPr>
          <w:rFonts w:eastAsia="Times New Roman" w:cs="Times New Roman"/>
          <w:szCs w:val="24"/>
        </w:rPr>
        <w:t>Section 408.0041, Labor Code, by amending Subsection (j) and adding Subsection (k-1)</w:t>
      </w:r>
      <w:r>
        <w:rPr>
          <w:rFonts w:eastAsia="Times New Roman" w:cs="Times New Roman"/>
          <w:szCs w:val="24"/>
        </w:rPr>
        <w:t>,</w:t>
      </w:r>
      <w:r w:rsidRPr="00C77B22">
        <w:rPr>
          <w:rFonts w:eastAsia="Times New Roman" w:cs="Times New Roman"/>
          <w:szCs w:val="24"/>
        </w:rPr>
        <w:t xml:space="preserve"> as follows:</w:t>
      </w:r>
    </w:p>
    <w:p w:rsidR="0029586D" w:rsidRPr="00C77B22" w:rsidRDefault="0029586D" w:rsidP="008E25DB">
      <w:pPr>
        <w:spacing w:after="0" w:line="240" w:lineRule="auto"/>
        <w:jc w:val="both"/>
        <w:rPr>
          <w:rFonts w:eastAsia="Times New Roman" w:cs="Times New Roman"/>
          <w:szCs w:val="24"/>
        </w:rPr>
      </w:pPr>
    </w:p>
    <w:p w:rsidR="0029586D" w:rsidRDefault="0029586D" w:rsidP="008E25DB">
      <w:pPr>
        <w:spacing w:after="0" w:line="240" w:lineRule="auto"/>
        <w:ind w:left="720"/>
        <w:jc w:val="both"/>
        <w:rPr>
          <w:rFonts w:eastAsia="Times New Roman" w:cs="Times New Roman"/>
          <w:szCs w:val="24"/>
        </w:rPr>
      </w:pPr>
      <w:r w:rsidRPr="00C77B22">
        <w:rPr>
          <w:rFonts w:eastAsia="Times New Roman" w:cs="Times New Roman"/>
          <w:szCs w:val="24"/>
        </w:rPr>
        <w:t xml:space="preserve">(j) </w:t>
      </w:r>
      <w:r>
        <w:rPr>
          <w:rFonts w:eastAsia="Times New Roman" w:cs="Times New Roman"/>
          <w:szCs w:val="24"/>
        </w:rPr>
        <w:t>Provides that a</w:t>
      </w:r>
      <w:r w:rsidRPr="00C77B22">
        <w:rPr>
          <w:rFonts w:eastAsia="Times New Roman" w:cs="Times New Roman"/>
          <w:szCs w:val="24"/>
        </w:rPr>
        <w:t xml:space="preserve">n employee is not entitled to lifetime income benefits under Section 408.1615, if applicable to the employee, and an insurance carrier is authorized to suspend the payment of those benefits, </w:t>
      </w:r>
      <w:r>
        <w:rPr>
          <w:rFonts w:eastAsia="Times New Roman" w:cs="Times New Roman"/>
          <w:szCs w:val="24"/>
        </w:rPr>
        <w:t xml:space="preserve">rather than temporary income benefits, </w:t>
      </w:r>
      <w:r w:rsidRPr="00C77B22">
        <w:rPr>
          <w:rFonts w:eastAsia="Times New Roman" w:cs="Times New Roman"/>
          <w:szCs w:val="24"/>
        </w:rPr>
        <w:t>during and for a period in which the employee fails to submit to an examination required</w:t>
      </w:r>
      <w:r>
        <w:rPr>
          <w:rFonts w:eastAsia="Times New Roman" w:cs="Times New Roman"/>
          <w:szCs w:val="24"/>
        </w:rPr>
        <w:t xml:space="preserve"> by</w:t>
      </w:r>
      <w:r w:rsidRPr="00C77B22">
        <w:rPr>
          <w:rFonts w:eastAsia="Times New Roman" w:cs="Times New Roman"/>
          <w:szCs w:val="24"/>
        </w:rPr>
        <w:t>, if applicable, Section 408.1615(h), unless the commissioner</w:t>
      </w:r>
      <w:r>
        <w:rPr>
          <w:rFonts w:eastAsia="Times New Roman" w:cs="Times New Roman"/>
          <w:szCs w:val="24"/>
        </w:rPr>
        <w:t xml:space="preserve"> of workers' compensation</w:t>
      </w:r>
      <w:r w:rsidRPr="00C77B22">
        <w:rPr>
          <w:rFonts w:eastAsia="Times New Roman" w:cs="Times New Roman"/>
          <w:szCs w:val="24"/>
        </w:rPr>
        <w:t xml:space="preserve"> </w:t>
      </w:r>
      <w:r>
        <w:rPr>
          <w:rFonts w:eastAsia="Times New Roman" w:cs="Times New Roman"/>
          <w:szCs w:val="24"/>
        </w:rPr>
        <w:t xml:space="preserve">(commissioner) </w:t>
      </w:r>
      <w:r w:rsidRPr="00C77B22">
        <w:rPr>
          <w:rFonts w:eastAsia="Times New Roman" w:cs="Times New Roman"/>
          <w:szCs w:val="24"/>
        </w:rPr>
        <w:t xml:space="preserve">determines that the employee had good cause for the failure to submit to the examination. </w:t>
      </w:r>
      <w:r>
        <w:rPr>
          <w:rFonts w:eastAsia="Times New Roman" w:cs="Times New Roman"/>
          <w:szCs w:val="24"/>
        </w:rPr>
        <w:t>Authorizes t</w:t>
      </w:r>
      <w:r w:rsidRPr="00C77B22">
        <w:rPr>
          <w:rFonts w:eastAsia="Times New Roman" w:cs="Times New Roman"/>
          <w:szCs w:val="24"/>
        </w:rPr>
        <w:t xml:space="preserve">he commissioner </w:t>
      </w:r>
      <w:r>
        <w:rPr>
          <w:rFonts w:eastAsia="Times New Roman" w:cs="Times New Roman"/>
          <w:szCs w:val="24"/>
        </w:rPr>
        <w:t>to</w:t>
      </w:r>
      <w:r w:rsidRPr="00C77B22">
        <w:rPr>
          <w:rFonts w:eastAsia="Times New Roman" w:cs="Times New Roman"/>
          <w:szCs w:val="24"/>
        </w:rPr>
        <w:t xml:space="preserve"> order temporary income benefits or lifetime income benefits under Section 408.1615, as applicable, to be paid for the period for which the commissioner determined that the employee had good cause.</w:t>
      </w:r>
    </w:p>
    <w:p w:rsidR="0029586D" w:rsidRDefault="0029586D" w:rsidP="008E25DB">
      <w:pPr>
        <w:spacing w:after="0" w:line="240" w:lineRule="auto"/>
        <w:ind w:left="720"/>
        <w:jc w:val="both"/>
        <w:rPr>
          <w:rFonts w:eastAsia="Times New Roman" w:cs="Times New Roman"/>
          <w:szCs w:val="24"/>
        </w:rPr>
      </w:pPr>
    </w:p>
    <w:p w:rsidR="0029586D" w:rsidRPr="005C2A78" w:rsidRDefault="0029586D" w:rsidP="008E25DB">
      <w:pPr>
        <w:spacing w:after="0" w:line="240" w:lineRule="auto"/>
        <w:ind w:left="720"/>
        <w:jc w:val="both"/>
        <w:rPr>
          <w:rFonts w:eastAsia="Times New Roman" w:cs="Times New Roman"/>
          <w:szCs w:val="24"/>
        </w:rPr>
      </w:pPr>
      <w:r w:rsidRPr="00C77B22">
        <w:rPr>
          <w:rFonts w:eastAsia="Times New Roman" w:cs="Times New Roman"/>
          <w:szCs w:val="24"/>
        </w:rPr>
        <w:t>(k-1)</w:t>
      </w:r>
      <w:r>
        <w:rPr>
          <w:rFonts w:eastAsia="Times New Roman" w:cs="Times New Roman"/>
          <w:szCs w:val="24"/>
        </w:rPr>
        <w:t xml:space="preserve"> Authorizes </w:t>
      </w:r>
      <w:r w:rsidRPr="00C77B22">
        <w:rPr>
          <w:rFonts w:eastAsia="Times New Roman" w:cs="Times New Roman"/>
          <w:szCs w:val="24"/>
        </w:rPr>
        <w:t>the insurance carrier</w:t>
      </w:r>
      <w:r>
        <w:rPr>
          <w:rFonts w:eastAsia="Times New Roman" w:cs="Times New Roman"/>
          <w:szCs w:val="24"/>
        </w:rPr>
        <w:t>,</w:t>
      </w:r>
      <w:r w:rsidRPr="00C77B22">
        <w:rPr>
          <w:rFonts w:eastAsia="Times New Roman" w:cs="Times New Roman"/>
          <w:szCs w:val="24"/>
        </w:rPr>
        <w:t xml:space="preserve"> </w:t>
      </w:r>
      <w:r>
        <w:rPr>
          <w:rFonts w:eastAsia="Times New Roman" w:cs="Times New Roman"/>
          <w:szCs w:val="24"/>
        </w:rPr>
        <w:t>i</w:t>
      </w:r>
      <w:r w:rsidRPr="00C77B22">
        <w:rPr>
          <w:rFonts w:eastAsia="Times New Roman" w:cs="Times New Roman"/>
          <w:szCs w:val="24"/>
        </w:rPr>
        <w:t xml:space="preserve">f the report of a designated doctor indicates that an employee receiving lifetime income benefits under Section 408.1615 is no longer entitled to those benefits, </w:t>
      </w:r>
      <w:r>
        <w:rPr>
          <w:rFonts w:eastAsia="Times New Roman" w:cs="Times New Roman"/>
          <w:szCs w:val="24"/>
        </w:rPr>
        <w:t>to</w:t>
      </w:r>
      <w:r w:rsidRPr="00C77B22">
        <w:rPr>
          <w:rFonts w:eastAsia="Times New Roman" w:cs="Times New Roman"/>
          <w:szCs w:val="24"/>
        </w:rPr>
        <w:t xml:space="preserve"> suspend the payment of lifetime income benefits as provided by that section.</w:t>
      </w:r>
    </w:p>
    <w:p w:rsidR="0029586D" w:rsidRPr="005C2A78" w:rsidRDefault="0029586D" w:rsidP="008E25DB">
      <w:pPr>
        <w:spacing w:after="0" w:line="240" w:lineRule="auto"/>
        <w:jc w:val="both"/>
        <w:rPr>
          <w:rFonts w:eastAsia="Times New Roman" w:cs="Times New Roman"/>
          <w:szCs w:val="24"/>
        </w:rPr>
      </w:pPr>
    </w:p>
    <w:p w:rsidR="0029586D" w:rsidRDefault="0029586D" w:rsidP="008E25DB">
      <w:pPr>
        <w:spacing w:after="0" w:line="240" w:lineRule="auto"/>
        <w:jc w:val="both"/>
        <w:rPr>
          <w:rFonts w:eastAsia="Times New Roman" w:cs="Times New Roman"/>
          <w:szCs w:val="24"/>
        </w:rPr>
      </w:pPr>
      <w:r w:rsidRPr="005C2A78">
        <w:rPr>
          <w:rFonts w:eastAsia="Times New Roman" w:cs="Times New Roman"/>
          <w:szCs w:val="24"/>
        </w:rPr>
        <w:t>SECTION 2.</w:t>
      </w:r>
      <w:r w:rsidRPr="00C77B22">
        <w:t xml:space="preserve"> </w:t>
      </w:r>
      <w:r>
        <w:t xml:space="preserve">Amends </w:t>
      </w:r>
      <w:r w:rsidRPr="00C77B22">
        <w:rPr>
          <w:rFonts w:eastAsia="Times New Roman" w:cs="Times New Roman"/>
          <w:szCs w:val="24"/>
        </w:rPr>
        <w:t>Section 408.161(a), Labor Code, as follows:</w:t>
      </w:r>
    </w:p>
    <w:p w:rsidR="0029586D" w:rsidRPr="00C77B22" w:rsidRDefault="0029586D" w:rsidP="008E25DB">
      <w:pPr>
        <w:spacing w:after="0" w:line="240" w:lineRule="auto"/>
        <w:jc w:val="both"/>
        <w:rPr>
          <w:rFonts w:eastAsia="Times New Roman" w:cs="Times New Roman"/>
          <w:szCs w:val="24"/>
        </w:rPr>
      </w:pPr>
    </w:p>
    <w:p w:rsidR="0029586D" w:rsidRDefault="0029586D" w:rsidP="008E25DB">
      <w:pPr>
        <w:spacing w:after="0" w:line="240" w:lineRule="auto"/>
        <w:ind w:left="720"/>
        <w:jc w:val="both"/>
        <w:rPr>
          <w:rFonts w:eastAsia="Times New Roman" w:cs="Times New Roman"/>
          <w:szCs w:val="24"/>
        </w:rPr>
      </w:pPr>
      <w:r w:rsidRPr="00C77B22">
        <w:rPr>
          <w:rFonts w:eastAsia="Times New Roman" w:cs="Times New Roman"/>
          <w:szCs w:val="24"/>
        </w:rPr>
        <w:t xml:space="preserve">(a) </w:t>
      </w:r>
      <w:r>
        <w:rPr>
          <w:rFonts w:eastAsia="Times New Roman" w:cs="Times New Roman"/>
          <w:szCs w:val="24"/>
        </w:rPr>
        <w:t>Provides that l</w:t>
      </w:r>
      <w:r w:rsidRPr="00C77B22">
        <w:rPr>
          <w:rFonts w:eastAsia="Times New Roman" w:cs="Times New Roman"/>
          <w:szCs w:val="24"/>
        </w:rPr>
        <w:t>ifetime income benefits are paid until the death of the employee for:</w:t>
      </w:r>
    </w:p>
    <w:p w:rsidR="0029586D" w:rsidRDefault="0029586D" w:rsidP="008E25DB">
      <w:pPr>
        <w:spacing w:after="0" w:line="240" w:lineRule="auto"/>
        <w:ind w:left="720"/>
        <w:jc w:val="both"/>
        <w:rPr>
          <w:rFonts w:eastAsia="Times New Roman" w:cs="Times New Roman"/>
          <w:szCs w:val="24"/>
        </w:rPr>
      </w:pPr>
    </w:p>
    <w:p w:rsidR="0029586D" w:rsidRDefault="0029586D" w:rsidP="008E25DB">
      <w:pPr>
        <w:spacing w:after="0" w:line="240" w:lineRule="auto"/>
        <w:ind w:left="1440"/>
        <w:jc w:val="both"/>
        <w:rPr>
          <w:rFonts w:eastAsia="Times New Roman" w:cs="Times New Roman"/>
          <w:szCs w:val="24"/>
        </w:rPr>
      </w:pPr>
      <w:r>
        <w:rPr>
          <w:rFonts w:eastAsia="Times New Roman" w:cs="Times New Roman"/>
          <w:szCs w:val="24"/>
        </w:rPr>
        <w:t xml:space="preserve">(1)-(5) makes no changes to these subdivisions; </w:t>
      </w:r>
    </w:p>
    <w:p w:rsidR="0029586D"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(6) a physically traumatic injury to the brain that, as determined using evidence-based medicine, results in a permanent major neurocognitive disorder:</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(A) for which the employee requires occasional supervision in the performance of routine daily tasks of self-care; and</w:t>
      </w:r>
    </w:p>
    <w:p w:rsidR="0029586D" w:rsidRPr="00C77B22" w:rsidRDefault="0029586D" w:rsidP="008E25DB">
      <w:pPr>
        <w:spacing w:after="0" w:line="240" w:lineRule="auto"/>
        <w:ind w:left="2160"/>
        <w:jc w:val="both"/>
        <w:rPr>
          <w:rFonts w:eastAsia="Times New Roman" w:cs="Times New Roman"/>
          <w:szCs w:val="24"/>
        </w:rPr>
      </w:pPr>
    </w:p>
    <w:p w:rsidR="0029586D"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(B) that renders the employee permanently unemployable</w:t>
      </w:r>
      <w:r>
        <w:rPr>
          <w:rFonts w:eastAsia="Times New Roman" w:cs="Times New Roman"/>
          <w:szCs w:val="24"/>
        </w:rPr>
        <w:t xml:space="preserve">, rather than </w:t>
      </w:r>
      <w:r w:rsidRPr="00C77B22">
        <w:rPr>
          <w:rFonts w:eastAsia="Times New Roman" w:cs="Times New Roman"/>
          <w:szCs w:val="24"/>
        </w:rPr>
        <w:t>resulting in incurable insanity or imbecility; or</w:t>
      </w:r>
    </w:p>
    <w:p w:rsidR="0029586D" w:rsidRPr="00C77B22" w:rsidRDefault="0029586D" w:rsidP="008E25DB">
      <w:pPr>
        <w:spacing w:after="0" w:line="240" w:lineRule="auto"/>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(7) third degree burns that cover at least 40 percent of the body and require grafting, or third degree burns covering the majority of:</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(A) both hands, rather than either both hands or one hand and the face;</w:t>
      </w:r>
    </w:p>
    <w:p w:rsidR="0029586D" w:rsidRPr="00C77B22" w:rsidRDefault="0029586D" w:rsidP="008E25DB">
      <w:pPr>
        <w:spacing w:after="0" w:line="240" w:lineRule="auto"/>
        <w:ind w:left="2160"/>
        <w:jc w:val="both"/>
        <w:rPr>
          <w:rFonts w:eastAsia="Times New Roman" w:cs="Times New Roman"/>
          <w:szCs w:val="24"/>
        </w:rPr>
      </w:pPr>
    </w:p>
    <w:p w:rsidR="0029586D" w:rsidRPr="00C77B22"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w:t>
      </w:r>
      <w:r>
        <w:rPr>
          <w:rFonts w:eastAsia="Times New Roman" w:cs="Times New Roman"/>
          <w:szCs w:val="24"/>
        </w:rPr>
        <w:t>B</w:t>
      </w:r>
      <w:r w:rsidRPr="00C77B22">
        <w:rPr>
          <w:rFonts w:eastAsia="Times New Roman" w:cs="Times New Roman"/>
          <w:szCs w:val="24"/>
        </w:rPr>
        <w:t>) one hand and one foot; or</w:t>
      </w:r>
    </w:p>
    <w:p w:rsidR="0029586D" w:rsidRPr="00C77B22" w:rsidRDefault="0029586D" w:rsidP="008E25DB">
      <w:pPr>
        <w:spacing w:after="0" w:line="240" w:lineRule="auto"/>
        <w:ind w:left="2160"/>
        <w:jc w:val="both"/>
        <w:rPr>
          <w:rFonts w:eastAsia="Times New Roman" w:cs="Times New Roman"/>
          <w:szCs w:val="24"/>
        </w:rPr>
      </w:pPr>
    </w:p>
    <w:p w:rsidR="0029586D" w:rsidRPr="005C2A78"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w:t>
      </w:r>
      <w:r>
        <w:rPr>
          <w:rFonts w:eastAsia="Times New Roman" w:cs="Times New Roman"/>
          <w:szCs w:val="24"/>
        </w:rPr>
        <w:t>C</w:t>
      </w:r>
      <w:r w:rsidRPr="00C77B22">
        <w:rPr>
          <w:rFonts w:eastAsia="Times New Roman" w:cs="Times New Roman"/>
          <w:szCs w:val="24"/>
        </w:rPr>
        <w:t xml:space="preserve">) one hand or </w:t>
      </w:r>
      <w:r>
        <w:rPr>
          <w:rFonts w:eastAsia="Times New Roman" w:cs="Times New Roman"/>
          <w:szCs w:val="24"/>
        </w:rPr>
        <w:t xml:space="preserve">one </w:t>
      </w:r>
      <w:r w:rsidRPr="00C77B22">
        <w:rPr>
          <w:rFonts w:eastAsia="Times New Roman" w:cs="Times New Roman"/>
          <w:szCs w:val="24"/>
        </w:rPr>
        <w:t>foot and the face</w:t>
      </w:r>
      <w:r>
        <w:rPr>
          <w:rFonts w:eastAsia="Times New Roman" w:cs="Times New Roman"/>
          <w:szCs w:val="24"/>
        </w:rPr>
        <w:t>.</w:t>
      </w:r>
    </w:p>
    <w:p w:rsidR="0029586D" w:rsidRPr="005C2A78" w:rsidRDefault="0029586D" w:rsidP="008E25DB">
      <w:pPr>
        <w:spacing w:after="0" w:line="240" w:lineRule="auto"/>
        <w:jc w:val="both"/>
        <w:rPr>
          <w:rFonts w:eastAsia="Times New Roman" w:cs="Times New Roman"/>
          <w:szCs w:val="24"/>
        </w:rPr>
      </w:pPr>
    </w:p>
    <w:p w:rsidR="0029586D" w:rsidRPr="00C77B22" w:rsidRDefault="0029586D" w:rsidP="008E25D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C77B22">
        <w:rPr>
          <w:rFonts w:eastAsia="Times New Roman" w:cs="Times New Roman"/>
          <w:szCs w:val="24"/>
        </w:rPr>
        <w:t>Subchapter I, Chapter 408, Labor Code, by adding Section 408.1615</w:t>
      </w:r>
      <w:r>
        <w:rPr>
          <w:rFonts w:eastAsia="Times New Roman" w:cs="Times New Roman"/>
          <w:szCs w:val="24"/>
        </w:rPr>
        <w:t>,</w:t>
      </w:r>
      <w:r w:rsidRPr="00C77B22">
        <w:rPr>
          <w:rFonts w:eastAsia="Times New Roman" w:cs="Times New Roman"/>
          <w:szCs w:val="24"/>
        </w:rPr>
        <w:t xml:space="preserve"> as follows:</w:t>
      </w:r>
    </w:p>
    <w:p w:rsidR="0029586D" w:rsidRPr="00C77B22" w:rsidRDefault="0029586D" w:rsidP="008E25DB">
      <w:pPr>
        <w:spacing w:after="0" w:line="240" w:lineRule="auto"/>
        <w:jc w:val="both"/>
        <w:rPr>
          <w:rFonts w:eastAsia="Times New Roman" w:cs="Times New Roman"/>
          <w:szCs w:val="24"/>
        </w:rPr>
      </w:pPr>
    </w:p>
    <w:p w:rsidR="0029586D" w:rsidRPr="00C77B22" w:rsidRDefault="0029586D" w:rsidP="008E25DB">
      <w:pPr>
        <w:spacing w:after="0" w:line="240" w:lineRule="auto"/>
        <w:ind w:left="720"/>
        <w:jc w:val="both"/>
        <w:rPr>
          <w:rFonts w:eastAsia="Times New Roman" w:cs="Times New Roman"/>
          <w:szCs w:val="24"/>
        </w:rPr>
      </w:pPr>
      <w:r w:rsidRPr="00C77B22">
        <w:rPr>
          <w:rFonts w:eastAsia="Times New Roman" w:cs="Times New Roman"/>
          <w:szCs w:val="24"/>
        </w:rPr>
        <w:t xml:space="preserve">Sec. 408.1615. LIFETIME INCOME BENEFITS FOR CERTAIN FIRST RESPONDERS. (a) </w:t>
      </w:r>
      <w:r>
        <w:rPr>
          <w:rFonts w:eastAsia="Times New Roman" w:cs="Times New Roman"/>
          <w:szCs w:val="24"/>
        </w:rPr>
        <w:t xml:space="preserve">Defines </w:t>
      </w:r>
      <w:r w:rsidRPr="00C77B22">
        <w:rPr>
          <w:rFonts w:eastAsia="Times New Roman" w:cs="Times New Roman"/>
          <w:szCs w:val="24"/>
        </w:rPr>
        <w:t>"</w:t>
      </w:r>
      <w:r>
        <w:rPr>
          <w:rFonts w:eastAsia="Times New Roman" w:cs="Times New Roman"/>
          <w:szCs w:val="24"/>
        </w:rPr>
        <w:t>f</w:t>
      </w:r>
      <w:r w:rsidRPr="00C77B22">
        <w:rPr>
          <w:rFonts w:eastAsia="Times New Roman" w:cs="Times New Roman"/>
          <w:szCs w:val="24"/>
        </w:rPr>
        <w:t xml:space="preserve">irst responder" </w:t>
      </w:r>
      <w:r>
        <w:rPr>
          <w:rFonts w:eastAsia="Times New Roman" w:cs="Times New Roman"/>
          <w:szCs w:val="24"/>
        </w:rPr>
        <w:t>and</w:t>
      </w:r>
      <w:r w:rsidRPr="00C77B22">
        <w:rPr>
          <w:rFonts w:eastAsia="Times New Roman" w:cs="Times New Roman"/>
          <w:szCs w:val="24"/>
        </w:rPr>
        <w:t xml:space="preserve"> "</w:t>
      </w:r>
      <w:r>
        <w:rPr>
          <w:rFonts w:eastAsia="Times New Roman" w:cs="Times New Roman"/>
          <w:szCs w:val="24"/>
        </w:rPr>
        <w:t>s</w:t>
      </w:r>
      <w:r w:rsidRPr="00C77B22">
        <w:rPr>
          <w:rFonts w:eastAsia="Times New Roman" w:cs="Times New Roman"/>
          <w:szCs w:val="24"/>
        </w:rPr>
        <w:t>erious bodily injury</w:t>
      </w:r>
      <w:r>
        <w:rPr>
          <w:rFonts w:eastAsia="Times New Roman" w:cs="Times New Roman"/>
          <w:szCs w:val="24"/>
        </w:rPr>
        <w:t>.</w:t>
      </w:r>
      <w:r w:rsidRPr="00C77B22">
        <w:rPr>
          <w:rFonts w:eastAsia="Times New Roman" w:cs="Times New Roman"/>
          <w:szCs w:val="24"/>
        </w:rPr>
        <w:t xml:space="preserve">" </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 xml:space="preserve">(b) </w:t>
      </w:r>
      <w:r>
        <w:rPr>
          <w:rFonts w:eastAsia="Times New Roman" w:cs="Times New Roman"/>
          <w:szCs w:val="24"/>
        </w:rPr>
        <w:t>Provides that t</w:t>
      </w:r>
      <w:r w:rsidRPr="00C77B22">
        <w:rPr>
          <w:rFonts w:eastAsia="Times New Roman" w:cs="Times New Roman"/>
          <w:szCs w:val="24"/>
        </w:rPr>
        <w:t>his section applies only to an employee who sustains a serious bodily injury, other than an injury described by Section 408.161</w:t>
      </w:r>
      <w:r>
        <w:rPr>
          <w:rFonts w:eastAsia="Times New Roman" w:cs="Times New Roman"/>
          <w:szCs w:val="24"/>
        </w:rPr>
        <w:t xml:space="preserve"> (Lifetime Income Benefits)</w:t>
      </w:r>
      <w:r w:rsidRPr="00C77B22">
        <w:rPr>
          <w:rFonts w:eastAsia="Times New Roman" w:cs="Times New Roman"/>
          <w:szCs w:val="24"/>
        </w:rPr>
        <w:t>, in the course and scope of the employee's employment or volunteer service as a first responder that renders the employee permanently unemployable.</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 xml:space="preserve">(c) </w:t>
      </w:r>
      <w:r>
        <w:rPr>
          <w:rFonts w:eastAsia="Times New Roman" w:cs="Times New Roman"/>
          <w:szCs w:val="24"/>
        </w:rPr>
        <w:t xml:space="preserve">Provides that </w:t>
      </w:r>
      <w:r w:rsidRPr="00C77B22">
        <w:rPr>
          <w:rFonts w:eastAsia="Times New Roman" w:cs="Times New Roman"/>
          <w:szCs w:val="24"/>
        </w:rPr>
        <w:t>an employee to which this section applies</w:t>
      </w:r>
      <w:r>
        <w:rPr>
          <w:rFonts w:eastAsia="Times New Roman" w:cs="Times New Roman"/>
          <w:szCs w:val="24"/>
        </w:rPr>
        <w:t>,</w:t>
      </w:r>
      <w:r w:rsidRPr="00C77B22">
        <w:rPr>
          <w:rFonts w:eastAsia="Times New Roman" w:cs="Times New Roman"/>
          <w:szCs w:val="24"/>
        </w:rPr>
        <w:t xml:space="preserve"> </w:t>
      </w:r>
      <w:r>
        <w:rPr>
          <w:rFonts w:eastAsia="Times New Roman" w:cs="Times New Roman"/>
          <w:szCs w:val="24"/>
        </w:rPr>
        <w:t>e</w:t>
      </w:r>
      <w:r w:rsidRPr="00C77B22">
        <w:rPr>
          <w:rFonts w:eastAsia="Times New Roman" w:cs="Times New Roman"/>
          <w:szCs w:val="24"/>
        </w:rPr>
        <w:t xml:space="preserve">xcept as otherwise provided by this section, is entitled to receive lifetime income benefits paid until the employee's death for the employee's injury. </w:t>
      </w:r>
      <w:r>
        <w:rPr>
          <w:rFonts w:eastAsia="Times New Roman" w:cs="Times New Roman"/>
          <w:szCs w:val="24"/>
        </w:rPr>
        <w:t xml:space="preserve">Provides that </w:t>
      </w:r>
      <w:r w:rsidRPr="00C77B22">
        <w:rPr>
          <w:rFonts w:eastAsia="Times New Roman" w:cs="Times New Roman"/>
          <w:szCs w:val="24"/>
        </w:rPr>
        <w:t xml:space="preserve">Sections 408.161(c) </w:t>
      </w:r>
      <w:r>
        <w:rPr>
          <w:rFonts w:eastAsia="Times New Roman" w:cs="Times New Roman"/>
          <w:szCs w:val="24"/>
        </w:rPr>
        <w:t xml:space="preserve">(relating to providing that </w:t>
      </w:r>
      <w:r w:rsidRPr="00C77B22">
        <w:rPr>
          <w:rFonts w:eastAsia="Times New Roman" w:cs="Times New Roman"/>
          <w:szCs w:val="24"/>
        </w:rPr>
        <w:t>the amount of lifetime income benefits is equal to 75 percent of the employee's average weekly wage</w:t>
      </w:r>
      <w:r>
        <w:rPr>
          <w:rFonts w:eastAsia="Times New Roman" w:cs="Times New Roman"/>
          <w:szCs w:val="24"/>
        </w:rPr>
        <w:t xml:space="preserve">) </w:t>
      </w:r>
      <w:r w:rsidRPr="00C77B22">
        <w:rPr>
          <w:rFonts w:eastAsia="Times New Roman" w:cs="Times New Roman"/>
          <w:szCs w:val="24"/>
        </w:rPr>
        <w:t xml:space="preserve">and (d) </w:t>
      </w:r>
      <w:r>
        <w:rPr>
          <w:rFonts w:eastAsia="Times New Roman" w:cs="Times New Roman"/>
          <w:szCs w:val="24"/>
        </w:rPr>
        <w:t>(relating to authorizing a</w:t>
      </w:r>
      <w:r w:rsidRPr="00C77B22">
        <w:rPr>
          <w:rFonts w:eastAsia="Times New Roman" w:cs="Times New Roman"/>
          <w:szCs w:val="24"/>
        </w:rPr>
        <w:t xml:space="preserve">n insurance carrier </w:t>
      </w:r>
      <w:r>
        <w:rPr>
          <w:rFonts w:eastAsia="Times New Roman" w:cs="Times New Roman"/>
          <w:szCs w:val="24"/>
        </w:rPr>
        <w:t>to</w:t>
      </w:r>
      <w:r w:rsidRPr="00C77B22">
        <w:rPr>
          <w:rFonts w:eastAsia="Times New Roman" w:cs="Times New Roman"/>
          <w:szCs w:val="24"/>
        </w:rPr>
        <w:t xml:space="preserve"> pay lifetime income benefits through an annuity if the annuity agreement meets the terms and conditions for annuity agreements adopted by the commissioner by rule</w:t>
      </w:r>
      <w:r>
        <w:rPr>
          <w:rFonts w:eastAsia="Times New Roman" w:cs="Times New Roman"/>
          <w:szCs w:val="24"/>
        </w:rPr>
        <w:t xml:space="preserve">) </w:t>
      </w:r>
      <w:r w:rsidRPr="00C77B22">
        <w:rPr>
          <w:rFonts w:eastAsia="Times New Roman" w:cs="Times New Roman"/>
          <w:szCs w:val="24"/>
        </w:rPr>
        <w:t>apply to the payment of lifetime income benefits under this section.</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 xml:space="preserve">(d) </w:t>
      </w:r>
      <w:r>
        <w:rPr>
          <w:rFonts w:eastAsia="Times New Roman" w:cs="Times New Roman"/>
          <w:szCs w:val="24"/>
        </w:rPr>
        <w:t>Requires the division of workers' compensation of the Texas Department of Insurance (division)</w:t>
      </w:r>
      <w:r w:rsidRPr="00C77B22">
        <w:rPr>
          <w:rFonts w:eastAsia="Times New Roman" w:cs="Times New Roman"/>
          <w:szCs w:val="24"/>
        </w:rPr>
        <w:t xml:space="preserve"> </w:t>
      </w:r>
      <w:r>
        <w:rPr>
          <w:rFonts w:eastAsia="Times New Roman" w:cs="Times New Roman"/>
          <w:szCs w:val="24"/>
        </w:rPr>
        <w:t xml:space="preserve">to </w:t>
      </w:r>
      <w:r w:rsidRPr="00C77B22">
        <w:rPr>
          <w:rFonts w:eastAsia="Times New Roman" w:cs="Times New Roman"/>
          <w:szCs w:val="24"/>
        </w:rPr>
        <w:t xml:space="preserve">accelerate any dispute, including a contested case hearing or appeal requested by the employee, regarding an employee's continuing entitlement to lifetime income benefits under this section. </w:t>
      </w:r>
      <w:r>
        <w:rPr>
          <w:rFonts w:eastAsia="Times New Roman" w:cs="Times New Roman"/>
          <w:szCs w:val="24"/>
        </w:rPr>
        <w:t>Requires t</w:t>
      </w:r>
      <w:r w:rsidRPr="00C77B22">
        <w:rPr>
          <w:rFonts w:eastAsia="Times New Roman" w:cs="Times New Roman"/>
          <w:szCs w:val="24"/>
        </w:rPr>
        <w:t xml:space="preserve">he employee </w:t>
      </w:r>
      <w:r>
        <w:rPr>
          <w:rFonts w:eastAsia="Times New Roman" w:cs="Times New Roman"/>
          <w:szCs w:val="24"/>
        </w:rPr>
        <w:t>to</w:t>
      </w:r>
      <w:r w:rsidRPr="00C77B22">
        <w:rPr>
          <w:rFonts w:eastAsia="Times New Roman" w:cs="Times New Roman"/>
          <w:szCs w:val="24"/>
        </w:rPr>
        <w:t xml:space="preserve"> provide notice to the division that the dispute involves a first responder.</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 xml:space="preserve">(e) </w:t>
      </w:r>
      <w:r>
        <w:rPr>
          <w:rFonts w:eastAsia="Times New Roman" w:cs="Times New Roman"/>
          <w:szCs w:val="24"/>
        </w:rPr>
        <w:t>Requires a</w:t>
      </w:r>
      <w:r w:rsidRPr="00C77B22">
        <w:rPr>
          <w:rFonts w:eastAsia="Times New Roman" w:cs="Times New Roman"/>
          <w:szCs w:val="24"/>
        </w:rPr>
        <w:t xml:space="preserve">n employee receiving lifetime income benefits under this section </w:t>
      </w:r>
      <w:r>
        <w:rPr>
          <w:rFonts w:eastAsia="Times New Roman" w:cs="Times New Roman"/>
          <w:szCs w:val="24"/>
        </w:rPr>
        <w:t>to</w:t>
      </w:r>
      <w:r w:rsidRPr="00C77B22">
        <w:rPr>
          <w:rFonts w:eastAsia="Times New Roman" w:cs="Times New Roman"/>
          <w:szCs w:val="24"/>
        </w:rPr>
        <w:t xml:space="preserve"> annually certify to the insurance carrier, in the form and manner prescribed by the division, that the employee was not employed in any capacity during the preceding year.</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 xml:space="preserve">(f) </w:t>
      </w:r>
      <w:r>
        <w:rPr>
          <w:rFonts w:eastAsia="Times New Roman" w:cs="Times New Roman"/>
          <w:szCs w:val="24"/>
        </w:rPr>
        <w:t xml:space="preserve">Authorizes </w:t>
      </w:r>
      <w:r w:rsidRPr="00C77B22">
        <w:rPr>
          <w:rFonts w:eastAsia="Times New Roman" w:cs="Times New Roman"/>
          <w:szCs w:val="24"/>
        </w:rPr>
        <w:t>an insurance carrier</w:t>
      </w:r>
      <w:r>
        <w:rPr>
          <w:rFonts w:eastAsia="Times New Roman" w:cs="Times New Roman"/>
          <w:szCs w:val="24"/>
        </w:rPr>
        <w:t>,</w:t>
      </w:r>
      <w:r w:rsidRPr="00C77B22">
        <w:rPr>
          <w:rFonts w:eastAsia="Times New Roman" w:cs="Times New Roman"/>
          <w:szCs w:val="24"/>
        </w:rPr>
        <w:t xml:space="preserve"> </w:t>
      </w:r>
      <w:r>
        <w:rPr>
          <w:rFonts w:eastAsia="Times New Roman" w:cs="Times New Roman"/>
          <w:szCs w:val="24"/>
        </w:rPr>
        <w:t>n</w:t>
      </w:r>
      <w:r w:rsidRPr="00C77B22">
        <w:rPr>
          <w:rFonts w:eastAsia="Times New Roman" w:cs="Times New Roman"/>
          <w:szCs w:val="24"/>
        </w:rPr>
        <w:t>otwithstanding Sections 410.169</w:t>
      </w:r>
      <w:r>
        <w:rPr>
          <w:rFonts w:eastAsia="Times New Roman" w:cs="Times New Roman"/>
          <w:szCs w:val="24"/>
        </w:rPr>
        <w:t xml:space="preserve"> (Effect of Decision)</w:t>
      </w:r>
      <w:r w:rsidRPr="00C77B22">
        <w:rPr>
          <w:rFonts w:eastAsia="Times New Roman" w:cs="Times New Roman"/>
          <w:szCs w:val="24"/>
        </w:rPr>
        <w:t xml:space="preserve"> and 410.205</w:t>
      </w:r>
      <w:r>
        <w:rPr>
          <w:rFonts w:eastAsia="Times New Roman" w:cs="Times New Roman"/>
          <w:szCs w:val="24"/>
        </w:rPr>
        <w:t xml:space="preserve"> (Effect of Decision)</w:t>
      </w:r>
      <w:r w:rsidRPr="00C77B22">
        <w:rPr>
          <w:rFonts w:eastAsia="Times New Roman" w:cs="Times New Roman"/>
          <w:szCs w:val="24"/>
        </w:rPr>
        <w:t xml:space="preserve">, </w:t>
      </w:r>
      <w:r>
        <w:rPr>
          <w:rFonts w:eastAsia="Times New Roman" w:cs="Times New Roman"/>
          <w:szCs w:val="24"/>
        </w:rPr>
        <w:t>to</w:t>
      </w:r>
      <w:r w:rsidRPr="00C77B22">
        <w:rPr>
          <w:rFonts w:eastAsia="Times New Roman" w:cs="Times New Roman"/>
          <w:szCs w:val="24"/>
        </w:rPr>
        <w:t xml:space="preserve"> periodically review an employee's continuing entitlement to lifetime income benefits under this section, but not more than once during any five-year period.</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 xml:space="preserve">(g) </w:t>
      </w:r>
      <w:r>
        <w:rPr>
          <w:rFonts w:eastAsia="Times New Roman" w:cs="Times New Roman"/>
          <w:szCs w:val="24"/>
        </w:rPr>
        <w:t xml:space="preserve">Authorizes </w:t>
      </w:r>
      <w:r w:rsidRPr="00C77B22">
        <w:rPr>
          <w:rFonts w:eastAsia="Times New Roman" w:cs="Times New Roman"/>
          <w:szCs w:val="24"/>
        </w:rPr>
        <w:t>an insurance carrier</w:t>
      </w:r>
      <w:r>
        <w:rPr>
          <w:rFonts w:eastAsia="Times New Roman" w:cs="Times New Roman"/>
          <w:szCs w:val="24"/>
        </w:rPr>
        <w:t>,</w:t>
      </w:r>
      <w:r w:rsidRPr="00C77B22">
        <w:rPr>
          <w:rFonts w:eastAsia="Times New Roman" w:cs="Times New Roman"/>
          <w:szCs w:val="24"/>
        </w:rPr>
        <w:t xml:space="preserve"> </w:t>
      </w:r>
      <w:r>
        <w:rPr>
          <w:rFonts w:eastAsia="Times New Roman" w:cs="Times New Roman"/>
          <w:szCs w:val="24"/>
        </w:rPr>
        <w:t>n</w:t>
      </w:r>
      <w:r w:rsidRPr="00C77B22">
        <w:rPr>
          <w:rFonts w:eastAsia="Times New Roman" w:cs="Times New Roman"/>
          <w:szCs w:val="24"/>
        </w:rPr>
        <w:t xml:space="preserve">otwithstanding Subsection (f), </w:t>
      </w:r>
      <w:r>
        <w:rPr>
          <w:rFonts w:eastAsia="Times New Roman" w:cs="Times New Roman"/>
          <w:szCs w:val="24"/>
        </w:rPr>
        <w:t>to</w:t>
      </w:r>
      <w:r w:rsidRPr="00C77B22">
        <w:rPr>
          <w:rFonts w:eastAsia="Times New Roman" w:cs="Times New Roman"/>
          <w:szCs w:val="24"/>
        </w:rPr>
        <w:t xml:space="preserve"> review an employee's continuing entitlement to lifetime income benefits under this section regardless of the date on which the insurance carrier most recently reviewed the employee's continuing entitlement, if:</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(1) the employee certifies to the insurance carrier under Subsection (e) that the employee was not employed in any capacity during the preceding year;</w:t>
      </w:r>
    </w:p>
    <w:p w:rsidR="0029586D" w:rsidRPr="00C77B22" w:rsidRDefault="0029586D" w:rsidP="008E25DB">
      <w:pPr>
        <w:spacing w:after="0" w:line="240" w:lineRule="auto"/>
        <w:ind w:left="2160"/>
        <w:jc w:val="both"/>
        <w:rPr>
          <w:rFonts w:eastAsia="Times New Roman" w:cs="Times New Roman"/>
          <w:szCs w:val="24"/>
        </w:rPr>
      </w:pPr>
    </w:p>
    <w:p w:rsidR="0029586D" w:rsidRPr="00C77B22"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(2) the insurance carrier provides evidence to the commissioner that the certification provided by the employee under Subsection (e) is not accurate; and</w:t>
      </w:r>
    </w:p>
    <w:p w:rsidR="0029586D" w:rsidRPr="00C77B22" w:rsidRDefault="0029586D" w:rsidP="008E25DB">
      <w:pPr>
        <w:spacing w:after="0" w:line="240" w:lineRule="auto"/>
        <w:ind w:left="2160"/>
        <w:jc w:val="both"/>
        <w:rPr>
          <w:rFonts w:eastAsia="Times New Roman" w:cs="Times New Roman"/>
          <w:szCs w:val="24"/>
        </w:rPr>
      </w:pPr>
    </w:p>
    <w:p w:rsidR="0029586D" w:rsidRPr="00C77B22"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(3) the commissioner notifies the insurance carrier that the commissioner has determined that the evidence provided by the insurance carrier is sufficient to show that the certification provided by the employee under Subsection (e) may not be accurate.</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 xml:space="preserve">(h) </w:t>
      </w:r>
      <w:r>
        <w:rPr>
          <w:rFonts w:eastAsia="Times New Roman" w:cs="Times New Roman"/>
          <w:szCs w:val="24"/>
        </w:rPr>
        <w:t>Requires a</w:t>
      </w:r>
      <w:r w:rsidRPr="00C77B22">
        <w:rPr>
          <w:rFonts w:eastAsia="Times New Roman" w:cs="Times New Roman"/>
          <w:szCs w:val="24"/>
        </w:rPr>
        <w:t xml:space="preserve">n insurance carrier reviewing an employee's continuing entitlement under Subsection (f) or (g) </w:t>
      </w:r>
      <w:r>
        <w:rPr>
          <w:rFonts w:eastAsia="Times New Roman" w:cs="Times New Roman"/>
          <w:szCs w:val="24"/>
        </w:rPr>
        <w:t>to</w:t>
      </w:r>
      <w:r w:rsidRPr="00C77B22">
        <w:rPr>
          <w:rFonts w:eastAsia="Times New Roman" w:cs="Times New Roman"/>
          <w:szCs w:val="24"/>
        </w:rPr>
        <w:t xml:space="preserve"> request the commissioner to order a medical examination conducted by a designated doctor under Section 408.0041</w:t>
      </w:r>
      <w:r>
        <w:rPr>
          <w:rFonts w:eastAsia="Times New Roman" w:cs="Times New Roman"/>
          <w:szCs w:val="24"/>
        </w:rPr>
        <w:t xml:space="preserve"> (Designated Doctor Examination)</w:t>
      </w:r>
      <w:r w:rsidRPr="00C77B22">
        <w:rPr>
          <w:rFonts w:eastAsia="Times New Roman" w:cs="Times New Roman"/>
          <w:szCs w:val="24"/>
        </w:rPr>
        <w:t>.</w:t>
      </w:r>
      <w:r>
        <w:rPr>
          <w:rFonts w:eastAsia="Times New Roman" w:cs="Times New Roman"/>
          <w:szCs w:val="24"/>
        </w:rPr>
        <w:t xml:space="preserve"> Provides that</w:t>
      </w:r>
      <w:r w:rsidRPr="00C77B22">
        <w:rPr>
          <w:rFonts w:eastAsia="Times New Roman" w:cs="Times New Roman"/>
          <w:szCs w:val="24"/>
        </w:rPr>
        <w:t xml:space="preserve"> the requirements of Section 408.0041</w:t>
      </w:r>
      <w:r>
        <w:rPr>
          <w:rFonts w:eastAsia="Times New Roman" w:cs="Times New Roman"/>
          <w:szCs w:val="24"/>
        </w:rPr>
        <w:t>,</w:t>
      </w:r>
      <w:r w:rsidRPr="00C77B22">
        <w:rPr>
          <w:rFonts w:eastAsia="Times New Roman" w:cs="Times New Roman"/>
          <w:szCs w:val="24"/>
        </w:rPr>
        <w:t xml:space="preserve"> </w:t>
      </w:r>
      <w:r>
        <w:rPr>
          <w:rFonts w:eastAsia="Times New Roman" w:cs="Times New Roman"/>
          <w:szCs w:val="24"/>
        </w:rPr>
        <w:t>e</w:t>
      </w:r>
      <w:r w:rsidRPr="00C77B22">
        <w:rPr>
          <w:rFonts w:eastAsia="Times New Roman" w:cs="Times New Roman"/>
          <w:szCs w:val="24"/>
        </w:rPr>
        <w:t>xcept as otherwise provided by this section,</w:t>
      </w:r>
      <w:r>
        <w:rPr>
          <w:rFonts w:eastAsia="Times New Roman" w:cs="Times New Roman"/>
          <w:szCs w:val="24"/>
        </w:rPr>
        <w:t xml:space="preserve"> </w:t>
      </w:r>
      <w:r w:rsidRPr="00C77B22">
        <w:rPr>
          <w:rFonts w:eastAsia="Times New Roman" w:cs="Times New Roman"/>
          <w:szCs w:val="24"/>
        </w:rPr>
        <w:t>apply to an examination ordered under this subsection to the same extent as if the examination were ordered under Section 408.0041(a)</w:t>
      </w:r>
      <w:r>
        <w:rPr>
          <w:rFonts w:eastAsia="Times New Roman" w:cs="Times New Roman"/>
          <w:szCs w:val="24"/>
        </w:rPr>
        <w:t xml:space="preserve"> (relating to authorizing </w:t>
      </w:r>
      <w:r w:rsidRPr="00C77B22">
        <w:rPr>
          <w:rFonts w:eastAsia="Times New Roman" w:cs="Times New Roman"/>
          <w:szCs w:val="24"/>
        </w:rPr>
        <w:t xml:space="preserve">the commissioner </w:t>
      </w:r>
      <w:r>
        <w:rPr>
          <w:rFonts w:eastAsia="Times New Roman" w:cs="Times New Roman"/>
          <w:szCs w:val="24"/>
        </w:rPr>
        <w:t>to</w:t>
      </w:r>
      <w:r w:rsidRPr="00C77B22">
        <w:rPr>
          <w:rFonts w:eastAsia="Times New Roman" w:cs="Times New Roman"/>
          <w:szCs w:val="24"/>
        </w:rPr>
        <w:t xml:space="preserve"> order a medical examination to resolve any question about</w:t>
      </w:r>
      <w:r>
        <w:rPr>
          <w:rFonts w:eastAsia="Times New Roman" w:cs="Times New Roman"/>
          <w:szCs w:val="24"/>
        </w:rPr>
        <w:t xml:space="preserve"> certain information)</w:t>
      </w:r>
      <w:r w:rsidRPr="00C77B22">
        <w:rPr>
          <w:rFonts w:eastAsia="Times New Roman" w:cs="Times New Roman"/>
          <w:szCs w:val="24"/>
        </w:rPr>
        <w:t>.</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(i)</w:t>
      </w:r>
      <w:r>
        <w:rPr>
          <w:rFonts w:eastAsia="Times New Roman" w:cs="Times New Roman"/>
          <w:szCs w:val="24"/>
        </w:rPr>
        <w:t xml:space="preserve"> Provides that a</w:t>
      </w:r>
      <w:r w:rsidRPr="00C77B22">
        <w:rPr>
          <w:rFonts w:eastAsia="Times New Roman" w:cs="Times New Roman"/>
          <w:szCs w:val="24"/>
        </w:rPr>
        <w:t xml:space="preserve">n employee is not entitled to lifetime income benefits under this section, and an insurance carrier is authorized to suspend the payment of lifetime income benefits, during and for a period in which the employee fails to complete the annual certification required by Subsection (e), the employee is employed in any capacity, or as provided under Section 408.0041(j) or (k-1), unless the commissioner determines that there is good cause. </w:t>
      </w:r>
      <w:r>
        <w:rPr>
          <w:rFonts w:eastAsia="Times New Roman" w:cs="Times New Roman"/>
          <w:szCs w:val="24"/>
        </w:rPr>
        <w:t>Requires t</w:t>
      </w:r>
      <w:r w:rsidRPr="00C77B22">
        <w:rPr>
          <w:rFonts w:eastAsia="Times New Roman" w:cs="Times New Roman"/>
          <w:szCs w:val="24"/>
        </w:rPr>
        <w:t xml:space="preserve">he commissioner by rule </w:t>
      </w:r>
      <w:r>
        <w:rPr>
          <w:rFonts w:eastAsia="Times New Roman" w:cs="Times New Roman"/>
          <w:szCs w:val="24"/>
        </w:rPr>
        <w:t>to</w:t>
      </w:r>
      <w:r w:rsidRPr="00C77B22">
        <w:rPr>
          <w:rFonts w:eastAsia="Times New Roman" w:cs="Times New Roman"/>
          <w:szCs w:val="24"/>
        </w:rPr>
        <w:t xml:space="preserve"> ensure that an employee receives reasonable notice of the insurance carrier's basis for the suspension and is provided a reasonable opportunity to complete the annual certification under Subsection (e) or otherwise respond to the notice.</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1440"/>
        <w:jc w:val="both"/>
        <w:rPr>
          <w:rFonts w:eastAsia="Times New Roman" w:cs="Times New Roman"/>
          <w:szCs w:val="24"/>
        </w:rPr>
      </w:pPr>
      <w:r w:rsidRPr="00C77B22">
        <w:rPr>
          <w:rFonts w:eastAsia="Times New Roman" w:cs="Times New Roman"/>
          <w:szCs w:val="24"/>
        </w:rPr>
        <w:t xml:space="preserve">(j) </w:t>
      </w:r>
      <w:r>
        <w:rPr>
          <w:rFonts w:eastAsia="Times New Roman" w:cs="Times New Roman"/>
          <w:szCs w:val="24"/>
        </w:rPr>
        <w:t>Requires t</w:t>
      </w:r>
      <w:r w:rsidRPr="00C77B22">
        <w:rPr>
          <w:rFonts w:eastAsia="Times New Roman" w:cs="Times New Roman"/>
          <w:szCs w:val="24"/>
        </w:rPr>
        <w:t xml:space="preserve">he commissioner </w:t>
      </w:r>
      <w:r>
        <w:rPr>
          <w:rFonts w:eastAsia="Times New Roman" w:cs="Times New Roman"/>
          <w:szCs w:val="24"/>
        </w:rPr>
        <w:t>to</w:t>
      </w:r>
      <w:r w:rsidRPr="00C77B22">
        <w:rPr>
          <w:rFonts w:eastAsia="Times New Roman" w:cs="Times New Roman"/>
          <w:szCs w:val="24"/>
        </w:rPr>
        <w:t xml:space="preserve"> adopt rules necessary to implement this section, including rules:</w:t>
      </w:r>
    </w:p>
    <w:p w:rsidR="0029586D" w:rsidRPr="00C77B22" w:rsidRDefault="0029586D" w:rsidP="008E25DB">
      <w:pPr>
        <w:spacing w:after="0" w:line="240" w:lineRule="auto"/>
        <w:ind w:left="1440"/>
        <w:jc w:val="both"/>
        <w:rPr>
          <w:rFonts w:eastAsia="Times New Roman" w:cs="Times New Roman"/>
          <w:szCs w:val="24"/>
        </w:rPr>
      </w:pPr>
    </w:p>
    <w:p w:rsidR="0029586D" w:rsidRPr="00C77B22"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(1) prescribing the deadline for the submission and the form and the manner of the submission of the annual certification required by Subsection (e); and</w:t>
      </w:r>
    </w:p>
    <w:p w:rsidR="0029586D" w:rsidRPr="00C77B22" w:rsidRDefault="0029586D" w:rsidP="008E25DB">
      <w:pPr>
        <w:spacing w:after="0" w:line="240" w:lineRule="auto"/>
        <w:ind w:left="2160"/>
        <w:jc w:val="both"/>
        <w:rPr>
          <w:rFonts w:eastAsia="Times New Roman" w:cs="Times New Roman"/>
          <w:szCs w:val="24"/>
        </w:rPr>
      </w:pPr>
    </w:p>
    <w:p w:rsidR="0029586D" w:rsidRPr="00C77B22" w:rsidRDefault="0029586D" w:rsidP="008E25DB">
      <w:pPr>
        <w:spacing w:after="0" w:line="240" w:lineRule="auto"/>
        <w:ind w:left="2160"/>
        <w:jc w:val="both"/>
        <w:rPr>
          <w:rFonts w:eastAsia="Times New Roman" w:cs="Times New Roman"/>
          <w:szCs w:val="24"/>
        </w:rPr>
      </w:pPr>
      <w:r w:rsidRPr="00C77B22">
        <w:rPr>
          <w:rFonts w:eastAsia="Times New Roman" w:cs="Times New Roman"/>
          <w:szCs w:val="24"/>
        </w:rPr>
        <w:t>(2) establishing procedures for:</w:t>
      </w:r>
    </w:p>
    <w:p w:rsidR="0029586D" w:rsidRPr="00C77B22" w:rsidRDefault="0029586D" w:rsidP="008E25DB">
      <w:pPr>
        <w:spacing w:after="0" w:line="240" w:lineRule="auto"/>
        <w:ind w:left="2160"/>
        <w:jc w:val="both"/>
        <w:rPr>
          <w:rFonts w:eastAsia="Times New Roman" w:cs="Times New Roman"/>
          <w:szCs w:val="24"/>
        </w:rPr>
      </w:pPr>
    </w:p>
    <w:p w:rsidR="0029586D" w:rsidRPr="00C77B22" w:rsidRDefault="0029586D" w:rsidP="008E25DB">
      <w:pPr>
        <w:spacing w:after="0" w:line="240" w:lineRule="auto"/>
        <w:ind w:left="2880"/>
        <w:jc w:val="both"/>
        <w:rPr>
          <w:rFonts w:eastAsia="Times New Roman" w:cs="Times New Roman"/>
          <w:szCs w:val="24"/>
        </w:rPr>
      </w:pPr>
      <w:r w:rsidRPr="00C77B22">
        <w:rPr>
          <w:rFonts w:eastAsia="Times New Roman" w:cs="Times New Roman"/>
          <w:szCs w:val="24"/>
        </w:rPr>
        <w:t>(A) the review of an employee's continuing entitlement to lifetime income benefits under this section;</w:t>
      </w:r>
    </w:p>
    <w:p w:rsidR="0029586D" w:rsidRPr="00C77B22" w:rsidRDefault="0029586D" w:rsidP="008E25DB">
      <w:pPr>
        <w:spacing w:after="0" w:line="240" w:lineRule="auto"/>
        <w:ind w:left="2880"/>
        <w:jc w:val="both"/>
        <w:rPr>
          <w:rFonts w:eastAsia="Times New Roman" w:cs="Times New Roman"/>
          <w:szCs w:val="24"/>
        </w:rPr>
      </w:pPr>
    </w:p>
    <w:p w:rsidR="0029586D" w:rsidRPr="00C77B22" w:rsidRDefault="0029586D" w:rsidP="008E25DB">
      <w:pPr>
        <w:spacing w:after="0" w:line="240" w:lineRule="auto"/>
        <w:ind w:left="2880"/>
        <w:jc w:val="both"/>
        <w:rPr>
          <w:rFonts w:eastAsia="Times New Roman" w:cs="Times New Roman"/>
          <w:szCs w:val="24"/>
        </w:rPr>
      </w:pPr>
      <w:r w:rsidRPr="00C77B22">
        <w:rPr>
          <w:rFonts w:eastAsia="Times New Roman" w:cs="Times New Roman"/>
          <w:szCs w:val="24"/>
        </w:rPr>
        <w:t>(B) the suspension and reinstatement of lifetime income benefits under this section; and</w:t>
      </w:r>
    </w:p>
    <w:p w:rsidR="0029586D" w:rsidRPr="00C77B22" w:rsidRDefault="0029586D" w:rsidP="008E25DB">
      <w:pPr>
        <w:spacing w:after="0" w:line="240" w:lineRule="auto"/>
        <w:ind w:left="2880"/>
        <w:jc w:val="both"/>
        <w:rPr>
          <w:rFonts w:eastAsia="Times New Roman" w:cs="Times New Roman"/>
          <w:szCs w:val="24"/>
        </w:rPr>
      </w:pPr>
    </w:p>
    <w:p w:rsidR="0029586D" w:rsidRDefault="0029586D" w:rsidP="008E25DB">
      <w:pPr>
        <w:spacing w:after="0" w:line="240" w:lineRule="auto"/>
        <w:ind w:left="2880"/>
        <w:jc w:val="both"/>
        <w:rPr>
          <w:rFonts w:eastAsia="Times New Roman" w:cs="Times New Roman"/>
          <w:szCs w:val="24"/>
        </w:rPr>
      </w:pPr>
      <w:r w:rsidRPr="00C77B22">
        <w:rPr>
          <w:rFonts w:eastAsia="Times New Roman" w:cs="Times New Roman"/>
          <w:szCs w:val="24"/>
        </w:rPr>
        <w:t>(C) the termination of lifetime income benefits under this section on a final determination that an employee is no longer entitled to the benefits.</w:t>
      </w:r>
    </w:p>
    <w:p w:rsidR="0029586D" w:rsidRDefault="0029586D" w:rsidP="008E25DB">
      <w:pPr>
        <w:spacing w:after="0" w:line="240" w:lineRule="auto"/>
        <w:jc w:val="both"/>
        <w:rPr>
          <w:rFonts w:eastAsia="Times New Roman" w:cs="Times New Roman"/>
          <w:szCs w:val="24"/>
        </w:rPr>
      </w:pPr>
    </w:p>
    <w:p w:rsidR="0029586D" w:rsidRDefault="0029586D" w:rsidP="008E25DB">
      <w:pPr>
        <w:spacing w:after="0" w:line="240" w:lineRule="auto"/>
        <w:jc w:val="both"/>
        <w:rPr>
          <w:rFonts w:eastAsia="Times New Roman" w:cs="Times New Roman"/>
          <w:szCs w:val="24"/>
        </w:rPr>
      </w:pPr>
      <w:r w:rsidRPr="00C77B22">
        <w:rPr>
          <w:rFonts w:eastAsia="Times New Roman" w:cs="Times New Roman"/>
          <w:szCs w:val="24"/>
        </w:rPr>
        <w:t>SECTION 4.</w:t>
      </w:r>
      <w:r>
        <w:rPr>
          <w:rFonts w:eastAsia="Times New Roman" w:cs="Times New Roman"/>
          <w:szCs w:val="24"/>
        </w:rPr>
        <w:t xml:space="preserve"> Makes application of this Act prospective.</w:t>
      </w:r>
    </w:p>
    <w:p w:rsidR="0029586D" w:rsidRDefault="0029586D" w:rsidP="008E25DB">
      <w:pPr>
        <w:spacing w:after="0" w:line="240" w:lineRule="auto"/>
        <w:jc w:val="both"/>
        <w:rPr>
          <w:rFonts w:eastAsia="Times New Roman" w:cs="Times New Roman"/>
          <w:szCs w:val="24"/>
        </w:rPr>
      </w:pPr>
    </w:p>
    <w:p w:rsidR="0029586D" w:rsidRPr="00C8671F" w:rsidRDefault="0029586D" w:rsidP="008E25DB">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2958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C3B" w:rsidRDefault="00873C3B" w:rsidP="000F1DF9">
      <w:pPr>
        <w:spacing w:after="0" w:line="240" w:lineRule="auto"/>
      </w:pPr>
      <w:r>
        <w:separator/>
      </w:r>
    </w:p>
  </w:endnote>
  <w:endnote w:type="continuationSeparator" w:id="0">
    <w:p w:rsidR="00873C3B" w:rsidRDefault="00873C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3C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586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9586D">
                <w:rPr>
                  <w:sz w:val="20"/>
                  <w:szCs w:val="20"/>
                </w:rPr>
                <w:t>H.B. 2468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958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3C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C3B" w:rsidRDefault="00873C3B" w:rsidP="000F1DF9">
      <w:pPr>
        <w:spacing w:after="0" w:line="240" w:lineRule="auto"/>
      </w:pPr>
      <w:r>
        <w:separator/>
      </w:r>
    </w:p>
  </w:footnote>
  <w:footnote w:type="continuationSeparator" w:id="0">
    <w:p w:rsidR="00873C3B" w:rsidRDefault="00873C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586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3C3B"/>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211C1"/>
  <w15:docId w15:val="{BB23930C-0EA0-43A7-B44E-11F27516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58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C60566840604B5C830DDA1E0AEAB7AA"/>
        <w:category>
          <w:name w:val="General"/>
          <w:gallery w:val="placeholder"/>
        </w:category>
        <w:types>
          <w:type w:val="bbPlcHdr"/>
        </w:types>
        <w:behaviors>
          <w:behavior w:val="content"/>
        </w:behaviors>
        <w:guid w:val="{95A2BC7E-E255-43D2-8E65-8E12F05D0B78}"/>
      </w:docPartPr>
      <w:docPartBody>
        <w:p w:rsidR="00000000" w:rsidRDefault="0078181D"/>
      </w:docPartBody>
    </w:docPart>
    <w:docPart>
      <w:docPartPr>
        <w:name w:val="19C5301F47BF4DEEAD5718D832259476"/>
        <w:category>
          <w:name w:val="General"/>
          <w:gallery w:val="placeholder"/>
        </w:category>
        <w:types>
          <w:type w:val="bbPlcHdr"/>
        </w:types>
        <w:behaviors>
          <w:behavior w:val="content"/>
        </w:behaviors>
        <w:guid w:val="{68B66138-32F1-453E-AE17-EB3D93D5C5C1}"/>
      </w:docPartPr>
      <w:docPartBody>
        <w:p w:rsidR="00000000" w:rsidRDefault="0078181D"/>
      </w:docPartBody>
    </w:docPart>
    <w:docPart>
      <w:docPartPr>
        <w:name w:val="FF3BBC183F824FB8890392F1575471FE"/>
        <w:category>
          <w:name w:val="General"/>
          <w:gallery w:val="placeholder"/>
        </w:category>
        <w:types>
          <w:type w:val="bbPlcHdr"/>
        </w:types>
        <w:behaviors>
          <w:behavior w:val="content"/>
        </w:behaviors>
        <w:guid w:val="{FD87F108-7985-4070-8E20-90CA1B297F58}"/>
      </w:docPartPr>
      <w:docPartBody>
        <w:p w:rsidR="00000000" w:rsidRDefault="0078181D"/>
      </w:docPartBody>
    </w:docPart>
    <w:docPart>
      <w:docPartPr>
        <w:name w:val="58332229B898486A8F754CE2484F5104"/>
        <w:category>
          <w:name w:val="General"/>
          <w:gallery w:val="placeholder"/>
        </w:category>
        <w:types>
          <w:type w:val="bbPlcHdr"/>
        </w:types>
        <w:behaviors>
          <w:behavior w:val="content"/>
        </w:behaviors>
        <w:guid w:val="{A86B1129-1A72-4AFE-90D6-6A86D978A0D1}"/>
      </w:docPartPr>
      <w:docPartBody>
        <w:p w:rsidR="00000000" w:rsidRDefault="0078181D"/>
      </w:docPartBody>
    </w:docPart>
    <w:docPart>
      <w:docPartPr>
        <w:name w:val="41E33B53EADC4DE1B6388D8F9BBDCBFE"/>
        <w:category>
          <w:name w:val="General"/>
          <w:gallery w:val="placeholder"/>
        </w:category>
        <w:types>
          <w:type w:val="bbPlcHdr"/>
        </w:types>
        <w:behaviors>
          <w:behavior w:val="content"/>
        </w:behaviors>
        <w:guid w:val="{9CF46371-0E61-4BC6-BBED-710B9D230376}"/>
      </w:docPartPr>
      <w:docPartBody>
        <w:p w:rsidR="00000000" w:rsidRDefault="0078181D"/>
      </w:docPartBody>
    </w:docPart>
    <w:docPart>
      <w:docPartPr>
        <w:name w:val="968E4CF3F7904F8E9D7125AB3E3B550C"/>
        <w:category>
          <w:name w:val="General"/>
          <w:gallery w:val="placeholder"/>
        </w:category>
        <w:types>
          <w:type w:val="bbPlcHdr"/>
        </w:types>
        <w:behaviors>
          <w:behavior w:val="content"/>
        </w:behaviors>
        <w:guid w:val="{7EB39FE4-BA14-4D28-B3F3-A5AEC20A4098}"/>
      </w:docPartPr>
      <w:docPartBody>
        <w:p w:rsidR="00000000" w:rsidRDefault="0078181D"/>
      </w:docPartBody>
    </w:docPart>
    <w:docPart>
      <w:docPartPr>
        <w:name w:val="CB0012A53E2A4AB6BBD548C401C41A1A"/>
        <w:category>
          <w:name w:val="General"/>
          <w:gallery w:val="placeholder"/>
        </w:category>
        <w:types>
          <w:type w:val="bbPlcHdr"/>
        </w:types>
        <w:behaviors>
          <w:behavior w:val="content"/>
        </w:behaviors>
        <w:guid w:val="{C0091331-4906-4FD2-8526-D783973BA715}"/>
      </w:docPartPr>
      <w:docPartBody>
        <w:p w:rsidR="00000000" w:rsidRDefault="0078181D"/>
      </w:docPartBody>
    </w:docPart>
    <w:docPart>
      <w:docPartPr>
        <w:name w:val="1745CE1AFF8041128FE8164AB9AFDB5F"/>
        <w:category>
          <w:name w:val="General"/>
          <w:gallery w:val="placeholder"/>
        </w:category>
        <w:types>
          <w:type w:val="bbPlcHdr"/>
        </w:types>
        <w:behaviors>
          <w:behavior w:val="content"/>
        </w:behaviors>
        <w:guid w:val="{E2AB3D16-737D-4E7A-BBB6-404DD071CE2A}"/>
      </w:docPartPr>
      <w:docPartBody>
        <w:p w:rsidR="00000000" w:rsidRDefault="0078181D"/>
      </w:docPartBody>
    </w:docPart>
    <w:docPart>
      <w:docPartPr>
        <w:name w:val="2BB2E8FBEE9A44A2A696F2CFCD71184E"/>
        <w:category>
          <w:name w:val="General"/>
          <w:gallery w:val="placeholder"/>
        </w:category>
        <w:types>
          <w:type w:val="bbPlcHdr"/>
        </w:types>
        <w:behaviors>
          <w:behavior w:val="content"/>
        </w:behaviors>
        <w:guid w:val="{476F3A6C-9E83-43B5-80B1-64EC4FA4DE18}"/>
      </w:docPartPr>
      <w:docPartBody>
        <w:p w:rsidR="00000000" w:rsidRDefault="0078181D"/>
      </w:docPartBody>
    </w:docPart>
    <w:docPart>
      <w:docPartPr>
        <w:name w:val="3272FA80AB5847C4BB9270514EA44F83"/>
        <w:category>
          <w:name w:val="General"/>
          <w:gallery w:val="placeholder"/>
        </w:category>
        <w:types>
          <w:type w:val="bbPlcHdr"/>
        </w:types>
        <w:behaviors>
          <w:behavior w:val="content"/>
        </w:behaviors>
        <w:guid w:val="{FFC3613A-61FF-4356-945B-9A90A8775362}"/>
      </w:docPartPr>
      <w:docPartBody>
        <w:p w:rsidR="00000000" w:rsidRDefault="004728DF" w:rsidP="004728DF">
          <w:pPr>
            <w:pStyle w:val="3272FA80AB5847C4BB9270514EA44F83"/>
          </w:pPr>
          <w:r w:rsidRPr="00A30DD1">
            <w:rPr>
              <w:rStyle w:val="PlaceholderText"/>
            </w:rPr>
            <w:t>Click here to enter a date.</w:t>
          </w:r>
        </w:p>
      </w:docPartBody>
    </w:docPart>
    <w:docPart>
      <w:docPartPr>
        <w:name w:val="A43E12B5E0C84C66AD0BF728CBD16D30"/>
        <w:category>
          <w:name w:val="General"/>
          <w:gallery w:val="placeholder"/>
        </w:category>
        <w:types>
          <w:type w:val="bbPlcHdr"/>
        </w:types>
        <w:behaviors>
          <w:behavior w:val="content"/>
        </w:behaviors>
        <w:guid w:val="{9D36CE1A-93D1-459C-B441-EE9CA108C739}"/>
      </w:docPartPr>
      <w:docPartBody>
        <w:p w:rsidR="00000000" w:rsidRDefault="0078181D"/>
      </w:docPartBody>
    </w:docPart>
    <w:docPart>
      <w:docPartPr>
        <w:name w:val="CAC27E576BF047358BA89653E92A494F"/>
        <w:category>
          <w:name w:val="General"/>
          <w:gallery w:val="placeholder"/>
        </w:category>
        <w:types>
          <w:type w:val="bbPlcHdr"/>
        </w:types>
        <w:behaviors>
          <w:behavior w:val="content"/>
        </w:behaviors>
        <w:guid w:val="{99107008-B13A-4759-A3E8-A895149D99F6}"/>
      </w:docPartPr>
      <w:docPartBody>
        <w:p w:rsidR="00000000" w:rsidRDefault="0078181D"/>
      </w:docPartBody>
    </w:docPart>
    <w:docPart>
      <w:docPartPr>
        <w:name w:val="49F6FD3908A742B3969B3E2F19F549FE"/>
        <w:category>
          <w:name w:val="General"/>
          <w:gallery w:val="placeholder"/>
        </w:category>
        <w:types>
          <w:type w:val="bbPlcHdr"/>
        </w:types>
        <w:behaviors>
          <w:behavior w:val="content"/>
        </w:behaviors>
        <w:guid w:val="{CA5313C6-6993-48DF-8E9D-131129E6320A}"/>
      </w:docPartPr>
      <w:docPartBody>
        <w:p w:rsidR="00000000" w:rsidRDefault="004728DF" w:rsidP="004728DF">
          <w:pPr>
            <w:pStyle w:val="49F6FD3908A742B3969B3E2F19F549FE"/>
          </w:pPr>
          <w:r>
            <w:rPr>
              <w:rFonts w:eastAsia="Times New Roman" w:cs="Times New Roman"/>
              <w:bCs/>
              <w:szCs w:val="24"/>
            </w:rPr>
            <w:t xml:space="preserve"> </w:t>
          </w:r>
        </w:p>
      </w:docPartBody>
    </w:docPart>
    <w:docPart>
      <w:docPartPr>
        <w:name w:val="32F541038C7A41B99FAE65D260D49F7C"/>
        <w:category>
          <w:name w:val="General"/>
          <w:gallery w:val="placeholder"/>
        </w:category>
        <w:types>
          <w:type w:val="bbPlcHdr"/>
        </w:types>
        <w:behaviors>
          <w:behavior w:val="content"/>
        </w:behaviors>
        <w:guid w:val="{9011D695-A48E-4CEF-B7ED-405D8B7B70C0}"/>
      </w:docPartPr>
      <w:docPartBody>
        <w:p w:rsidR="00000000" w:rsidRDefault="0078181D"/>
      </w:docPartBody>
    </w:docPart>
    <w:docPart>
      <w:docPartPr>
        <w:name w:val="AFC4CFFA31E14EF8AE82F7637BACAB42"/>
        <w:category>
          <w:name w:val="General"/>
          <w:gallery w:val="placeholder"/>
        </w:category>
        <w:types>
          <w:type w:val="bbPlcHdr"/>
        </w:types>
        <w:behaviors>
          <w:behavior w:val="content"/>
        </w:behaviors>
        <w:guid w:val="{D9DE0D5D-C91C-499C-89DB-FCA39882626B}"/>
      </w:docPartPr>
      <w:docPartBody>
        <w:p w:rsidR="00000000" w:rsidRDefault="007818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28DF"/>
    <w:rsid w:val="004816E8"/>
    <w:rsid w:val="00493D6D"/>
    <w:rsid w:val="00576003"/>
    <w:rsid w:val="005B408E"/>
    <w:rsid w:val="005D31F2"/>
    <w:rsid w:val="00635291"/>
    <w:rsid w:val="006959CC"/>
    <w:rsid w:val="00696675"/>
    <w:rsid w:val="006B0016"/>
    <w:rsid w:val="0078181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8DF"/>
    <w:rPr>
      <w:color w:val="808080"/>
    </w:rPr>
  </w:style>
  <w:style w:type="paragraph" w:customStyle="1" w:styleId="3272FA80AB5847C4BB9270514EA44F83">
    <w:name w:val="3272FA80AB5847C4BB9270514EA44F83"/>
    <w:rsid w:val="004728DF"/>
    <w:pPr>
      <w:spacing w:after="160" w:line="259" w:lineRule="auto"/>
    </w:pPr>
  </w:style>
  <w:style w:type="paragraph" w:customStyle="1" w:styleId="49F6FD3908A742B3969B3E2F19F549FE">
    <w:name w:val="49F6FD3908A742B3969B3E2F19F549FE"/>
    <w:rsid w:val="004728D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1353</Words>
  <Characters>7714</Characters>
  <Application>Microsoft Office Word</Application>
  <DocSecurity>0</DocSecurity>
  <Lines>64</Lines>
  <Paragraphs>18</Paragraphs>
  <ScaleCrop>false</ScaleCrop>
  <Company>Texas Legislative Council</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2023-05-03T00:23:00Z</dcterms:modified>
</cp:coreProperties>
</file>

<file path=docProps/custom.xml><?xml version="1.0" encoding="utf-8"?>
<op:Properties xmlns:vt="http://schemas.openxmlformats.org/officeDocument/2006/docPropsVTypes" xmlns:op="http://schemas.openxmlformats.org/officeDocument/2006/custom-properties"/>
</file>