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7A8" w:rsidRDefault="00D317A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4C7D96D2D1D45B0A29E9761846BB77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317A8" w:rsidRPr="00585C31" w:rsidRDefault="00D317A8" w:rsidP="000F1DF9">
      <w:pPr>
        <w:spacing w:after="0" w:line="240" w:lineRule="auto"/>
        <w:rPr>
          <w:rFonts w:cs="Times New Roman"/>
          <w:szCs w:val="24"/>
        </w:rPr>
      </w:pPr>
    </w:p>
    <w:p w:rsidR="00D317A8" w:rsidRPr="00585C31" w:rsidRDefault="00D317A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317A8" w:rsidTr="000F1DF9">
        <w:tc>
          <w:tcPr>
            <w:tcW w:w="2718" w:type="dxa"/>
          </w:tcPr>
          <w:p w:rsidR="00D317A8" w:rsidRPr="005C2A78" w:rsidRDefault="00D317A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968DE847DA040D299F3D518E913720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317A8" w:rsidRPr="00FF6471" w:rsidRDefault="00D317A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184665D481B4CDAB1612C3D382D38E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2499</w:t>
                </w:r>
              </w:sdtContent>
            </w:sdt>
          </w:p>
        </w:tc>
      </w:tr>
      <w:tr w:rsidR="00D317A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E5E3863CDD147C48DDD6C9513FF0E63"/>
            </w:placeholder>
          </w:sdtPr>
          <w:sdtContent>
            <w:tc>
              <w:tcPr>
                <w:tcW w:w="2718" w:type="dxa"/>
              </w:tcPr>
              <w:p w:rsidR="00D317A8" w:rsidRPr="000F1DF9" w:rsidRDefault="00D317A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88R8583 SCP-D</w:t>
                </w:r>
              </w:p>
            </w:tc>
          </w:sdtContent>
        </w:sdt>
        <w:tc>
          <w:tcPr>
            <w:tcW w:w="6858" w:type="dxa"/>
          </w:tcPr>
          <w:p w:rsidR="00D317A8" w:rsidRPr="005C2A78" w:rsidRDefault="00D317A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85C533428304A678ACCA6360FF4D92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2E07F29B67A4FB8AF1817BE7AA642F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Bell, Cecil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69E030C62B34E419261A2C06415D81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(Creighton)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FCAF51A021F4F9A858814DDBFF7482B"/>
                </w:placeholder>
                <w:showingPlcHdr/>
              </w:sdtPr>
              <w:sdtContent/>
            </w:sdt>
          </w:p>
        </w:tc>
      </w:tr>
      <w:tr w:rsidR="00D317A8" w:rsidTr="000F1DF9">
        <w:tc>
          <w:tcPr>
            <w:tcW w:w="2718" w:type="dxa"/>
          </w:tcPr>
          <w:p w:rsidR="00D317A8" w:rsidRPr="00BC7495" w:rsidRDefault="00D317A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55AC9CB1D134000BED13A65085305F0"/>
            </w:placeholder>
          </w:sdtPr>
          <w:sdtContent>
            <w:tc>
              <w:tcPr>
                <w:tcW w:w="6858" w:type="dxa"/>
              </w:tcPr>
              <w:p w:rsidR="00D317A8" w:rsidRPr="00FF6471" w:rsidRDefault="00D317A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Veteran Affairs</w:t>
                </w:r>
              </w:p>
            </w:tc>
          </w:sdtContent>
        </w:sdt>
      </w:tr>
      <w:tr w:rsidR="00D317A8" w:rsidTr="000F1DF9">
        <w:tc>
          <w:tcPr>
            <w:tcW w:w="2718" w:type="dxa"/>
          </w:tcPr>
          <w:p w:rsidR="00D317A8" w:rsidRPr="00BC7495" w:rsidRDefault="00D317A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58CFF4D3E5743FD8E682205861DD582"/>
            </w:placeholder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317A8" w:rsidRPr="00FF6471" w:rsidRDefault="00D317A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5/12/2023</w:t>
                </w:r>
              </w:p>
            </w:tc>
          </w:sdtContent>
        </w:sdt>
      </w:tr>
      <w:tr w:rsidR="00D317A8" w:rsidTr="000F1DF9">
        <w:tc>
          <w:tcPr>
            <w:tcW w:w="2718" w:type="dxa"/>
          </w:tcPr>
          <w:p w:rsidR="00D317A8" w:rsidRPr="00BC7495" w:rsidRDefault="00D317A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7F46A4003E64ABD8D2FC28500B67C9D"/>
            </w:placeholder>
          </w:sdtPr>
          <w:sdtContent>
            <w:tc>
              <w:tcPr>
                <w:tcW w:w="6858" w:type="dxa"/>
              </w:tcPr>
              <w:p w:rsidR="00D317A8" w:rsidRPr="00FF6471" w:rsidRDefault="00D317A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317A8" w:rsidRPr="00FF6471" w:rsidRDefault="00D317A8" w:rsidP="000F1DF9">
      <w:pPr>
        <w:spacing w:after="0" w:line="240" w:lineRule="auto"/>
        <w:rPr>
          <w:rFonts w:cs="Times New Roman"/>
          <w:szCs w:val="24"/>
        </w:rPr>
      </w:pPr>
    </w:p>
    <w:p w:rsidR="00D317A8" w:rsidRPr="00FF6471" w:rsidRDefault="00D317A8" w:rsidP="000F1DF9">
      <w:pPr>
        <w:spacing w:after="0" w:line="240" w:lineRule="auto"/>
        <w:rPr>
          <w:rFonts w:cs="Times New Roman"/>
          <w:szCs w:val="24"/>
        </w:rPr>
      </w:pPr>
    </w:p>
    <w:p w:rsidR="00D317A8" w:rsidRPr="00FF6471" w:rsidRDefault="00D317A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EAC53506A3046B5BF7AA0DE3B485FA5"/>
        </w:placeholder>
      </w:sdtPr>
      <w:sdtContent>
        <w:p w:rsidR="00D317A8" w:rsidRDefault="00D317A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59792DE4485A40ADB24C0557D06FF209"/>
        </w:placeholder>
      </w:sdtPr>
      <w:sdtEndPr/>
      <w:sdtContent>
        <w:p w:rsidR="00D317A8" w:rsidRDefault="00D317A8" w:rsidP="00D317A8">
          <w:pPr>
            <w:pStyle w:val="NormalWeb"/>
            <w:spacing w:before="0" w:beforeAutospacing="0" w:after="0" w:afterAutospacing="0"/>
            <w:jc w:val="both"/>
            <w:divId w:val="1150630775"/>
            <w:rPr>
              <w:rFonts w:eastAsia="Times New Roman"/>
              <w:bCs/>
            </w:rPr>
          </w:pPr>
        </w:p>
        <w:p w:rsidR="00D317A8" w:rsidRPr="00D317A8" w:rsidRDefault="00D317A8" w:rsidP="00D317A8">
          <w:pPr>
            <w:pStyle w:val="NormalWeb"/>
            <w:spacing w:before="0" w:beforeAutospacing="0" w:after="0" w:afterAutospacing="0"/>
            <w:jc w:val="both"/>
            <w:divId w:val="1150630775"/>
          </w:pPr>
          <w:r w:rsidRPr="00D317A8">
            <w:t>Currently, there is not a day honoring the military service of members in the U.S. special operations forces. H.B. 2499 seeks to establish a state holiday to commemorate and celebrate the sacrifices of special forces service members.</w:t>
          </w:r>
        </w:p>
        <w:p w:rsidR="00D317A8" w:rsidRPr="00D70925" w:rsidRDefault="00D317A8" w:rsidP="00D317A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317A8" w:rsidRDefault="00D317A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2499 </w:t>
      </w:r>
      <w:bookmarkStart w:id="1" w:name="AmendsCurrentLaw"/>
      <w:bookmarkEnd w:id="1"/>
      <w:r>
        <w:rPr>
          <w:rFonts w:cs="Times New Roman"/>
          <w:szCs w:val="24"/>
        </w:rPr>
        <w:t>amends current law relating to designating June 28 as Special Forces Day.</w:t>
      </w:r>
    </w:p>
    <w:p w:rsidR="00D317A8" w:rsidRPr="00686E9B" w:rsidRDefault="00D317A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7A8" w:rsidRPr="005C2A78" w:rsidRDefault="00D317A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594004B0FC14DB2A4C064898521B27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317A8" w:rsidRPr="006529C4" w:rsidRDefault="00D317A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317A8" w:rsidRPr="006529C4" w:rsidRDefault="00D317A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317A8" w:rsidRPr="006529C4" w:rsidRDefault="00D317A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317A8" w:rsidRPr="005C2A78" w:rsidRDefault="00D317A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E5BB11257BF458FB3F99D224B356FF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317A8" w:rsidRPr="005C2A78" w:rsidRDefault="00D317A8" w:rsidP="008130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7A8" w:rsidRPr="00686E9B" w:rsidRDefault="00D317A8" w:rsidP="008130B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686E9B">
        <w:t xml:space="preserve"> </w:t>
      </w:r>
      <w:r>
        <w:t xml:space="preserve">Amends </w:t>
      </w:r>
      <w:r w:rsidRPr="00686E9B">
        <w:rPr>
          <w:rFonts w:eastAsia="Times New Roman" w:cs="Times New Roman"/>
          <w:szCs w:val="24"/>
        </w:rPr>
        <w:t>Subchapter C, Chapter 662, Government Code,</w:t>
      </w:r>
      <w:r>
        <w:rPr>
          <w:rFonts w:eastAsia="Times New Roman" w:cs="Times New Roman"/>
          <w:szCs w:val="24"/>
        </w:rPr>
        <w:t xml:space="preserve"> by </w:t>
      </w:r>
      <w:r w:rsidRPr="00686E9B">
        <w:rPr>
          <w:rFonts w:eastAsia="Times New Roman" w:cs="Times New Roman"/>
          <w:szCs w:val="24"/>
        </w:rPr>
        <w:t>adding Section 662.085</w:t>
      </w:r>
      <w:r>
        <w:rPr>
          <w:rFonts w:eastAsia="Times New Roman" w:cs="Times New Roman"/>
          <w:szCs w:val="24"/>
        </w:rPr>
        <w:t>,</w:t>
      </w:r>
      <w:r w:rsidRPr="00686E9B">
        <w:rPr>
          <w:rFonts w:eastAsia="Times New Roman" w:cs="Times New Roman"/>
          <w:szCs w:val="24"/>
        </w:rPr>
        <w:t xml:space="preserve"> as follows:</w:t>
      </w:r>
    </w:p>
    <w:p w:rsidR="00D317A8" w:rsidRPr="00686E9B" w:rsidRDefault="00D317A8" w:rsidP="008130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7A8" w:rsidRPr="00686E9B" w:rsidRDefault="00D317A8" w:rsidP="008130B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86E9B">
        <w:rPr>
          <w:rFonts w:eastAsia="Times New Roman" w:cs="Times New Roman"/>
          <w:szCs w:val="24"/>
        </w:rPr>
        <w:t xml:space="preserve">Sec. 662.085. SPECIAL FORCES DAY. (a) </w:t>
      </w:r>
      <w:r>
        <w:rPr>
          <w:rFonts w:eastAsia="Times New Roman" w:cs="Times New Roman"/>
          <w:szCs w:val="24"/>
        </w:rPr>
        <w:t xml:space="preserve">Provides that </w:t>
      </w:r>
      <w:r w:rsidRPr="00686E9B">
        <w:rPr>
          <w:rFonts w:eastAsia="Times New Roman" w:cs="Times New Roman"/>
          <w:szCs w:val="24"/>
        </w:rPr>
        <w:t>June 28 is Special Forces Day in honor of the men and women who have served in the special operations forces of the United States armed forces.</w:t>
      </w:r>
    </w:p>
    <w:p w:rsidR="00D317A8" w:rsidRPr="00686E9B" w:rsidRDefault="00D317A8" w:rsidP="008130B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317A8" w:rsidRPr="005C2A78" w:rsidRDefault="00D317A8" w:rsidP="008130B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86E9B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that</w:t>
      </w:r>
      <w:r w:rsidRPr="00686E9B">
        <w:rPr>
          <w:rFonts w:eastAsia="Times New Roman" w:cs="Times New Roman"/>
          <w:szCs w:val="24"/>
        </w:rPr>
        <w:t xml:space="preserve"> Special Forces Day be regularly observed by appropriate ceremonies.</w:t>
      </w:r>
    </w:p>
    <w:p w:rsidR="00D317A8" w:rsidRPr="005C2A78" w:rsidRDefault="00D317A8" w:rsidP="008130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7A8" w:rsidRPr="00C8671F" w:rsidRDefault="00D317A8" w:rsidP="008130B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D317A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93C" w:rsidRDefault="0057293C" w:rsidP="000F1DF9">
      <w:pPr>
        <w:spacing w:after="0" w:line="240" w:lineRule="auto"/>
      </w:pPr>
      <w:r>
        <w:separator/>
      </w:r>
    </w:p>
  </w:endnote>
  <w:endnote w:type="continuationSeparator" w:id="0">
    <w:p w:rsidR="0057293C" w:rsidRDefault="0057293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7293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317A8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317A8">
                <w:rPr>
                  <w:sz w:val="20"/>
                  <w:szCs w:val="20"/>
                </w:rPr>
                <w:t>H.B. 2499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317A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7293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93C" w:rsidRDefault="0057293C" w:rsidP="000F1DF9">
      <w:pPr>
        <w:spacing w:after="0" w:line="240" w:lineRule="auto"/>
      </w:pPr>
      <w:r>
        <w:separator/>
      </w:r>
    </w:p>
  </w:footnote>
  <w:footnote w:type="continuationSeparator" w:id="0">
    <w:p w:rsidR="0057293C" w:rsidRDefault="0057293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7293C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317A8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DD6C"/>
  <w15:docId w15:val="{B326CC5B-37F7-42DB-A459-5188D43F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17A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4C7D96D2D1D45B0A29E9761846B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2F5E-E814-4BF6-8CF0-92C61CA0B98A}"/>
      </w:docPartPr>
      <w:docPartBody>
        <w:p w:rsidR="00000000" w:rsidRDefault="00193554"/>
      </w:docPartBody>
    </w:docPart>
    <w:docPart>
      <w:docPartPr>
        <w:name w:val="7968DE847DA040D299F3D518E913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7B78-0D47-4B67-BAA3-15C3436ABEA1}"/>
      </w:docPartPr>
      <w:docPartBody>
        <w:p w:rsidR="00000000" w:rsidRDefault="00193554"/>
      </w:docPartBody>
    </w:docPart>
    <w:docPart>
      <w:docPartPr>
        <w:name w:val="9184665D481B4CDAB1612C3D382D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A4E6-938D-4025-AE5C-D0ACCCFF667E}"/>
      </w:docPartPr>
      <w:docPartBody>
        <w:p w:rsidR="00000000" w:rsidRDefault="00193554"/>
      </w:docPartBody>
    </w:docPart>
    <w:docPart>
      <w:docPartPr>
        <w:name w:val="EE5E3863CDD147C48DDD6C9513FF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9639-B4B3-4167-BBE2-9547973B8748}"/>
      </w:docPartPr>
      <w:docPartBody>
        <w:p w:rsidR="00000000" w:rsidRDefault="00193554"/>
      </w:docPartBody>
    </w:docPart>
    <w:docPart>
      <w:docPartPr>
        <w:name w:val="985C533428304A678ACCA6360FF4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739D-EDE6-4182-8542-46F855ADFD2E}"/>
      </w:docPartPr>
      <w:docPartBody>
        <w:p w:rsidR="00000000" w:rsidRDefault="00193554"/>
      </w:docPartBody>
    </w:docPart>
    <w:docPart>
      <w:docPartPr>
        <w:name w:val="62E07F29B67A4FB8AF1817BE7AA64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2BA5-F4F9-4808-AC02-796F62900E98}"/>
      </w:docPartPr>
      <w:docPartBody>
        <w:p w:rsidR="00000000" w:rsidRDefault="00193554"/>
      </w:docPartBody>
    </w:docPart>
    <w:docPart>
      <w:docPartPr>
        <w:name w:val="F69E030C62B34E419261A2C06415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83D4E-2BDC-440D-87F5-EE44D10ACF37}"/>
      </w:docPartPr>
      <w:docPartBody>
        <w:p w:rsidR="00000000" w:rsidRDefault="00193554"/>
      </w:docPartBody>
    </w:docPart>
    <w:docPart>
      <w:docPartPr>
        <w:name w:val="BFCAF51A021F4F9A858814DDBFF7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BF92-C4DD-4192-A9C7-B800A8927CD6}"/>
      </w:docPartPr>
      <w:docPartBody>
        <w:p w:rsidR="00000000" w:rsidRDefault="00193554"/>
      </w:docPartBody>
    </w:docPart>
    <w:docPart>
      <w:docPartPr>
        <w:name w:val="B55AC9CB1D134000BED13A6508530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DF51-0D79-4CB1-8675-5AA39622FC74}"/>
      </w:docPartPr>
      <w:docPartBody>
        <w:p w:rsidR="00000000" w:rsidRDefault="00193554"/>
      </w:docPartBody>
    </w:docPart>
    <w:docPart>
      <w:docPartPr>
        <w:name w:val="058CFF4D3E5743FD8E682205861D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2769-FD9A-49C9-8769-CB5AAEEFCE97}"/>
      </w:docPartPr>
      <w:docPartBody>
        <w:p w:rsidR="00000000" w:rsidRDefault="00C25AB7" w:rsidP="00C25AB7">
          <w:pPr>
            <w:pStyle w:val="058CFF4D3E5743FD8E682205861DD58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7F46A4003E64ABD8D2FC28500B6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8EE8-C5EC-4400-AEB0-6B15759014D8}"/>
      </w:docPartPr>
      <w:docPartBody>
        <w:p w:rsidR="00000000" w:rsidRDefault="00193554"/>
      </w:docPartBody>
    </w:docPart>
    <w:docPart>
      <w:docPartPr>
        <w:name w:val="1EAC53506A3046B5BF7AA0DE3B48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6052-C8A0-419A-8E33-F3C68062C0F0}"/>
      </w:docPartPr>
      <w:docPartBody>
        <w:p w:rsidR="00000000" w:rsidRDefault="00193554"/>
      </w:docPartBody>
    </w:docPart>
    <w:docPart>
      <w:docPartPr>
        <w:name w:val="59792DE4485A40ADB24C0557D06F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7B20-5572-4D9C-A3EA-612E487856F6}"/>
      </w:docPartPr>
      <w:docPartBody>
        <w:p w:rsidR="00000000" w:rsidRDefault="00C25AB7" w:rsidP="00C25AB7">
          <w:pPr>
            <w:pStyle w:val="59792DE4485A40ADB24C0557D06FF20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594004B0FC14DB2A4C064898521B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38AC-0355-4171-91E2-3557F3CEC15F}"/>
      </w:docPartPr>
      <w:docPartBody>
        <w:p w:rsidR="00000000" w:rsidRDefault="00193554"/>
      </w:docPartBody>
    </w:docPart>
    <w:docPart>
      <w:docPartPr>
        <w:name w:val="EE5BB11257BF458FB3F99D224B35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9006-2239-413B-AD29-740E410E59C0}"/>
      </w:docPartPr>
      <w:docPartBody>
        <w:p w:rsidR="00000000" w:rsidRDefault="001935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93554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25AB7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AB7"/>
    <w:rPr>
      <w:color w:val="808080"/>
    </w:rPr>
  </w:style>
  <w:style w:type="paragraph" w:customStyle="1" w:styleId="058CFF4D3E5743FD8E682205861DD582">
    <w:name w:val="058CFF4D3E5743FD8E682205861DD582"/>
    <w:rsid w:val="00C25AB7"/>
    <w:pPr>
      <w:spacing w:after="160" w:line="259" w:lineRule="auto"/>
    </w:pPr>
  </w:style>
  <w:style w:type="paragraph" w:customStyle="1" w:styleId="59792DE4485A40ADB24C0557D06FF209">
    <w:name w:val="59792DE4485A40ADB24C0557D06FF209"/>
    <w:rsid w:val="00C25AB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171</Words>
  <Characters>975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2023-05-15T13:59:00Z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