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06125" w14:paraId="172A7153" w14:textId="77777777" w:rsidTr="00345119">
        <w:tc>
          <w:tcPr>
            <w:tcW w:w="9576" w:type="dxa"/>
            <w:noWrap/>
          </w:tcPr>
          <w:p w14:paraId="61F53621" w14:textId="77777777" w:rsidR="008423E4" w:rsidRPr="0022177D" w:rsidRDefault="000811BF" w:rsidP="00524946">
            <w:pPr>
              <w:pStyle w:val="Heading1"/>
            </w:pPr>
            <w:r w:rsidRPr="00631897">
              <w:t>BILL ANALYSIS</w:t>
            </w:r>
          </w:p>
        </w:tc>
      </w:tr>
    </w:tbl>
    <w:p w14:paraId="524A2EC1" w14:textId="77777777" w:rsidR="008423E4" w:rsidRPr="0022177D" w:rsidRDefault="008423E4" w:rsidP="00524946">
      <w:pPr>
        <w:jc w:val="center"/>
      </w:pPr>
    </w:p>
    <w:p w14:paraId="02F08566" w14:textId="77777777" w:rsidR="008423E4" w:rsidRPr="00B31F0E" w:rsidRDefault="008423E4" w:rsidP="00524946"/>
    <w:p w14:paraId="603A4104" w14:textId="77777777" w:rsidR="008423E4" w:rsidRPr="00742794" w:rsidRDefault="008423E4" w:rsidP="0052494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06125" w14:paraId="7F61D7EA" w14:textId="77777777" w:rsidTr="00345119">
        <w:tc>
          <w:tcPr>
            <w:tcW w:w="9576" w:type="dxa"/>
          </w:tcPr>
          <w:p w14:paraId="35DD21AE" w14:textId="00EA3E3F" w:rsidR="008423E4" w:rsidRPr="00861995" w:rsidRDefault="000811BF" w:rsidP="00524946">
            <w:pPr>
              <w:jc w:val="right"/>
            </w:pPr>
            <w:r>
              <w:t>C.S.H.B. 2503</w:t>
            </w:r>
          </w:p>
        </w:tc>
      </w:tr>
      <w:tr w:rsidR="00D06125" w14:paraId="45A3D08A" w14:textId="77777777" w:rsidTr="00345119">
        <w:tc>
          <w:tcPr>
            <w:tcW w:w="9576" w:type="dxa"/>
          </w:tcPr>
          <w:p w14:paraId="67A525B0" w14:textId="23E636FF" w:rsidR="008423E4" w:rsidRPr="00861995" w:rsidRDefault="000811BF" w:rsidP="00524946">
            <w:pPr>
              <w:jc w:val="right"/>
            </w:pPr>
            <w:r>
              <w:t xml:space="preserve">By: </w:t>
            </w:r>
            <w:r w:rsidR="00D72559">
              <w:t>Lujan</w:t>
            </w:r>
          </w:p>
        </w:tc>
      </w:tr>
      <w:tr w:rsidR="00D06125" w14:paraId="40840704" w14:textId="77777777" w:rsidTr="00345119">
        <w:tc>
          <w:tcPr>
            <w:tcW w:w="9576" w:type="dxa"/>
          </w:tcPr>
          <w:p w14:paraId="388424C9" w14:textId="52F339B1" w:rsidR="008423E4" w:rsidRPr="00861995" w:rsidRDefault="000811BF" w:rsidP="00524946">
            <w:pPr>
              <w:jc w:val="right"/>
            </w:pPr>
            <w:r>
              <w:t>Defense &amp; Veterans' Affairs</w:t>
            </w:r>
          </w:p>
        </w:tc>
      </w:tr>
      <w:tr w:rsidR="00D06125" w14:paraId="45B0CE23" w14:textId="77777777" w:rsidTr="00345119">
        <w:tc>
          <w:tcPr>
            <w:tcW w:w="9576" w:type="dxa"/>
          </w:tcPr>
          <w:p w14:paraId="240DEFAF" w14:textId="3B29BAD6" w:rsidR="008423E4" w:rsidRDefault="000811BF" w:rsidP="00524946">
            <w:pPr>
              <w:jc w:val="right"/>
            </w:pPr>
            <w:r>
              <w:t>Committee Report (Substituted)</w:t>
            </w:r>
          </w:p>
        </w:tc>
      </w:tr>
    </w:tbl>
    <w:p w14:paraId="2AE0EC15" w14:textId="77777777" w:rsidR="008423E4" w:rsidRDefault="008423E4" w:rsidP="00524946">
      <w:pPr>
        <w:tabs>
          <w:tab w:val="right" w:pos="9360"/>
        </w:tabs>
      </w:pPr>
    </w:p>
    <w:p w14:paraId="11CDB387" w14:textId="77777777" w:rsidR="008423E4" w:rsidRDefault="008423E4" w:rsidP="00524946"/>
    <w:p w14:paraId="1B6D09FA" w14:textId="77777777" w:rsidR="008423E4" w:rsidRDefault="008423E4" w:rsidP="0052494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06125" w14:paraId="1FFC4698" w14:textId="77777777" w:rsidTr="00345119">
        <w:tc>
          <w:tcPr>
            <w:tcW w:w="9576" w:type="dxa"/>
          </w:tcPr>
          <w:p w14:paraId="41247DAF" w14:textId="77777777" w:rsidR="008423E4" w:rsidRPr="00A8133F" w:rsidRDefault="000811BF" w:rsidP="0052494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FF66F74" w14:textId="77777777" w:rsidR="008423E4" w:rsidRDefault="008423E4" w:rsidP="00524946"/>
          <w:p w14:paraId="7F433AAA" w14:textId="44E2C7F3" w:rsidR="008423E4" w:rsidRDefault="000811BF" w:rsidP="00524946">
            <w:pPr>
              <w:pStyle w:val="Header"/>
              <w:jc w:val="both"/>
            </w:pPr>
            <w:r>
              <w:t>Constituents have raised concerns over inconsistencies regarding the issuance of</w:t>
            </w:r>
            <w:r w:rsidR="00545DBA">
              <w:t xml:space="preserve"> specialty license plates for veterans and disabled veterans, as well as military awards that are not represented among those license plates. </w:t>
            </w:r>
            <w:r>
              <w:t>C</w:t>
            </w:r>
            <w:r w:rsidR="00545DBA">
              <w:t>.</w:t>
            </w:r>
            <w:r>
              <w:t>S</w:t>
            </w:r>
            <w:r w:rsidR="00545DBA">
              <w:t>.</w:t>
            </w:r>
            <w:r>
              <w:t>H</w:t>
            </w:r>
            <w:r w:rsidR="00545DBA">
              <w:t>.</w:t>
            </w:r>
            <w:r>
              <w:t>B</w:t>
            </w:r>
            <w:r w:rsidR="00545DBA">
              <w:t>.</w:t>
            </w:r>
            <w:r>
              <w:t xml:space="preserve"> 2</w:t>
            </w:r>
            <w:r w:rsidR="00C06520">
              <w:t>503</w:t>
            </w:r>
            <w:r>
              <w:t xml:space="preserve"> </w:t>
            </w:r>
            <w:r w:rsidR="00545DBA">
              <w:t xml:space="preserve">seeks to address these concerns by providing for the issuance and expanding the availability of certain specialty license plates. </w:t>
            </w:r>
          </w:p>
          <w:p w14:paraId="57B6EF04" w14:textId="3702BE17" w:rsidR="007B4B73" w:rsidRPr="00E26B13" w:rsidRDefault="007B4B73" w:rsidP="00524946">
            <w:pPr>
              <w:pStyle w:val="Header"/>
              <w:jc w:val="both"/>
              <w:rPr>
                <w:b/>
              </w:rPr>
            </w:pPr>
          </w:p>
        </w:tc>
      </w:tr>
      <w:tr w:rsidR="00D06125" w14:paraId="311B2811" w14:textId="77777777" w:rsidTr="00345119">
        <w:tc>
          <w:tcPr>
            <w:tcW w:w="9576" w:type="dxa"/>
          </w:tcPr>
          <w:p w14:paraId="2C2CFC67" w14:textId="77777777" w:rsidR="0017725B" w:rsidRDefault="000811BF" w:rsidP="0052494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4DBC452" w14:textId="77777777" w:rsidR="0017725B" w:rsidRDefault="0017725B" w:rsidP="00524946">
            <w:pPr>
              <w:rPr>
                <w:b/>
                <w:u w:val="single"/>
              </w:rPr>
            </w:pPr>
          </w:p>
          <w:p w14:paraId="061AAAAF" w14:textId="4812B2F2" w:rsidR="003B4453" w:rsidRPr="003B4453" w:rsidRDefault="000811BF" w:rsidP="00524946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</w:t>
            </w:r>
            <w:r>
              <w:t xml:space="preserve"> of a person for community supervision, parole, or mandatory supervision.</w:t>
            </w:r>
          </w:p>
          <w:p w14:paraId="4EF53C67" w14:textId="77777777" w:rsidR="0017725B" w:rsidRPr="0017725B" w:rsidRDefault="0017725B" w:rsidP="00524946">
            <w:pPr>
              <w:rPr>
                <w:b/>
                <w:u w:val="single"/>
              </w:rPr>
            </w:pPr>
          </w:p>
        </w:tc>
      </w:tr>
      <w:tr w:rsidR="00D06125" w14:paraId="682AB49F" w14:textId="77777777" w:rsidTr="00345119">
        <w:tc>
          <w:tcPr>
            <w:tcW w:w="9576" w:type="dxa"/>
          </w:tcPr>
          <w:p w14:paraId="79DCD62F" w14:textId="77777777" w:rsidR="008423E4" w:rsidRPr="00A8133F" w:rsidRDefault="000811BF" w:rsidP="0052494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811CA41" w14:textId="77777777" w:rsidR="008423E4" w:rsidRDefault="008423E4" w:rsidP="00524946"/>
          <w:p w14:paraId="66841965" w14:textId="74CF327F" w:rsidR="003B4453" w:rsidRDefault="000811BF" w:rsidP="005249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</w:t>
            </w:r>
            <w:r>
              <w:t>ion.</w:t>
            </w:r>
          </w:p>
          <w:p w14:paraId="15F16134" w14:textId="77777777" w:rsidR="008423E4" w:rsidRPr="00E21FDC" w:rsidRDefault="008423E4" w:rsidP="00524946">
            <w:pPr>
              <w:rPr>
                <w:b/>
              </w:rPr>
            </w:pPr>
          </w:p>
        </w:tc>
      </w:tr>
      <w:tr w:rsidR="00D06125" w14:paraId="7274ED85" w14:textId="77777777" w:rsidTr="00345119">
        <w:tc>
          <w:tcPr>
            <w:tcW w:w="9576" w:type="dxa"/>
          </w:tcPr>
          <w:p w14:paraId="49602276" w14:textId="77777777" w:rsidR="008423E4" w:rsidRPr="00A8133F" w:rsidRDefault="000811BF" w:rsidP="0052494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816D586" w14:textId="77777777" w:rsidR="008423E4" w:rsidRDefault="008423E4" w:rsidP="00524946"/>
          <w:p w14:paraId="59CF87BF" w14:textId="438CC14E" w:rsidR="0084512D" w:rsidRDefault="000811BF" w:rsidP="005249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3B4453" w:rsidRPr="003B4453">
              <w:t xml:space="preserve">H.B. </w:t>
            </w:r>
            <w:r w:rsidR="006A1322">
              <w:t>2503</w:t>
            </w:r>
            <w:r w:rsidR="006A1322" w:rsidRPr="003B4453">
              <w:t xml:space="preserve"> </w:t>
            </w:r>
            <w:r w:rsidR="003B4453" w:rsidRPr="003B4453">
              <w:t xml:space="preserve">amends the Transportation Code to </w:t>
            </w:r>
            <w:r w:rsidR="006A1322">
              <w:t>require</w:t>
            </w:r>
            <w:r w:rsidR="006A1322" w:rsidRPr="003B4453">
              <w:t xml:space="preserve"> </w:t>
            </w:r>
            <w:r w:rsidR="003B4453" w:rsidRPr="003B4453">
              <w:t>the Texas Department of Motor Vehicles</w:t>
            </w:r>
            <w:r>
              <w:t xml:space="preserve"> (TxDMV)</w:t>
            </w:r>
            <w:r w:rsidR="003B4453" w:rsidRPr="003B4453">
              <w:t xml:space="preserve"> to </w:t>
            </w:r>
            <w:r w:rsidR="003B4453">
              <w:t xml:space="preserve">issue </w:t>
            </w:r>
            <w:r>
              <w:t xml:space="preserve">the following </w:t>
            </w:r>
            <w:r w:rsidR="003B4453" w:rsidRPr="003B4453">
              <w:t>specialty license plates</w:t>
            </w:r>
            <w:r>
              <w:t>:</w:t>
            </w:r>
          </w:p>
          <w:p w14:paraId="0BDA20E6" w14:textId="09E09B7D" w:rsidR="00664F5D" w:rsidRDefault="000811BF" w:rsidP="0052494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specialty license plates </w:t>
            </w:r>
            <w:r w:rsidR="003B4453">
              <w:t xml:space="preserve">for </w:t>
            </w:r>
            <w:r w:rsidR="00BF3604" w:rsidRPr="00BF3604">
              <w:t>recipients of the Texas Humanitarian Service Medal</w:t>
            </w:r>
            <w:r w:rsidR="00AD3B07">
              <w:t xml:space="preserve"> that</w:t>
            </w:r>
            <w:r w:rsidR="00BF3604">
              <w:t xml:space="preserve"> include </w:t>
            </w:r>
            <w:r w:rsidR="00BF3604" w:rsidRPr="00BF3604">
              <w:t>the words "Texas Humanitarian Service Medal" and</w:t>
            </w:r>
            <w:r w:rsidR="00BF3604">
              <w:t xml:space="preserve"> </w:t>
            </w:r>
            <w:r w:rsidR="00BF3604" w:rsidRPr="00BF3604">
              <w:t>a depiction of the Texas Humanitarian Service Medal emblem</w:t>
            </w:r>
            <w:r>
              <w:t>; and</w:t>
            </w:r>
            <w:r w:rsidR="00BF3604">
              <w:t xml:space="preserve"> </w:t>
            </w:r>
          </w:p>
          <w:p w14:paraId="5EBE290D" w14:textId="4B1D8C1E" w:rsidR="00664F5D" w:rsidRDefault="000811BF" w:rsidP="0052494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specialty license plates for recipients of the federal Humanitarian Service Medal that include the words "Humanitarian Service M</w:t>
            </w:r>
            <w:r>
              <w:t xml:space="preserve">edal" and a depiction of the federal Humanitarian Service Medal emblem. </w:t>
            </w:r>
          </w:p>
          <w:p w14:paraId="250AAF47" w14:textId="6DC1C7D8" w:rsidR="004C1EFD" w:rsidRDefault="000811BF" w:rsidP="005249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includes such emblems and an emblem from a U.S. paratroopers license plate among those that may be included on request on a specialty license plate issued to veterans with di</w:t>
            </w:r>
            <w:r>
              <w:t xml:space="preserve">sabilities. </w:t>
            </w:r>
          </w:p>
          <w:p w14:paraId="7864AD6F" w14:textId="77777777" w:rsidR="004C1EFD" w:rsidRDefault="004C1EFD" w:rsidP="005249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F0A222F" w14:textId="3E1CA7E0" w:rsidR="009C36CD" w:rsidRPr="009C36CD" w:rsidRDefault="000811BF" w:rsidP="005249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4C1EFD">
              <w:t xml:space="preserve">C.S.H.B. 2503 </w:t>
            </w:r>
            <w:r w:rsidR="003B4453" w:rsidRPr="003B4453">
              <w:t>establishes legislative intent to harmonize the bill's provisions with</w:t>
            </w:r>
            <w:r w:rsidR="00AD3B07">
              <w:t xml:space="preserve"> another Act of the 88th Legislature, Regular Session, 2023, relating to</w:t>
            </w:r>
            <w:r w:rsidR="003B4453" w:rsidRPr="003B4453">
              <w:t xml:space="preserve"> nonsubstantive additions to and corrections in enacted codes.</w:t>
            </w:r>
          </w:p>
          <w:p w14:paraId="72CE613A" w14:textId="77777777" w:rsidR="008423E4" w:rsidRPr="00835628" w:rsidRDefault="008423E4" w:rsidP="00524946">
            <w:pPr>
              <w:rPr>
                <w:b/>
              </w:rPr>
            </w:pPr>
          </w:p>
        </w:tc>
      </w:tr>
      <w:tr w:rsidR="00D06125" w14:paraId="221A7E52" w14:textId="77777777" w:rsidTr="00345119">
        <w:tc>
          <w:tcPr>
            <w:tcW w:w="9576" w:type="dxa"/>
          </w:tcPr>
          <w:p w14:paraId="0AC90679" w14:textId="77777777" w:rsidR="008423E4" w:rsidRPr="00A8133F" w:rsidRDefault="000811BF" w:rsidP="0052494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D0A0CDF" w14:textId="77777777" w:rsidR="008423E4" w:rsidRDefault="008423E4" w:rsidP="00524946"/>
          <w:p w14:paraId="659CBAB3" w14:textId="24F6CC10" w:rsidR="008423E4" w:rsidRPr="003624F2" w:rsidRDefault="000811BF" w:rsidP="005249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</w:t>
            </w:r>
            <w:r>
              <w:t>ember 1, 2023.</w:t>
            </w:r>
          </w:p>
          <w:p w14:paraId="48B35040" w14:textId="77777777" w:rsidR="008423E4" w:rsidRPr="00233FDB" w:rsidRDefault="008423E4" w:rsidP="00524946">
            <w:pPr>
              <w:rPr>
                <w:b/>
              </w:rPr>
            </w:pPr>
          </w:p>
        </w:tc>
      </w:tr>
      <w:tr w:rsidR="00D06125" w14:paraId="1A1621D8" w14:textId="77777777" w:rsidTr="00345119">
        <w:tc>
          <w:tcPr>
            <w:tcW w:w="9576" w:type="dxa"/>
          </w:tcPr>
          <w:p w14:paraId="238CA059" w14:textId="77777777" w:rsidR="00D72559" w:rsidRDefault="000811BF" w:rsidP="00524946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366F9372" w14:textId="77777777" w:rsidR="002E602B" w:rsidRDefault="002E602B" w:rsidP="00524946">
            <w:pPr>
              <w:jc w:val="both"/>
            </w:pPr>
          </w:p>
          <w:p w14:paraId="2CCED89C" w14:textId="489CE52F" w:rsidR="002E602B" w:rsidRDefault="000811BF" w:rsidP="00524946">
            <w:pPr>
              <w:jc w:val="both"/>
            </w:pPr>
            <w:r>
              <w:t xml:space="preserve">While C.S.H.B. 2503 may differ from the introduced in minor or nonsubstantive ways, the following summarizes the substantial differences between the introduced and committee substitute </w:t>
            </w:r>
            <w:r>
              <w:t>versions of the bill.</w:t>
            </w:r>
          </w:p>
          <w:p w14:paraId="3981959A" w14:textId="77777777" w:rsidR="00664F5D" w:rsidRDefault="00664F5D" w:rsidP="00524946">
            <w:pPr>
              <w:jc w:val="both"/>
            </w:pPr>
          </w:p>
          <w:p w14:paraId="6C97E416" w14:textId="060C627C" w:rsidR="002E602B" w:rsidRPr="002E602B" w:rsidRDefault="000811BF" w:rsidP="00524946">
            <w:pPr>
              <w:jc w:val="both"/>
            </w:pPr>
            <w:r w:rsidRPr="002E602B">
              <w:t xml:space="preserve">The substitute includes a requirement </w:t>
            </w:r>
            <w:r w:rsidR="00664F5D">
              <w:t xml:space="preserve">absent from the introduced </w:t>
            </w:r>
            <w:r>
              <w:t xml:space="preserve">for TxDMV to issue specialty license plates for recipients </w:t>
            </w:r>
            <w:r w:rsidRPr="002E602B">
              <w:t>of the federal Humanitarian Service Medal</w:t>
            </w:r>
            <w:r w:rsidR="00A81CCA">
              <w:t xml:space="preserve"> and</w:t>
            </w:r>
            <w:r w:rsidR="00664F5D">
              <w:t xml:space="preserve"> includes that license plate's applicable emblem among those that may be included on request on a specialty license plate issued to veterans with disabilities, whereas the introduced did not.</w:t>
            </w:r>
            <w:r w:rsidRPr="002E602B">
              <w:t xml:space="preserve"> </w:t>
            </w:r>
          </w:p>
        </w:tc>
      </w:tr>
      <w:tr w:rsidR="00D06125" w14:paraId="39CE3AEE" w14:textId="77777777" w:rsidTr="00345119">
        <w:tc>
          <w:tcPr>
            <w:tcW w:w="9576" w:type="dxa"/>
          </w:tcPr>
          <w:p w14:paraId="2056B799" w14:textId="77777777" w:rsidR="00D72559" w:rsidRPr="009C1E9A" w:rsidRDefault="00D72559" w:rsidP="00524946">
            <w:pPr>
              <w:rPr>
                <w:b/>
                <w:u w:val="single"/>
              </w:rPr>
            </w:pPr>
          </w:p>
        </w:tc>
      </w:tr>
      <w:tr w:rsidR="00D06125" w14:paraId="204D936F" w14:textId="77777777" w:rsidTr="00345119">
        <w:tc>
          <w:tcPr>
            <w:tcW w:w="9576" w:type="dxa"/>
          </w:tcPr>
          <w:p w14:paraId="16E3129B" w14:textId="77777777" w:rsidR="00D72559" w:rsidRPr="00D72559" w:rsidRDefault="00D72559" w:rsidP="00524946">
            <w:pPr>
              <w:jc w:val="both"/>
            </w:pPr>
          </w:p>
        </w:tc>
      </w:tr>
    </w:tbl>
    <w:p w14:paraId="6D6CC5CF" w14:textId="77777777" w:rsidR="008423E4" w:rsidRPr="00BE0E75" w:rsidRDefault="008423E4" w:rsidP="00524946">
      <w:pPr>
        <w:jc w:val="both"/>
        <w:rPr>
          <w:rFonts w:ascii="Arial" w:hAnsi="Arial"/>
          <w:sz w:val="16"/>
          <w:szCs w:val="16"/>
        </w:rPr>
      </w:pPr>
    </w:p>
    <w:p w14:paraId="00ED94FB" w14:textId="77777777" w:rsidR="004108C3" w:rsidRPr="008423E4" w:rsidRDefault="004108C3" w:rsidP="00524946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47AFA" w14:textId="77777777" w:rsidR="00000000" w:rsidRDefault="000811BF">
      <w:r>
        <w:separator/>
      </w:r>
    </w:p>
  </w:endnote>
  <w:endnote w:type="continuationSeparator" w:id="0">
    <w:p w14:paraId="0641C91B" w14:textId="77777777" w:rsidR="00000000" w:rsidRDefault="0008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BCB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06125" w14:paraId="52636C96" w14:textId="77777777" w:rsidTr="009C1E9A">
      <w:trPr>
        <w:cantSplit/>
      </w:trPr>
      <w:tc>
        <w:tcPr>
          <w:tcW w:w="0" w:type="pct"/>
        </w:tcPr>
        <w:p w14:paraId="71E5249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EBA7E3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389D6E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A05652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C068D3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06125" w14:paraId="19888A63" w14:textId="77777777" w:rsidTr="009C1E9A">
      <w:trPr>
        <w:cantSplit/>
      </w:trPr>
      <w:tc>
        <w:tcPr>
          <w:tcW w:w="0" w:type="pct"/>
        </w:tcPr>
        <w:p w14:paraId="4B49A3F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323FCAA" w14:textId="4A4CDC88" w:rsidR="00EC379B" w:rsidRPr="009C1E9A" w:rsidRDefault="000811B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24817-D</w:t>
          </w:r>
        </w:p>
      </w:tc>
      <w:tc>
        <w:tcPr>
          <w:tcW w:w="2453" w:type="pct"/>
        </w:tcPr>
        <w:p w14:paraId="76A0FFF6" w14:textId="313D0786" w:rsidR="00EC379B" w:rsidRDefault="000811B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B60AE">
            <w:t>23.111.378</w:t>
          </w:r>
          <w:r>
            <w:fldChar w:fldCharType="end"/>
          </w:r>
        </w:p>
      </w:tc>
    </w:tr>
    <w:tr w:rsidR="00D06125" w14:paraId="4DF81FA6" w14:textId="77777777" w:rsidTr="009C1E9A">
      <w:trPr>
        <w:cantSplit/>
      </w:trPr>
      <w:tc>
        <w:tcPr>
          <w:tcW w:w="0" w:type="pct"/>
        </w:tcPr>
        <w:p w14:paraId="2631C1E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DE938EC" w14:textId="57F92493" w:rsidR="00EC379B" w:rsidRPr="009C1E9A" w:rsidRDefault="000811B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Substitute Document </w:t>
          </w:r>
          <w:r>
            <w:rPr>
              <w:rFonts w:ascii="Shruti" w:hAnsi="Shruti"/>
              <w:sz w:val="22"/>
            </w:rPr>
            <w:t>Number: 88R 14076</w:t>
          </w:r>
        </w:p>
      </w:tc>
      <w:tc>
        <w:tcPr>
          <w:tcW w:w="2453" w:type="pct"/>
        </w:tcPr>
        <w:p w14:paraId="5739ACC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AA6D9A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06125" w14:paraId="17C9C19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2E3108D" w14:textId="77777777" w:rsidR="00EC379B" w:rsidRDefault="000811B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BFEC49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21539D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C2F65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DC26A" w14:textId="77777777" w:rsidR="00000000" w:rsidRDefault="000811BF">
      <w:r>
        <w:separator/>
      </w:r>
    </w:p>
  </w:footnote>
  <w:footnote w:type="continuationSeparator" w:id="0">
    <w:p w14:paraId="7BA725E1" w14:textId="77777777" w:rsidR="00000000" w:rsidRDefault="00081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6D81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2384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2D07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E2AB0"/>
    <w:multiLevelType w:val="hybridMultilevel"/>
    <w:tmpl w:val="C56C7B3C"/>
    <w:lvl w:ilvl="0" w:tplc="147C6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FC82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4A25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2A8A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7818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EA3D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4451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52BB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F094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37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5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11BF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66DCC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0F3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5B38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4B00"/>
    <w:rsid w:val="002E21B8"/>
    <w:rsid w:val="002E602B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45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1EFD"/>
    <w:rsid w:val="004C302F"/>
    <w:rsid w:val="004C4609"/>
    <w:rsid w:val="004C4846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946"/>
    <w:rsid w:val="005269CE"/>
    <w:rsid w:val="005304B2"/>
    <w:rsid w:val="005336BD"/>
    <w:rsid w:val="00534A49"/>
    <w:rsid w:val="005363BB"/>
    <w:rsid w:val="00541B98"/>
    <w:rsid w:val="0054204F"/>
    <w:rsid w:val="00543374"/>
    <w:rsid w:val="00545548"/>
    <w:rsid w:val="00545DBA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B60AE"/>
    <w:rsid w:val="005C1496"/>
    <w:rsid w:val="005C17C5"/>
    <w:rsid w:val="005C2B21"/>
    <w:rsid w:val="005C2C00"/>
    <w:rsid w:val="005C4C6F"/>
    <w:rsid w:val="005C5127"/>
    <w:rsid w:val="005C573A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1664"/>
    <w:rsid w:val="0065559A"/>
    <w:rsid w:val="00662B77"/>
    <w:rsid w:val="00662D0E"/>
    <w:rsid w:val="00663265"/>
    <w:rsid w:val="0066345F"/>
    <w:rsid w:val="0066485B"/>
    <w:rsid w:val="00664F5D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1322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1D6F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44E3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B73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512D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802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6779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6746B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1CCA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3B07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90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3604"/>
    <w:rsid w:val="00BF4949"/>
    <w:rsid w:val="00BF4D7C"/>
    <w:rsid w:val="00BF5085"/>
    <w:rsid w:val="00C013F4"/>
    <w:rsid w:val="00C040AB"/>
    <w:rsid w:val="00C0499B"/>
    <w:rsid w:val="00C05406"/>
    <w:rsid w:val="00C05CF0"/>
    <w:rsid w:val="00C0652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2661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19EE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125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2559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518E"/>
    <w:rsid w:val="00ED0665"/>
    <w:rsid w:val="00ED10EE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48D2404-3350-4A85-A648-241100F4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B445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B44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B445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B44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B4453"/>
    <w:rPr>
      <w:b/>
      <w:bCs/>
    </w:rPr>
  </w:style>
  <w:style w:type="paragraph" w:styleId="Revision">
    <w:name w:val="Revision"/>
    <w:hidden/>
    <w:uiPriority w:val="99"/>
    <w:semiHidden/>
    <w:rsid w:val="00721D6F"/>
    <w:rPr>
      <w:sz w:val="24"/>
      <w:szCs w:val="24"/>
    </w:rPr>
  </w:style>
  <w:style w:type="character" w:styleId="Hyperlink">
    <w:name w:val="Hyperlink"/>
    <w:basedOn w:val="DefaultParagraphFont"/>
    <w:unhideWhenUsed/>
    <w:rsid w:val="0096746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74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66D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2216</Characters>
  <Application>Microsoft Office Word</Application>
  <DocSecurity>4</DocSecurity>
  <Lines>64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HB02503 (Committee Report (Substituted))</vt:lpstr>
    </vt:vector>
  </TitlesOfParts>
  <Company>State of Texas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24817</dc:subject>
  <dc:creator>State of Texas</dc:creator>
  <dc:description>HB 2503 by Lujan-(H)Defense &amp; Veterans' Affairs (Substitute Document Number: 88R 14076)</dc:description>
  <cp:lastModifiedBy>Stacey Nicchio</cp:lastModifiedBy>
  <cp:revision>2</cp:revision>
  <cp:lastPrinted>2003-11-26T17:21:00Z</cp:lastPrinted>
  <dcterms:created xsi:type="dcterms:W3CDTF">2023-04-21T21:07:00Z</dcterms:created>
  <dcterms:modified xsi:type="dcterms:W3CDTF">2023-04-21T21:07:00Z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23.111.378</vt:lpwstr>
  </property>
</Properties>
</file>