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91B" w:rsidRDefault="005659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D8C26DB24104E9BBF44A2A3A88F931B"/>
          </w:placeholder>
        </w:sdtPr>
        <w:sdtContent>
          <w:r w:rsidRPr="005C2A78">
            <w:rPr>
              <w:rFonts w:cs="Times New Roman"/>
              <w:b/>
              <w:szCs w:val="24"/>
              <w:u w:val="single"/>
            </w:rPr>
            <w:t>BILL ANALYSIS</w:t>
          </w:r>
        </w:sdtContent>
      </w:sdt>
    </w:p>
    <w:p w:rsidR="0056591B" w:rsidRPr="00585C31" w:rsidRDefault="0056591B" w:rsidP="000F1DF9">
      <w:pPr>
        <w:spacing w:after="0" w:line="240" w:lineRule="auto"/>
        <w:rPr>
          <w:rFonts w:cs="Times New Roman"/>
          <w:szCs w:val="24"/>
        </w:rPr>
      </w:pPr>
    </w:p>
    <w:p w:rsidR="0056591B" w:rsidRPr="00585C31" w:rsidRDefault="005659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6591B" w:rsidTr="001A3A50">
        <w:tc>
          <w:tcPr>
            <w:tcW w:w="2718" w:type="dxa"/>
          </w:tcPr>
          <w:p w:rsidR="0056591B" w:rsidRPr="005C2A78" w:rsidRDefault="0056591B" w:rsidP="006D756B">
            <w:pPr>
              <w:rPr>
                <w:rFonts w:cs="Times New Roman"/>
                <w:szCs w:val="24"/>
              </w:rPr>
            </w:pPr>
            <w:sdt>
              <w:sdtPr>
                <w:rPr>
                  <w:rFonts w:cs="Times New Roman"/>
                  <w:szCs w:val="24"/>
                </w:rPr>
                <w:alias w:val="Agency Title"/>
                <w:tag w:val="AgencyTitleContentControl"/>
                <w:id w:val="1920747753"/>
                <w:lock w:val="sdtContentLocked"/>
                <w:placeholder>
                  <w:docPart w:val="FBB42995E4854C548F3CBACFD554DD69"/>
                </w:placeholder>
              </w:sdtPr>
              <w:sdtEndPr>
                <w:rPr>
                  <w:rFonts w:cstheme="minorBidi"/>
                  <w:szCs w:val="22"/>
                </w:rPr>
              </w:sdtEndPr>
              <w:sdtContent>
                <w:r>
                  <w:rPr>
                    <w:rFonts w:cs="Times New Roman"/>
                    <w:szCs w:val="24"/>
                  </w:rPr>
                  <w:t>Senate Research Center</w:t>
                </w:r>
              </w:sdtContent>
            </w:sdt>
          </w:p>
        </w:tc>
        <w:tc>
          <w:tcPr>
            <w:tcW w:w="6858" w:type="dxa"/>
          </w:tcPr>
          <w:p w:rsidR="0056591B" w:rsidRPr="00FF6471" w:rsidRDefault="0056591B" w:rsidP="000F1DF9">
            <w:pPr>
              <w:jc w:val="right"/>
              <w:rPr>
                <w:rFonts w:cs="Times New Roman"/>
                <w:szCs w:val="24"/>
              </w:rPr>
            </w:pPr>
            <w:sdt>
              <w:sdtPr>
                <w:rPr>
                  <w:rFonts w:cs="Times New Roman"/>
                  <w:szCs w:val="24"/>
                </w:rPr>
                <w:alias w:val="Bill Number"/>
                <w:tag w:val="BillNumberOne"/>
                <w:id w:val="-410784069"/>
                <w:lock w:val="sdtContentLocked"/>
                <w:placeholder>
                  <w:docPart w:val="3C77AE7BDE4540F0812A55738B65C3F6"/>
                </w:placeholder>
              </w:sdtPr>
              <w:sdtContent>
                <w:r>
                  <w:rPr>
                    <w:rFonts w:cs="Times New Roman"/>
                    <w:szCs w:val="24"/>
                  </w:rPr>
                  <w:t>H.B. 2556</w:t>
                </w:r>
              </w:sdtContent>
            </w:sdt>
          </w:p>
        </w:tc>
      </w:tr>
      <w:tr w:rsidR="0056591B" w:rsidTr="001A3A50">
        <w:sdt>
          <w:sdtPr>
            <w:rPr>
              <w:rFonts w:cs="Times New Roman"/>
              <w:szCs w:val="24"/>
            </w:rPr>
            <w:alias w:val="TLCNumber"/>
            <w:tag w:val="TLCNumber"/>
            <w:id w:val="-542600604"/>
            <w:lock w:val="sdtLocked"/>
            <w:placeholder>
              <w:docPart w:val="0BC539DF7E794C4FA59EC8AAE918EE4D"/>
            </w:placeholder>
          </w:sdtPr>
          <w:sdtContent>
            <w:tc>
              <w:tcPr>
                <w:tcW w:w="2718" w:type="dxa"/>
              </w:tcPr>
              <w:p w:rsidR="0056591B" w:rsidRPr="001A3A50" w:rsidRDefault="0056591B" w:rsidP="001A3A50">
                <w:pPr>
                  <w:jc w:val="both"/>
                  <w:rPr>
                    <w:rFonts w:eastAsia="Times New Roman" w:cs="Times New Roman"/>
                    <w:szCs w:val="24"/>
                  </w:rPr>
                </w:pPr>
                <w:r w:rsidRPr="001A3A50">
                  <w:rPr>
                    <w:rFonts w:eastAsia="Times New Roman" w:cs="Times New Roman"/>
                    <w:szCs w:val="24"/>
                  </w:rPr>
                  <w:t>88R19476 BEE-F</w:t>
                </w:r>
              </w:p>
            </w:tc>
          </w:sdtContent>
        </w:sdt>
        <w:tc>
          <w:tcPr>
            <w:tcW w:w="6858" w:type="dxa"/>
          </w:tcPr>
          <w:p w:rsidR="0056591B" w:rsidRPr="005C2A78" w:rsidRDefault="0056591B" w:rsidP="00073EDD">
            <w:pPr>
              <w:jc w:val="right"/>
              <w:rPr>
                <w:rFonts w:cs="Times New Roman"/>
                <w:szCs w:val="24"/>
              </w:rPr>
            </w:pPr>
            <w:sdt>
              <w:sdtPr>
                <w:rPr>
                  <w:rFonts w:cs="Times New Roman"/>
                  <w:szCs w:val="24"/>
                </w:rPr>
                <w:alias w:val="Author Label"/>
                <w:tag w:val="By"/>
                <w:id w:val="72399597"/>
                <w:lock w:val="sdtLocked"/>
                <w:placeholder>
                  <w:docPart w:val="50917B710B8C4B1995DFB8AACC637A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F4E3B70EE94F97A8EB457D61759ADA"/>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80258831B6704547B28F265BE7C43856"/>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CC175360BDD5467DB82D9EB4BC20C993"/>
                </w:placeholder>
                <w:showingPlcHdr/>
              </w:sdtPr>
              <w:sdtContent/>
            </w:sdt>
          </w:p>
        </w:tc>
      </w:tr>
      <w:tr w:rsidR="0056591B" w:rsidTr="001A3A50">
        <w:tc>
          <w:tcPr>
            <w:tcW w:w="2718" w:type="dxa"/>
          </w:tcPr>
          <w:p w:rsidR="0056591B" w:rsidRPr="00BC7495" w:rsidRDefault="0056591B" w:rsidP="000F1DF9">
            <w:pPr>
              <w:rPr>
                <w:rFonts w:cs="Times New Roman"/>
                <w:szCs w:val="24"/>
              </w:rPr>
            </w:pPr>
          </w:p>
        </w:tc>
        <w:sdt>
          <w:sdtPr>
            <w:rPr>
              <w:rFonts w:cs="Times New Roman"/>
              <w:szCs w:val="24"/>
            </w:rPr>
            <w:alias w:val="Committee"/>
            <w:tag w:val="Committee"/>
            <w:id w:val="1914272295"/>
            <w:lock w:val="sdtContentLocked"/>
            <w:placeholder>
              <w:docPart w:val="DCEAA7AF1EE1414A850132C496611EE7"/>
            </w:placeholder>
          </w:sdtPr>
          <w:sdtContent>
            <w:tc>
              <w:tcPr>
                <w:tcW w:w="6858" w:type="dxa"/>
              </w:tcPr>
              <w:p w:rsidR="0056591B" w:rsidRPr="00FF6471" w:rsidRDefault="0056591B" w:rsidP="000F1DF9">
                <w:pPr>
                  <w:jc w:val="right"/>
                  <w:rPr>
                    <w:rFonts w:cs="Times New Roman"/>
                    <w:szCs w:val="24"/>
                  </w:rPr>
                </w:pPr>
                <w:r>
                  <w:rPr>
                    <w:rFonts w:cs="Times New Roman"/>
                    <w:szCs w:val="24"/>
                  </w:rPr>
                  <w:t>Health &amp; Human Services</w:t>
                </w:r>
              </w:p>
            </w:tc>
          </w:sdtContent>
        </w:sdt>
      </w:tr>
      <w:tr w:rsidR="0056591B" w:rsidTr="001A3A50">
        <w:tc>
          <w:tcPr>
            <w:tcW w:w="2718" w:type="dxa"/>
          </w:tcPr>
          <w:p w:rsidR="0056591B" w:rsidRPr="00BC7495" w:rsidRDefault="0056591B" w:rsidP="000F1DF9">
            <w:pPr>
              <w:rPr>
                <w:rFonts w:cs="Times New Roman"/>
                <w:szCs w:val="24"/>
              </w:rPr>
            </w:pPr>
          </w:p>
        </w:tc>
        <w:sdt>
          <w:sdtPr>
            <w:rPr>
              <w:rFonts w:cs="Times New Roman"/>
              <w:szCs w:val="24"/>
            </w:rPr>
            <w:alias w:val="Date"/>
            <w:tag w:val="DateContentControl"/>
            <w:id w:val="1178081906"/>
            <w:lock w:val="sdtLocked"/>
            <w:placeholder>
              <w:docPart w:val="BC4370FD73CB4831928BD9FC45D57CDF"/>
            </w:placeholder>
            <w:date w:fullDate="2023-05-12T00:00:00Z">
              <w:dateFormat w:val="M/d/yyyy"/>
              <w:lid w:val="en-US"/>
              <w:storeMappedDataAs w:val="dateTime"/>
              <w:calendar w:val="gregorian"/>
            </w:date>
          </w:sdtPr>
          <w:sdtContent>
            <w:tc>
              <w:tcPr>
                <w:tcW w:w="6858" w:type="dxa"/>
              </w:tcPr>
              <w:p w:rsidR="0056591B" w:rsidRPr="00FF6471" w:rsidRDefault="0056591B" w:rsidP="000F1DF9">
                <w:pPr>
                  <w:jc w:val="right"/>
                  <w:rPr>
                    <w:rFonts w:cs="Times New Roman"/>
                    <w:szCs w:val="24"/>
                  </w:rPr>
                </w:pPr>
                <w:r>
                  <w:rPr>
                    <w:rFonts w:cs="Times New Roman"/>
                    <w:szCs w:val="24"/>
                  </w:rPr>
                  <w:t>5/12/2023</w:t>
                </w:r>
              </w:p>
            </w:tc>
          </w:sdtContent>
        </w:sdt>
      </w:tr>
      <w:tr w:rsidR="0056591B" w:rsidTr="001A3A50">
        <w:tc>
          <w:tcPr>
            <w:tcW w:w="2718" w:type="dxa"/>
          </w:tcPr>
          <w:p w:rsidR="0056591B" w:rsidRPr="00BC7495" w:rsidRDefault="0056591B" w:rsidP="000F1DF9">
            <w:pPr>
              <w:rPr>
                <w:rFonts w:cs="Times New Roman"/>
                <w:szCs w:val="24"/>
              </w:rPr>
            </w:pPr>
          </w:p>
        </w:tc>
        <w:sdt>
          <w:sdtPr>
            <w:rPr>
              <w:rFonts w:cs="Times New Roman"/>
              <w:szCs w:val="24"/>
            </w:rPr>
            <w:alias w:val="BA Version"/>
            <w:tag w:val="BAVersion"/>
            <w:id w:val="-1685590809"/>
            <w:lock w:val="sdtContentLocked"/>
            <w:placeholder>
              <w:docPart w:val="17B9AC4CD4744D7691CE24553283C066"/>
            </w:placeholder>
          </w:sdtPr>
          <w:sdtContent>
            <w:tc>
              <w:tcPr>
                <w:tcW w:w="6858" w:type="dxa"/>
              </w:tcPr>
              <w:p w:rsidR="0056591B" w:rsidRPr="00FF6471" w:rsidRDefault="0056591B" w:rsidP="000F1DF9">
                <w:pPr>
                  <w:jc w:val="right"/>
                  <w:rPr>
                    <w:rFonts w:cs="Times New Roman"/>
                    <w:szCs w:val="24"/>
                  </w:rPr>
                </w:pPr>
                <w:r>
                  <w:rPr>
                    <w:rFonts w:cs="Times New Roman"/>
                    <w:szCs w:val="24"/>
                  </w:rPr>
                  <w:t>Engrossed</w:t>
                </w:r>
              </w:p>
            </w:tc>
          </w:sdtContent>
        </w:sdt>
      </w:tr>
    </w:tbl>
    <w:p w:rsidR="0056591B" w:rsidRPr="00FF6471" w:rsidRDefault="0056591B" w:rsidP="000F1DF9">
      <w:pPr>
        <w:spacing w:after="0" w:line="240" w:lineRule="auto"/>
        <w:rPr>
          <w:rFonts w:cs="Times New Roman"/>
          <w:szCs w:val="24"/>
        </w:rPr>
      </w:pPr>
    </w:p>
    <w:p w:rsidR="0056591B" w:rsidRPr="00FF6471" w:rsidRDefault="0056591B" w:rsidP="000F1DF9">
      <w:pPr>
        <w:spacing w:after="0" w:line="240" w:lineRule="auto"/>
        <w:rPr>
          <w:rFonts w:cs="Times New Roman"/>
          <w:szCs w:val="24"/>
        </w:rPr>
      </w:pPr>
    </w:p>
    <w:p w:rsidR="0056591B" w:rsidRPr="00FF6471" w:rsidRDefault="005659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3A7DAEF9BC4D96B5BDDF162DD09A69"/>
        </w:placeholder>
      </w:sdtPr>
      <w:sdtContent>
        <w:p w:rsidR="0056591B" w:rsidRDefault="005659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1CA3BBFA8E4D47B467DD6BA864B5A7"/>
        </w:placeholder>
      </w:sdtPr>
      <w:sdtContent>
        <w:p w:rsidR="0056591B" w:rsidRDefault="0056591B" w:rsidP="001A3A50">
          <w:pPr>
            <w:pStyle w:val="NormalWeb"/>
            <w:spacing w:before="0" w:beforeAutospacing="0" w:after="0" w:afterAutospacing="0"/>
            <w:jc w:val="both"/>
            <w:divId w:val="104888337"/>
            <w:rPr>
              <w:rFonts w:eastAsia="Times New Roman"/>
              <w:bCs/>
            </w:rPr>
          </w:pPr>
        </w:p>
        <w:p w:rsidR="0056591B" w:rsidRDefault="0056591B" w:rsidP="001A3A50">
          <w:pPr>
            <w:pStyle w:val="NormalWeb"/>
            <w:spacing w:before="0" w:beforeAutospacing="0" w:after="0" w:afterAutospacing="0"/>
            <w:jc w:val="both"/>
            <w:divId w:val="104888337"/>
            <w:rPr>
              <w:color w:val="000000"/>
            </w:rPr>
          </w:pPr>
          <w:r w:rsidRPr="001A3A50">
            <w:rPr>
              <w:color w:val="000000"/>
            </w:rPr>
            <w:t xml:space="preserve">According to a report by the Department of State Health Services, there is a physician workforce shortage in Texas which is expected to worsen. While our state has taken steps to help alleviate these shortages, there is still a group of health care professionals who are underutilized. According to the National Resident Matching Program, not all physicians who have graduated from medical school are matched into residency programs. At present, this group of physicians is not permitted to practice any kind of medicine in Texas. </w:t>
          </w:r>
        </w:p>
        <w:p w:rsidR="0056591B" w:rsidRPr="001A3A50" w:rsidRDefault="0056591B" w:rsidP="001A3A50">
          <w:pPr>
            <w:pStyle w:val="NormalWeb"/>
            <w:spacing w:before="0" w:beforeAutospacing="0" w:after="0" w:afterAutospacing="0"/>
            <w:jc w:val="both"/>
            <w:divId w:val="104888337"/>
            <w:rPr>
              <w:color w:val="000000"/>
            </w:rPr>
          </w:pPr>
        </w:p>
        <w:p w:rsidR="0056591B" w:rsidRPr="001A3A50" w:rsidRDefault="0056591B" w:rsidP="001A3A50">
          <w:pPr>
            <w:pStyle w:val="NormalWeb"/>
            <w:spacing w:before="0" w:beforeAutospacing="0" w:after="0" w:afterAutospacing="0"/>
            <w:jc w:val="both"/>
            <w:divId w:val="104888337"/>
            <w:rPr>
              <w:color w:val="000000"/>
            </w:rPr>
          </w:pPr>
          <w:r w:rsidRPr="001A3A50">
            <w:rPr>
              <w:color w:val="000000"/>
            </w:rPr>
            <w:t>Medical school graduates who do not match into a residency program are being pushed to the sidelines, unable to use their training and expertise. Although these graduates are able to reapply for residency in subsequent match cycles, their applications are considerably weakened each year they are out of medical school and not in the workforce. H.B. 2556 establishes a medical license that allows certain medical school graduates to enter the workforce under the supervision of a licensed physician, with the goal of helping these graduates gain practice experience and maintain or even increase the strength of their applications, making it more likely that they will eventually match into their chosen field, while also alleviating health care workforce shortages.</w:t>
          </w:r>
        </w:p>
        <w:p w:rsidR="0056591B" w:rsidRPr="00D70925" w:rsidRDefault="0056591B" w:rsidP="001A3A50">
          <w:pPr>
            <w:spacing w:after="0" w:line="240" w:lineRule="auto"/>
            <w:jc w:val="both"/>
            <w:rPr>
              <w:rFonts w:eastAsia="Times New Roman" w:cs="Times New Roman"/>
              <w:bCs/>
              <w:szCs w:val="24"/>
            </w:rPr>
          </w:pPr>
        </w:p>
      </w:sdtContent>
    </w:sdt>
    <w:p w:rsidR="0056591B" w:rsidRDefault="0056591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2556 </w:t>
      </w:r>
      <w:bookmarkStart w:id="1" w:name="AmendsCurrentLaw"/>
      <w:bookmarkEnd w:id="1"/>
      <w:r>
        <w:rPr>
          <w:rFonts w:cs="Times New Roman"/>
          <w:szCs w:val="24"/>
        </w:rPr>
        <w:t>amends current law relating to the licensing and regulation of physician graduates and the authority of an insured to select a physician graduate under the insured's health insurance policy, requires an occupational license, and authorizes fees.</w:t>
      </w:r>
    </w:p>
    <w:p w:rsidR="0056591B" w:rsidRPr="001A3A50" w:rsidRDefault="0056591B" w:rsidP="000F1DF9">
      <w:pPr>
        <w:spacing w:after="0" w:line="240" w:lineRule="auto"/>
        <w:jc w:val="both"/>
        <w:rPr>
          <w:rFonts w:eastAsia="Times New Roman" w:cs="Times New Roman"/>
          <w:szCs w:val="24"/>
        </w:rPr>
      </w:pPr>
    </w:p>
    <w:p w:rsidR="0056591B" w:rsidRPr="005C2A78" w:rsidRDefault="0056591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24EAB984E4447DAA003BA039BFC97B6"/>
          </w:placeholder>
        </w:sdtPr>
        <w:sdtContent>
          <w:r>
            <w:rPr>
              <w:rFonts w:eastAsia="Times New Roman" w:cs="Times New Roman"/>
              <w:b/>
              <w:szCs w:val="24"/>
              <w:u w:val="single"/>
            </w:rPr>
            <w:t>RULEMAKING AUTHORITY</w:t>
          </w:r>
        </w:sdtContent>
      </w:sdt>
    </w:p>
    <w:p w:rsidR="0056591B" w:rsidRPr="006529C4" w:rsidRDefault="0056591B" w:rsidP="00774EC7">
      <w:pPr>
        <w:spacing w:after="0" w:line="240" w:lineRule="auto"/>
        <w:jc w:val="both"/>
        <w:rPr>
          <w:rFonts w:cs="Times New Roman"/>
          <w:szCs w:val="24"/>
        </w:rPr>
      </w:pPr>
    </w:p>
    <w:p w:rsidR="0056591B" w:rsidRPr="006529C4" w:rsidRDefault="0056591B" w:rsidP="00774EC7">
      <w:pPr>
        <w:spacing w:after="0" w:line="240" w:lineRule="auto"/>
        <w:jc w:val="both"/>
        <w:rPr>
          <w:rFonts w:cs="Times New Roman"/>
          <w:szCs w:val="24"/>
        </w:rPr>
      </w:pPr>
      <w:r>
        <w:rPr>
          <w:rFonts w:eastAsia="Times New Roman" w:cs="Times New Roman"/>
          <w:szCs w:val="24"/>
        </w:rPr>
        <w:t>Rulemaking authority is expressly granted to the Texas Medical Board in SECTION 1 (Sections 1</w:t>
      </w:r>
      <w:r w:rsidRPr="001A3A50">
        <w:rPr>
          <w:rFonts w:eastAsia="Times New Roman" w:cs="Times New Roman"/>
          <w:szCs w:val="24"/>
        </w:rPr>
        <w:t>55.202</w:t>
      </w:r>
      <w:r>
        <w:rPr>
          <w:rFonts w:eastAsia="Times New Roman" w:cs="Times New Roman"/>
          <w:szCs w:val="24"/>
        </w:rPr>
        <w:t xml:space="preserve"> and </w:t>
      </w:r>
      <w:r w:rsidRPr="001A3A50">
        <w:rPr>
          <w:rFonts w:eastAsia="Times New Roman" w:cs="Times New Roman"/>
          <w:szCs w:val="24"/>
        </w:rPr>
        <w:t>155.205</w:t>
      </w:r>
      <w:r>
        <w:rPr>
          <w:rFonts w:eastAsia="Times New Roman" w:cs="Times New Roman"/>
          <w:szCs w:val="24"/>
        </w:rPr>
        <w:t>, Occupations Code) of this bill.</w:t>
      </w:r>
    </w:p>
    <w:p w:rsidR="0056591B" w:rsidRPr="006529C4" w:rsidRDefault="0056591B" w:rsidP="00774EC7">
      <w:pPr>
        <w:spacing w:after="0" w:line="240" w:lineRule="auto"/>
        <w:jc w:val="both"/>
        <w:rPr>
          <w:rFonts w:cs="Times New Roman"/>
          <w:szCs w:val="24"/>
        </w:rPr>
      </w:pPr>
    </w:p>
    <w:p w:rsidR="0056591B" w:rsidRPr="005C2A78" w:rsidRDefault="0056591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789D8726F594F68AF2D55BD9BAC02CB"/>
          </w:placeholder>
        </w:sdtPr>
        <w:sdtContent>
          <w:r>
            <w:rPr>
              <w:rFonts w:eastAsia="Times New Roman" w:cs="Times New Roman"/>
              <w:b/>
              <w:szCs w:val="24"/>
              <w:u w:val="single"/>
            </w:rPr>
            <w:t>SECTION BY SECTION ANALYSIS</w:t>
          </w:r>
        </w:sdtContent>
      </w:sdt>
    </w:p>
    <w:p w:rsidR="0056591B" w:rsidRPr="005C2A78" w:rsidRDefault="0056591B" w:rsidP="000F1DF9">
      <w:pPr>
        <w:spacing w:after="0" w:line="240" w:lineRule="auto"/>
        <w:jc w:val="both"/>
        <w:rPr>
          <w:rFonts w:eastAsia="Times New Roman" w:cs="Times New Roman"/>
          <w:szCs w:val="24"/>
        </w:rPr>
      </w:pPr>
    </w:p>
    <w:p w:rsidR="0056591B" w:rsidRDefault="0056591B" w:rsidP="00F27F59">
      <w:pPr>
        <w:spacing w:after="0" w:line="240" w:lineRule="auto"/>
        <w:jc w:val="both"/>
        <w:rPr>
          <w:rFonts w:eastAsia="Times New Roman" w:cs="Times New Roman"/>
          <w:szCs w:val="24"/>
        </w:rPr>
      </w:pPr>
      <w:r w:rsidRPr="001A3A50">
        <w:rPr>
          <w:rFonts w:eastAsia="Times New Roman" w:cs="Times New Roman"/>
          <w:szCs w:val="24"/>
        </w:rPr>
        <w:t xml:space="preserve">SECTION 1. </w:t>
      </w:r>
      <w:r>
        <w:rPr>
          <w:rFonts w:eastAsia="Times New Roman" w:cs="Times New Roman"/>
          <w:szCs w:val="24"/>
        </w:rPr>
        <w:t xml:space="preserve">Amends </w:t>
      </w:r>
      <w:r w:rsidRPr="001A3A50">
        <w:rPr>
          <w:rFonts w:eastAsia="Times New Roman" w:cs="Times New Roman"/>
          <w:szCs w:val="24"/>
        </w:rPr>
        <w:t>Chapter 155, Occupations Code, by adding Subchapter E</w:t>
      </w:r>
      <w:r>
        <w:rPr>
          <w:rFonts w:eastAsia="Times New Roman" w:cs="Times New Roman"/>
          <w:szCs w:val="24"/>
        </w:rPr>
        <w:t xml:space="preserve">, </w:t>
      </w:r>
      <w:r w:rsidRPr="001A3A50">
        <w:rPr>
          <w:rFonts w:eastAsia="Times New Roman" w:cs="Times New Roman"/>
          <w:szCs w:val="24"/>
        </w:rPr>
        <w:t>as follows:</w:t>
      </w:r>
    </w:p>
    <w:p w:rsidR="0056591B" w:rsidRPr="001A3A50" w:rsidRDefault="0056591B" w:rsidP="00F27F59">
      <w:pPr>
        <w:spacing w:after="0" w:line="240" w:lineRule="auto"/>
        <w:jc w:val="both"/>
        <w:rPr>
          <w:rFonts w:eastAsia="Times New Roman" w:cs="Times New Roman"/>
          <w:szCs w:val="24"/>
        </w:rPr>
      </w:pPr>
    </w:p>
    <w:p w:rsidR="0056591B" w:rsidRPr="001A3A50" w:rsidRDefault="0056591B" w:rsidP="00F27F59">
      <w:pPr>
        <w:spacing w:after="0" w:line="240" w:lineRule="auto"/>
        <w:jc w:val="center"/>
        <w:rPr>
          <w:rFonts w:eastAsia="Times New Roman" w:cs="Times New Roman"/>
          <w:szCs w:val="24"/>
        </w:rPr>
      </w:pPr>
      <w:r w:rsidRPr="001A3A50">
        <w:rPr>
          <w:rFonts w:eastAsia="Times New Roman" w:cs="Times New Roman"/>
          <w:szCs w:val="24"/>
        </w:rPr>
        <w:t>SUBCHAPTER E. PHYSICIAN GRADUATE</w:t>
      </w:r>
    </w:p>
    <w:p w:rsidR="0056591B" w:rsidRDefault="0056591B" w:rsidP="00F27F59">
      <w:pPr>
        <w:spacing w:after="0" w:line="240" w:lineRule="auto"/>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Sec. 155.201. DEFINITIONS.</w:t>
      </w:r>
      <w:r>
        <w:rPr>
          <w:rFonts w:eastAsia="Times New Roman" w:cs="Times New Roman"/>
          <w:szCs w:val="24"/>
        </w:rPr>
        <w:t xml:space="preserve"> Defines "p</w:t>
      </w:r>
      <w:r w:rsidRPr="001A3A50">
        <w:rPr>
          <w:rFonts w:eastAsia="Times New Roman" w:cs="Times New Roman"/>
          <w:szCs w:val="24"/>
        </w:rPr>
        <w:t>hysician graduate</w:t>
      </w:r>
      <w:r>
        <w:rPr>
          <w:rFonts w:eastAsia="Times New Roman" w:cs="Times New Roman"/>
          <w:szCs w:val="24"/>
        </w:rPr>
        <w:t>,</w:t>
      </w:r>
      <w:r w:rsidRPr="001A3A50">
        <w:rPr>
          <w:rFonts w:eastAsia="Times New Roman" w:cs="Times New Roman"/>
          <w:szCs w:val="24"/>
        </w:rPr>
        <w:t xml:space="preserve">" </w:t>
      </w:r>
      <w:r>
        <w:rPr>
          <w:rFonts w:eastAsia="Times New Roman" w:cs="Times New Roman"/>
          <w:szCs w:val="24"/>
        </w:rPr>
        <w:t>"s</w:t>
      </w:r>
      <w:r w:rsidRPr="001A3A50">
        <w:rPr>
          <w:rFonts w:eastAsia="Times New Roman" w:cs="Times New Roman"/>
          <w:szCs w:val="24"/>
        </w:rPr>
        <w:t>ponsoring physician</w:t>
      </w:r>
      <w:r>
        <w:rPr>
          <w:rFonts w:eastAsia="Times New Roman" w:cs="Times New Roman"/>
          <w:szCs w:val="24"/>
        </w:rPr>
        <w:t>,</w:t>
      </w:r>
      <w:r w:rsidRPr="001A3A50">
        <w:rPr>
          <w:rFonts w:eastAsia="Times New Roman" w:cs="Times New Roman"/>
          <w:szCs w:val="24"/>
        </w:rPr>
        <w:t>"</w:t>
      </w:r>
      <w:r>
        <w:rPr>
          <w:rFonts w:eastAsia="Times New Roman" w:cs="Times New Roman"/>
          <w:szCs w:val="24"/>
        </w:rPr>
        <w:t xml:space="preserve"> and</w:t>
      </w:r>
      <w:r w:rsidRPr="001A3A50">
        <w:rPr>
          <w:rFonts w:eastAsia="Times New Roman" w:cs="Times New Roman"/>
          <w:szCs w:val="24"/>
        </w:rPr>
        <w:t xml:space="preserve"> </w:t>
      </w:r>
      <w:r>
        <w:rPr>
          <w:rFonts w:eastAsia="Times New Roman" w:cs="Times New Roman"/>
          <w:szCs w:val="24"/>
        </w:rPr>
        <w:t>"s</w:t>
      </w:r>
      <w:r w:rsidRPr="001A3A50">
        <w:rPr>
          <w:rFonts w:eastAsia="Times New Roman" w:cs="Times New Roman"/>
          <w:szCs w:val="24"/>
        </w:rPr>
        <w:t>upervising practice agreement</w:t>
      </w:r>
      <w:r>
        <w:rPr>
          <w:rFonts w:eastAsia="Times New Roman" w:cs="Times New Roman"/>
          <w:szCs w:val="24"/>
        </w:rPr>
        <w:t>.</w:t>
      </w:r>
      <w:r w:rsidRPr="001A3A50">
        <w:rPr>
          <w:rFonts w:eastAsia="Times New Roman" w:cs="Times New Roman"/>
          <w:szCs w:val="24"/>
        </w:rPr>
        <w:t xml:space="preserve">" </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Sec. 155.202. RULES.</w:t>
      </w:r>
      <w:r>
        <w:rPr>
          <w:rFonts w:eastAsia="Times New Roman" w:cs="Times New Roman"/>
          <w:szCs w:val="24"/>
        </w:rPr>
        <w:t xml:space="preserve"> Requires t</w:t>
      </w:r>
      <w:r w:rsidRPr="001A3A50">
        <w:rPr>
          <w:rFonts w:eastAsia="Times New Roman" w:cs="Times New Roman"/>
          <w:szCs w:val="24"/>
        </w:rPr>
        <w:t xml:space="preserve">he </w:t>
      </w:r>
      <w:r>
        <w:rPr>
          <w:rFonts w:eastAsia="Times New Roman" w:cs="Times New Roman"/>
          <w:szCs w:val="24"/>
        </w:rPr>
        <w:t>Texas Medical Board (TMB)</w:t>
      </w:r>
      <w:r w:rsidRPr="001A3A50">
        <w:rPr>
          <w:rFonts w:eastAsia="Times New Roman" w:cs="Times New Roman"/>
          <w:szCs w:val="24"/>
        </w:rPr>
        <w:t xml:space="preserve"> </w:t>
      </w:r>
      <w:r>
        <w:rPr>
          <w:rFonts w:eastAsia="Times New Roman" w:cs="Times New Roman"/>
          <w:szCs w:val="24"/>
        </w:rPr>
        <w:t>to</w:t>
      </w:r>
      <w:r w:rsidRPr="001A3A50">
        <w:rPr>
          <w:rFonts w:eastAsia="Times New Roman" w:cs="Times New Roman"/>
          <w:szCs w:val="24"/>
        </w:rPr>
        <w:t xml:space="preserve"> adopt rules in accordance with this subchapter relating to the licensing and regulation of physician graduates, including rules relating to:</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(1) procedures and fees for the issuance, term, and renewal of a license under this subchapter, including continuing medical education requirements for renewal of the license;</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(2) practices and requirements for the supervision of physician graduates; and</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(3) any other matter necessary to ensure protection of the public, including disciplinary procedures.</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 xml:space="preserve">Sec. 155.203. LICENSE ISSUANCE. </w:t>
      </w:r>
      <w:r>
        <w:rPr>
          <w:rFonts w:eastAsia="Times New Roman" w:cs="Times New Roman"/>
          <w:szCs w:val="24"/>
        </w:rPr>
        <w:t>Requires TMB, o</w:t>
      </w:r>
      <w:r w:rsidRPr="001A3A50">
        <w:rPr>
          <w:rFonts w:eastAsia="Times New Roman" w:cs="Times New Roman"/>
          <w:szCs w:val="24"/>
        </w:rPr>
        <w:t xml:space="preserve">n application, </w:t>
      </w:r>
      <w:r>
        <w:rPr>
          <w:rFonts w:eastAsia="Times New Roman" w:cs="Times New Roman"/>
          <w:szCs w:val="24"/>
        </w:rPr>
        <w:t>to</w:t>
      </w:r>
      <w:r w:rsidRPr="001A3A50">
        <w:rPr>
          <w:rFonts w:eastAsia="Times New Roman" w:cs="Times New Roman"/>
          <w:szCs w:val="24"/>
        </w:rPr>
        <w:t xml:space="preserve"> issue a limited license to practice medicine under this subchapter to an applicant who:</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(1) is a resident of this state and is:</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(A) a United States citizen or a legal permanent resident; or</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(B) otherwise authorized under federal law to work in the United States;</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(2) has proficiency in the English language;</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(3) has graduated:</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(A) in the two years preceding the date that the applicant initially applies for a physician graduate license, from:</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880"/>
        <w:jc w:val="both"/>
        <w:rPr>
          <w:rFonts w:eastAsia="Times New Roman" w:cs="Times New Roman"/>
          <w:szCs w:val="24"/>
        </w:rPr>
      </w:pPr>
      <w:r w:rsidRPr="001A3A50">
        <w:rPr>
          <w:rFonts w:eastAsia="Times New Roman" w:cs="Times New Roman"/>
          <w:szCs w:val="24"/>
        </w:rPr>
        <w:t xml:space="preserve">(i) a </w:t>
      </w:r>
      <w:r>
        <w:rPr>
          <w:rFonts w:eastAsia="Times New Roman" w:cs="Times New Roman"/>
          <w:szCs w:val="24"/>
        </w:rPr>
        <w:t>TMB</w:t>
      </w:r>
      <w:r w:rsidRPr="001A3A50">
        <w:rPr>
          <w:rFonts w:eastAsia="Times New Roman" w:cs="Times New Roman"/>
          <w:szCs w:val="24"/>
        </w:rPr>
        <w:t>-recognized accredited medical school or osteopathic medical school in the United States or Canada; or</w:t>
      </w:r>
    </w:p>
    <w:p w:rsidR="0056591B" w:rsidRDefault="0056591B" w:rsidP="00F27F59">
      <w:pPr>
        <w:spacing w:after="0" w:line="240" w:lineRule="auto"/>
        <w:ind w:left="2880"/>
        <w:jc w:val="both"/>
        <w:rPr>
          <w:rFonts w:eastAsia="Times New Roman" w:cs="Times New Roman"/>
          <w:szCs w:val="24"/>
        </w:rPr>
      </w:pPr>
    </w:p>
    <w:p w:rsidR="0056591B" w:rsidRPr="001A3A50" w:rsidRDefault="0056591B" w:rsidP="00F27F59">
      <w:pPr>
        <w:spacing w:after="0" w:line="240" w:lineRule="auto"/>
        <w:ind w:left="2880"/>
        <w:jc w:val="both"/>
        <w:rPr>
          <w:rFonts w:eastAsia="Times New Roman" w:cs="Times New Roman"/>
          <w:szCs w:val="24"/>
        </w:rPr>
      </w:pPr>
      <w:r w:rsidRPr="001A3A50">
        <w:rPr>
          <w:rFonts w:eastAsia="Times New Roman" w:cs="Times New Roman"/>
          <w:szCs w:val="24"/>
        </w:rPr>
        <w:t xml:space="preserve">(ii) a medical school located outside of the United States and Canada that is recognized by </w:t>
      </w:r>
      <w:r>
        <w:rPr>
          <w:rFonts w:eastAsia="Times New Roman" w:cs="Times New Roman"/>
          <w:szCs w:val="24"/>
        </w:rPr>
        <w:t>TMB</w:t>
      </w:r>
      <w:r w:rsidRPr="001A3A50">
        <w:rPr>
          <w:rFonts w:eastAsia="Times New Roman" w:cs="Times New Roman"/>
          <w:szCs w:val="24"/>
        </w:rPr>
        <w:t xml:space="preserve"> as acceptable; or</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 xml:space="preserve">(B) if the applicant is licensed in good standing to practice medicine in another country, from a medical school located outside of the United States and Canada that is recognized by </w:t>
      </w:r>
      <w:r>
        <w:rPr>
          <w:rFonts w:eastAsia="Times New Roman" w:cs="Times New Roman"/>
          <w:szCs w:val="24"/>
        </w:rPr>
        <w:t>TMB</w:t>
      </w:r>
      <w:r w:rsidRPr="001A3A50">
        <w:rPr>
          <w:rFonts w:eastAsia="Times New Roman" w:cs="Times New Roman"/>
          <w:szCs w:val="24"/>
        </w:rPr>
        <w:t xml:space="preserve"> as acceptable;</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(4) has passed the first and second components of the United States Medical Licensing Examination or equivalent components of another </w:t>
      </w:r>
      <w:r>
        <w:rPr>
          <w:rFonts w:eastAsia="Times New Roman" w:cs="Times New Roman"/>
          <w:szCs w:val="24"/>
        </w:rPr>
        <w:t>TMB</w:t>
      </w:r>
      <w:r w:rsidRPr="001A3A50">
        <w:rPr>
          <w:rFonts w:eastAsia="Times New Roman" w:cs="Times New Roman"/>
          <w:szCs w:val="24"/>
        </w:rPr>
        <w:t>-approved licensing examination described by Section 155.0511</w:t>
      </w:r>
      <w:r>
        <w:rPr>
          <w:rFonts w:eastAsia="Times New Roman" w:cs="Times New Roman"/>
          <w:szCs w:val="24"/>
        </w:rPr>
        <w:t xml:space="preserve"> (Examinations Administered or Accepted by Board)</w:t>
      </w:r>
      <w:r w:rsidRPr="001A3A50">
        <w:rPr>
          <w:rFonts w:eastAsia="Times New Roman" w:cs="Times New Roman"/>
          <w:szCs w:val="24"/>
        </w:rPr>
        <w:t>;</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(5) is not enrolled in a </w:t>
      </w:r>
      <w:r>
        <w:rPr>
          <w:rFonts w:eastAsia="Times New Roman" w:cs="Times New Roman"/>
          <w:szCs w:val="24"/>
        </w:rPr>
        <w:t>TMB</w:t>
      </w:r>
      <w:r w:rsidRPr="001A3A50">
        <w:rPr>
          <w:rFonts w:eastAsia="Times New Roman" w:cs="Times New Roman"/>
          <w:szCs w:val="24"/>
        </w:rPr>
        <w:t>-approved postgraduate residency program; and</w:t>
      </w:r>
    </w:p>
    <w:p w:rsidR="0056591B" w:rsidRDefault="0056591B" w:rsidP="00F27F59">
      <w:pPr>
        <w:spacing w:after="0" w:line="240" w:lineRule="auto"/>
        <w:ind w:left="1440"/>
        <w:jc w:val="both"/>
        <w:rPr>
          <w:rFonts w:eastAsia="Times New Roman" w:cs="Times New Roman"/>
          <w:szCs w:val="24"/>
        </w:rPr>
      </w:pPr>
    </w:p>
    <w:p w:rsidR="0056591B"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(6) meets any other requirement prescribed by </w:t>
      </w:r>
      <w:r>
        <w:rPr>
          <w:rFonts w:eastAsia="Times New Roman" w:cs="Times New Roman"/>
          <w:szCs w:val="24"/>
        </w:rPr>
        <w:t>TMB</w:t>
      </w:r>
      <w:r w:rsidRPr="001A3A50">
        <w:rPr>
          <w:rFonts w:eastAsia="Times New Roman" w:cs="Times New Roman"/>
          <w:szCs w:val="24"/>
        </w:rPr>
        <w:t xml:space="preserve"> rule.</w:t>
      </w:r>
    </w:p>
    <w:p w:rsidR="0056591B" w:rsidRPr="001A3A50"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Sec. 155.204. FEES.</w:t>
      </w:r>
      <w:r>
        <w:rPr>
          <w:rFonts w:eastAsia="Times New Roman" w:cs="Times New Roman"/>
          <w:szCs w:val="24"/>
        </w:rPr>
        <w:t xml:space="preserve"> Prohibits t</w:t>
      </w:r>
      <w:r w:rsidRPr="001A3A50">
        <w:rPr>
          <w:rFonts w:eastAsia="Times New Roman" w:cs="Times New Roman"/>
          <w:szCs w:val="24"/>
        </w:rPr>
        <w:t xml:space="preserve">he amount of a fee for the issuance or renewal of a license under this subchapter </w:t>
      </w:r>
      <w:r>
        <w:rPr>
          <w:rFonts w:eastAsia="Times New Roman" w:cs="Times New Roman"/>
          <w:szCs w:val="24"/>
        </w:rPr>
        <w:t>from exceeding</w:t>
      </w:r>
      <w:r w:rsidRPr="001A3A50">
        <w:rPr>
          <w:rFonts w:eastAsia="Times New Roman" w:cs="Times New Roman"/>
          <w:szCs w:val="24"/>
        </w:rPr>
        <w:t xml:space="preserve"> the amount of a fee for the issuance or renewal of a physician assistant license under Chapter 204</w:t>
      </w:r>
      <w:r>
        <w:rPr>
          <w:rFonts w:eastAsia="Times New Roman" w:cs="Times New Roman"/>
          <w:szCs w:val="24"/>
        </w:rPr>
        <w:t xml:space="preserve"> (Physician Assistants)</w:t>
      </w:r>
      <w:r w:rsidRPr="001A3A50">
        <w:rPr>
          <w:rFonts w:eastAsia="Times New Roman" w:cs="Times New Roman"/>
          <w:szCs w:val="24"/>
        </w:rPr>
        <w:t>.</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Sec. 155.205. SPONSORING PHYSICIAN. (a)</w:t>
      </w:r>
      <w:r>
        <w:rPr>
          <w:rFonts w:eastAsia="Times New Roman" w:cs="Times New Roman"/>
          <w:szCs w:val="24"/>
        </w:rPr>
        <w:t xml:space="preserve"> Provides that a</w:t>
      </w:r>
      <w:r w:rsidRPr="001A3A50">
        <w:rPr>
          <w:rFonts w:eastAsia="Times New Roman" w:cs="Times New Roman"/>
          <w:szCs w:val="24"/>
        </w:rPr>
        <w:t xml:space="preserve"> physician is eligible to enter into a supervising practice agreement as a sponsoring physician if the physician:</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 xml:space="preserve">(1) holds a full and unrestricted license to practice medicine issued under </w:t>
      </w:r>
      <w:r>
        <w:rPr>
          <w:rFonts w:eastAsia="Times New Roman" w:cs="Times New Roman"/>
          <w:szCs w:val="24"/>
        </w:rPr>
        <w:t>S</w:t>
      </w:r>
      <w:r w:rsidRPr="001A3A50">
        <w:rPr>
          <w:rFonts w:eastAsia="Times New Roman" w:cs="Times New Roman"/>
          <w:szCs w:val="24"/>
        </w:rPr>
        <w:t>ubtitle</w:t>
      </w:r>
      <w:r>
        <w:rPr>
          <w:rFonts w:eastAsia="Times New Roman" w:cs="Times New Roman"/>
          <w:szCs w:val="24"/>
        </w:rPr>
        <w:t xml:space="preserve"> B (Physicians)</w:t>
      </w:r>
      <w:r w:rsidRPr="001A3A50">
        <w:rPr>
          <w:rFonts w:eastAsia="Times New Roman" w:cs="Times New Roman"/>
          <w:szCs w:val="24"/>
        </w:rPr>
        <w:t>;</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 xml:space="preserve">(2) has not been and is not currently the subject of disciplinary action by </w:t>
      </w:r>
      <w:r>
        <w:rPr>
          <w:rFonts w:eastAsia="Times New Roman" w:cs="Times New Roman"/>
          <w:szCs w:val="24"/>
        </w:rPr>
        <w:t>TMB</w:t>
      </w:r>
      <w:r w:rsidRPr="001A3A50">
        <w:rPr>
          <w:rFonts w:eastAsia="Times New Roman" w:cs="Times New Roman"/>
          <w:szCs w:val="24"/>
        </w:rPr>
        <w:t xml:space="preserve"> or the medical licensing authority of any other jurisdiction;</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(3) is certified by a medical specialty member board of</w:t>
      </w:r>
      <w:r>
        <w:rPr>
          <w:rFonts w:eastAsia="Times New Roman" w:cs="Times New Roman"/>
          <w:szCs w:val="24"/>
        </w:rPr>
        <w:t xml:space="preserve"> </w:t>
      </w:r>
      <w:r w:rsidRPr="001A3A50">
        <w:rPr>
          <w:rFonts w:eastAsia="Times New Roman" w:cs="Times New Roman"/>
          <w:szCs w:val="24"/>
        </w:rPr>
        <w:t>the American Board of Medical Specialties or</w:t>
      </w:r>
      <w:r>
        <w:rPr>
          <w:rFonts w:eastAsia="Times New Roman" w:cs="Times New Roman"/>
          <w:szCs w:val="24"/>
        </w:rPr>
        <w:t xml:space="preserve"> </w:t>
      </w:r>
      <w:r w:rsidRPr="001A3A50">
        <w:rPr>
          <w:rFonts w:eastAsia="Times New Roman" w:cs="Times New Roman"/>
          <w:szCs w:val="24"/>
        </w:rPr>
        <w:t>the American Osteopathic Association Bureau of Osteopathic Specialists; and</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(4) practices medicine in the specialty for which the physician is certified under Subdivision (3).</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(b)</w:t>
      </w:r>
      <w:r>
        <w:rPr>
          <w:rFonts w:eastAsia="Times New Roman" w:cs="Times New Roman"/>
          <w:szCs w:val="24"/>
        </w:rPr>
        <w:t xml:space="preserve"> Requires a </w:t>
      </w:r>
      <w:r w:rsidRPr="001A3A50">
        <w:rPr>
          <w:rFonts w:eastAsia="Times New Roman" w:cs="Times New Roman"/>
          <w:szCs w:val="24"/>
        </w:rPr>
        <w:t xml:space="preserve">sponsoring physician who enters into a supervising practice agreement with a physician graduate </w:t>
      </w:r>
      <w:r>
        <w:rPr>
          <w:rFonts w:eastAsia="Times New Roman" w:cs="Times New Roman"/>
          <w:szCs w:val="24"/>
        </w:rPr>
        <w:t>to</w:t>
      </w:r>
      <w:r w:rsidRPr="001A3A50">
        <w:rPr>
          <w:rFonts w:eastAsia="Times New Roman" w:cs="Times New Roman"/>
          <w:szCs w:val="24"/>
        </w:rPr>
        <w:t xml:space="preserve"> comply with all </w:t>
      </w:r>
      <w:r>
        <w:rPr>
          <w:rFonts w:eastAsia="Times New Roman" w:cs="Times New Roman"/>
          <w:szCs w:val="24"/>
        </w:rPr>
        <w:t>TMB</w:t>
      </w:r>
      <w:r w:rsidRPr="001A3A50">
        <w:rPr>
          <w:rFonts w:eastAsia="Times New Roman" w:cs="Times New Roman"/>
          <w:szCs w:val="24"/>
        </w:rPr>
        <w:t xml:space="preserve"> rules related to the supervision of physician graduates.</w:t>
      </w:r>
    </w:p>
    <w:p w:rsidR="0056591B" w:rsidRDefault="0056591B" w:rsidP="00F27F59">
      <w:pPr>
        <w:spacing w:after="0" w:line="240" w:lineRule="auto"/>
        <w:ind w:left="1440"/>
        <w:jc w:val="both"/>
        <w:rPr>
          <w:rFonts w:eastAsia="Times New Roman" w:cs="Times New Roman"/>
          <w:szCs w:val="24"/>
        </w:rPr>
      </w:pPr>
    </w:p>
    <w:p w:rsidR="0056591B"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(c)</w:t>
      </w:r>
      <w:r>
        <w:rPr>
          <w:rFonts w:eastAsia="Times New Roman" w:cs="Times New Roman"/>
          <w:szCs w:val="24"/>
        </w:rPr>
        <w:t xml:space="preserve"> Requires TMB </w:t>
      </w:r>
      <w:r w:rsidRPr="001A3A50">
        <w:rPr>
          <w:rFonts w:eastAsia="Times New Roman" w:cs="Times New Roman"/>
          <w:szCs w:val="24"/>
        </w:rPr>
        <w:t xml:space="preserve">by rule </w:t>
      </w:r>
      <w:r>
        <w:rPr>
          <w:rFonts w:eastAsia="Times New Roman" w:cs="Times New Roman"/>
          <w:szCs w:val="24"/>
        </w:rPr>
        <w:t>to</w:t>
      </w:r>
      <w:r w:rsidRPr="001A3A50">
        <w:rPr>
          <w:rFonts w:eastAsia="Times New Roman" w:cs="Times New Roman"/>
          <w:szCs w:val="24"/>
        </w:rPr>
        <w:t xml:space="preserve"> establish the maximum number of physician graduates that a sponsoring physician </w:t>
      </w:r>
      <w:r>
        <w:rPr>
          <w:rFonts w:eastAsia="Times New Roman" w:cs="Times New Roman"/>
          <w:szCs w:val="24"/>
        </w:rPr>
        <w:t>is authorized to</w:t>
      </w:r>
      <w:r w:rsidRPr="001A3A50">
        <w:rPr>
          <w:rFonts w:eastAsia="Times New Roman" w:cs="Times New Roman"/>
          <w:szCs w:val="24"/>
        </w:rPr>
        <w:t xml:space="preserve"> supervise under supervising practice agreements.</w:t>
      </w:r>
    </w:p>
    <w:p w:rsidR="0056591B" w:rsidRPr="001A3A50"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 xml:space="preserve">Sec. 155.206. SUPERVISING PRACTICE AGREEMENT REQUIRED. (a) </w:t>
      </w:r>
      <w:r>
        <w:rPr>
          <w:rFonts w:eastAsia="Times New Roman" w:cs="Times New Roman"/>
          <w:szCs w:val="24"/>
        </w:rPr>
        <w:t>Requires a</w:t>
      </w:r>
      <w:r w:rsidRPr="001A3A50">
        <w:rPr>
          <w:rFonts w:eastAsia="Times New Roman" w:cs="Times New Roman"/>
          <w:szCs w:val="24"/>
        </w:rPr>
        <w:t xml:space="preserve"> physician graduate </w:t>
      </w:r>
      <w:r>
        <w:rPr>
          <w:rFonts w:eastAsia="Times New Roman" w:cs="Times New Roman"/>
          <w:szCs w:val="24"/>
        </w:rPr>
        <w:t>to</w:t>
      </w:r>
      <w:r w:rsidRPr="001A3A50">
        <w:rPr>
          <w:rFonts w:eastAsia="Times New Roman" w:cs="Times New Roman"/>
          <w:szCs w:val="24"/>
        </w:rPr>
        <w:t xml:space="preserve"> enter into a supervising practice agreement with a sponsoring physician.</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(b)</w:t>
      </w:r>
      <w:r>
        <w:rPr>
          <w:rFonts w:eastAsia="Times New Roman" w:cs="Times New Roman"/>
          <w:szCs w:val="24"/>
        </w:rPr>
        <w:t xml:space="preserve"> Prohibits a</w:t>
      </w:r>
      <w:r w:rsidRPr="001A3A50">
        <w:rPr>
          <w:rFonts w:eastAsia="Times New Roman" w:cs="Times New Roman"/>
          <w:szCs w:val="24"/>
        </w:rPr>
        <w:t xml:space="preserve"> physician graduate who has not entered into a supervising practice agreement </w:t>
      </w:r>
      <w:r>
        <w:rPr>
          <w:rFonts w:eastAsia="Times New Roman" w:cs="Times New Roman"/>
          <w:szCs w:val="24"/>
        </w:rPr>
        <w:t>from practicing</w:t>
      </w:r>
      <w:r w:rsidRPr="001A3A50">
        <w:rPr>
          <w:rFonts w:eastAsia="Times New Roman" w:cs="Times New Roman"/>
          <w:szCs w:val="24"/>
        </w:rPr>
        <w:t xml:space="preserve"> or attempt</w:t>
      </w:r>
      <w:r>
        <w:rPr>
          <w:rFonts w:eastAsia="Times New Roman" w:cs="Times New Roman"/>
          <w:szCs w:val="24"/>
        </w:rPr>
        <w:t xml:space="preserve">ing </w:t>
      </w:r>
      <w:r w:rsidRPr="001A3A50">
        <w:rPr>
          <w:rFonts w:eastAsia="Times New Roman" w:cs="Times New Roman"/>
          <w:szCs w:val="24"/>
        </w:rPr>
        <w:t xml:space="preserve">to practice medicine. </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(c)</w:t>
      </w:r>
      <w:r>
        <w:rPr>
          <w:rFonts w:eastAsia="Times New Roman" w:cs="Times New Roman"/>
          <w:szCs w:val="24"/>
        </w:rPr>
        <w:t xml:space="preserve"> Authorizes a </w:t>
      </w:r>
      <w:r w:rsidRPr="001A3A50">
        <w:rPr>
          <w:rFonts w:eastAsia="Times New Roman" w:cs="Times New Roman"/>
          <w:szCs w:val="24"/>
        </w:rPr>
        <w:t xml:space="preserve">physician graduate who enters into a supervising practice agreement </w:t>
      </w:r>
      <w:r>
        <w:rPr>
          <w:rFonts w:eastAsia="Times New Roman" w:cs="Times New Roman"/>
          <w:szCs w:val="24"/>
        </w:rPr>
        <w:t>to</w:t>
      </w:r>
      <w:r w:rsidRPr="001A3A50">
        <w:rPr>
          <w:rFonts w:eastAsia="Times New Roman" w:cs="Times New Roman"/>
          <w:szCs w:val="24"/>
        </w:rPr>
        <w:t xml:space="preserve"> practice under the delegation and supervision of another physician if:</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(1) the sponsoring physician authorizes the practice of the physician graduate under the delegation and supervision of the other physician in a written document that identifies the other physician by name; and</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(2) the other physician is:</w:t>
      </w:r>
    </w:p>
    <w:p w:rsidR="0056591B" w:rsidRDefault="0056591B" w:rsidP="00F27F59">
      <w:pPr>
        <w:spacing w:after="0" w:line="240" w:lineRule="auto"/>
        <w:ind w:left="2880"/>
        <w:jc w:val="both"/>
        <w:rPr>
          <w:rFonts w:eastAsia="Times New Roman" w:cs="Times New Roman"/>
          <w:szCs w:val="24"/>
        </w:rPr>
      </w:pPr>
    </w:p>
    <w:p w:rsidR="0056591B" w:rsidRPr="001A3A50" w:rsidRDefault="0056591B" w:rsidP="00F27F59">
      <w:pPr>
        <w:spacing w:after="0" w:line="240" w:lineRule="auto"/>
        <w:ind w:left="2880"/>
        <w:jc w:val="both"/>
        <w:rPr>
          <w:rFonts w:eastAsia="Times New Roman" w:cs="Times New Roman"/>
          <w:szCs w:val="24"/>
        </w:rPr>
      </w:pPr>
      <w:r w:rsidRPr="001A3A50">
        <w:rPr>
          <w:rFonts w:eastAsia="Times New Roman" w:cs="Times New Roman"/>
          <w:szCs w:val="24"/>
        </w:rPr>
        <w:t>(A) part of the sponsoring physician's physician group or facility; and</w:t>
      </w:r>
    </w:p>
    <w:p w:rsidR="0056591B" w:rsidRDefault="0056591B" w:rsidP="00F27F59">
      <w:pPr>
        <w:spacing w:after="0" w:line="240" w:lineRule="auto"/>
        <w:ind w:left="2880"/>
        <w:jc w:val="both"/>
        <w:rPr>
          <w:rFonts w:eastAsia="Times New Roman" w:cs="Times New Roman"/>
          <w:szCs w:val="24"/>
        </w:rPr>
      </w:pPr>
    </w:p>
    <w:p w:rsidR="0056591B" w:rsidRPr="001A3A50" w:rsidRDefault="0056591B" w:rsidP="00F27F59">
      <w:pPr>
        <w:spacing w:after="0" w:line="240" w:lineRule="auto"/>
        <w:ind w:left="2880"/>
        <w:jc w:val="both"/>
        <w:rPr>
          <w:rFonts w:eastAsia="Times New Roman" w:cs="Times New Roman"/>
          <w:szCs w:val="24"/>
        </w:rPr>
      </w:pPr>
      <w:r w:rsidRPr="001A3A50">
        <w:rPr>
          <w:rFonts w:eastAsia="Times New Roman" w:cs="Times New Roman"/>
          <w:szCs w:val="24"/>
        </w:rPr>
        <w:t>(B) certified in the same specialty as the sponsoring physician by a medical specialty member board of</w:t>
      </w:r>
      <w:r>
        <w:rPr>
          <w:rFonts w:eastAsia="Times New Roman" w:cs="Times New Roman"/>
          <w:szCs w:val="24"/>
        </w:rPr>
        <w:t xml:space="preserve"> </w:t>
      </w:r>
      <w:r w:rsidRPr="001A3A50">
        <w:rPr>
          <w:rFonts w:eastAsia="Times New Roman" w:cs="Times New Roman"/>
          <w:szCs w:val="24"/>
        </w:rPr>
        <w:t>the American Board of Medical Specialties or</w:t>
      </w:r>
      <w:r>
        <w:rPr>
          <w:rFonts w:eastAsia="Times New Roman" w:cs="Times New Roman"/>
          <w:szCs w:val="24"/>
        </w:rPr>
        <w:t xml:space="preserve"> </w:t>
      </w:r>
      <w:r w:rsidRPr="001A3A50">
        <w:rPr>
          <w:rFonts w:eastAsia="Times New Roman" w:cs="Times New Roman"/>
          <w:szCs w:val="24"/>
        </w:rPr>
        <w:t>the American Osteopathic Association Bureau of Osteopathic Specialists.</w:t>
      </w:r>
    </w:p>
    <w:p w:rsidR="0056591B" w:rsidRDefault="0056591B" w:rsidP="00F27F59">
      <w:pPr>
        <w:spacing w:after="0" w:line="240" w:lineRule="auto"/>
        <w:ind w:left="1440"/>
        <w:jc w:val="both"/>
        <w:rPr>
          <w:rFonts w:eastAsia="Times New Roman" w:cs="Times New Roman"/>
          <w:szCs w:val="24"/>
        </w:rPr>
      </w:pPr>
    </w:p>
    <w:p w:rsidR="0056591B"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(d) </w:t>
      </w:r>
      <w:r>
        <w:rPr>
          <w:rFonts w:eastAsia="Times New Roman" w:cs="Times New Roman"/>
          <w:szCs w:val="24"/>
        </w:rPr>
        <w:t>Requires that t</w:t>
      </w:r>
      <w:r w:rsidRPr="001A3A50">
        <w:rPr>
          <w:rFonts w:eastAsia="Times New Roman" w:cs="Times New Roman"/>
          <w:szCs w:val="24"/>
        </w:rPr>
        <w:t xml:space="preserve">he physician profile under Section 154.006 </w:t>
      </w:r>
      <w:r>
        <w:rPr>
          <w:rFonts w:eastAsia="Times New Roman" w:cs="Times New Roman"/>
          <w:szCs w:val="24"/>
        </w:rPr>
        <w:t xml:space="preserve">(Physician Profiles) </w:t>
      </w:r>
      <w:r w:rsidRPr="001A3A50">
        <w:rPr>
          <w:rFonts w:eastAsia="Times New Roman" w:cs="Times New Roman"/>
          <w:szCs w:val="24"/>
        </w:rPr>
        <w:t xml:space="preserve">of a sponsoring physician or physician graduate indicate in the manner prescribed by </w:t>
      </w:r>
      <w:r>
        <w:rPr>
          <w:rFonts w:eastAsia="Times New Roman" w:cs="Times New Roman"/>
          <w:szCs w:val="24"/>
        </w:rPr>
        <w:t>TMB</w:t>
      </w:r>
      <w:r w:rsidRPr="001A3A50">
        <w:rPr>
          <w:rFonts w:eastAsia="Times New Roman" w:cs="Times New Roman"/>
          <w:szCs w:val="24"/>
        </w:rPr>
        <w:t xml:space="preserve"> rule that the sponsoring physician or physician graduate has entered into a supervising practice agreement.</w:t>
      </w:r>
    </w:p>
    <w:p w:rsidR="0056591B" w:rsidRPr="001A3A50" w:rsidRDefault="0056591B" w:rsidP="00F27F59">
      <w:pPr>
        <w:spacing w:after="0" w:line="240" w:lineRule="auto"/>
        <w:ind w:left="1440"/>
        <w:jc w:val="both"/>
        <w:rPr>
          <w:rFonts w:eastAsia="Times New Roman" w:cs="Times New Roman"/>
          <w:szCs w:val="24"/>
        </w:rPr>
      </w:pPr>
    </w:p>
    <w:p w:rsidR="0056591B"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Sec. 155.207. LIMITED PRACTICE BY LICENSE HOLDER. (a)</w:t>
      </w:r>
      <w:r>
        <w:rPr>
          <w:rFonts w:eastAsia="Times New Roman" w:cs="Times New Roman"/>
          <w:szCs w:val="24"/>
        </w:rPr>
        <w:t xml:space="preserve"> Authorizes a</w:t>
      </w:r>
      <w:r w:rsidRPr="001A3A50">
        <w:rPr>
          <w:rFonts w:eastAsia="Times New Roman" w:cs="Times New Roman"/>
          <w:szCs w:val="24"/>
        </w:rPr>
        <w:t xml:space="preserve"> physician graduate </w:t>
      </w:r>
      <w:r>
        <w:rPr>
          <w:rFonts w:eastAsia="Times New Roman" w:cs="Times New Roman"/>
          <w:szCs w:val="24"/>
        </w:rPr>
        <w:t>to</w:t>
      </w:r>
      <w:r w:rsidRPr="001A3A50">
        <w:rPr>
          <w:rFonts w:eastAsia="Times New Roman" w:cs="Times New Roman"/>
          <w:szCs w:val="24"/>
        </w:rPr>
        <w:t xml:space="preserve"> provide only medical services in the specialty in which the physician graduate's sponsoring physician is certified as described by Section 155.205(a)(3) under supervision in accordance with a supervising practice agreement.</w:t>
      </w:r>
    </w:p>
    <w:p w:rsidR="0056591B" w:rsidRPr="001A3A50"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(b) </w:t>
      </w:r>
      <w:r>
        <w:rPr>
          <w:rFonts w:eastAsia="Times New Roman" w:cs="Times New Roman"/>
          <w:szCs w:val="24"/>
        </w:rPr>
        <w:t xml:space="preserve">Requires </w:t>
      </w:r>
      <w:r w:rsidRPr="001A3A50">
        <w:rPr>
          <w:rFonts w:eastAsia="Times New Roman" w:cs="Times New Roman"/>
          <w:szCs w:val="24"/>
        </w:rPr>
        <w:t>a license holder under this subchapter</w:t>
      </w:r>
      <w:r>
        <w:rPr>
          <w:rFonts w:eastAsia="Times New Roman" w:cs="Times New Roman"/>
          <w:szCs w:val="24"/>
        </w:rPr>
        <w:t>, before the license holder</w:t>
      </w:r>
      <w:r w:rsidRPr="001A3A50">
        <w:rPr>
          <w:rFonts w:eastAsia="Times New Roman" w:cs="Times New Roman"/>
          <w:szCs w:val="24"/>
        </w:rPr>
        <w:t xml:space="preserve"> provides a treatment, consultation, or other medical service, </w:t>
      </w:r>
      <w:r>
        <w:rPr>
          <w:rFonts w:eastAsia="Times New Roman" w:cs="Times New Roman"/>
          <w:szCs w:val="24"/>
        </w:rPr>
        <w:t>to</w:t>
      </w:r>
      <w:r w:rsidRPr="001A3A50">
        <w:rPr>
          <w:rFonts w:eastAsia="Times New Roman" w:cs="Times New Roman"/>
          <w:szCs w:val="24"/>
        </w:rPr>
        <w:t xml:space="preserve"> disclose to the patient:</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(1) that the license holder is a physician graduate; and</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(2) if asked, that the license holder has not completed any formal specialized postgraduate or resident training.</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(c) </w:t>
      </w:r>
      <w:r>
        <w:rPr>
          <w:rFonts w:eastAsia="Times New Roman" w:cs="Times New Roman"/>
          <w:szCs w:val="24"/>
        </w:rPr>
        <w:t>Prohibits a</w:t>
      </w:r>
      <w:r w:rsidRPr="001A3A50">
        <w:rPr>
          <w:rFonts w:eastAsia="Times New Roman" w:cs="Times New Roman"/>
          <w:szCs w:val="24"/>
        </w:rPr>
        <w:t xml:space="preserve"> physician graduate </w:t>
      </w:r>
      <w:r>
        <w:rPr>
          <w:rFonts w:eastAsia="Times New Roman" w:cs="Times New Roman"/>
          <w:szCs w:val="24"/>
        </w:rPr>
        <w:t>from prescribing</w:t>
      </w:r>
      <w:r w:rsidRPr="001A3A50">
        <w:rPr>
          <w:rFonts w:eastAsia="Times New Roman" w:cs="Times New Roman"/>
          <w:szCs w:val="24"/>
        </w:rPr>
        <w:t xml:space="preserve"> a Schedule II controlled substance.</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 xml:space="preserve">Sec. 155.208. LIABILITY OF SUPERVISING PHYSICIAN. </w:t>
      </w:r>
      <w:r>
        <w:rPr>
          <w:rFonts w:eastAsia="Times New Roman" w:cs="Times New Roman"/>
          <w:szCs w:val="24"/>
        </w:rPr>
        <w:t xml:space="preserve">Provides that a </w:t>
      </w:r>
      <w:r w:rsidRPr="001A3A50">
        <w:rPr>
          <w:rFonts w:eastAsia="Times New Roman" w:cs="Times New Roman"/>
          <w:szCs w:val="24"/>
        </w:rPr>
        <w:t>sponsoring physician who enters into a supervising practice agreement with a physician graduate is responsible at all times for the oversight of and is liable for any medical act performed or the omission of any medical act by the physician graduate in the provision of medical services.</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Sec. 155.209.</w:t>
      </w:r>
      <w:r>
        <w:rPr>
          <w:rFonts w:eastAsia="Times New Roman" w:cs="Times New Roman"/>
          <w:szCs w:val="24"/>
        </w:rPr>
        <w:t xml:space="preserve"> </w:t>
      </w:r>
      <w:r w:rsidRPr="001A3A50">
        <w:rPr>
          <w:rFonts w:eastAsia="Times New Roman" w:cs="Times New Roman"/>
          <w:szCs w:val="24"/>
        </w:rPr>
        <w:t>IDENTIFICATION REQUIREMENTS; USE OF TITLE. (a)</w:t>
      </w:r>
      <w:r>
        <w:rPr>
          <w:rFonts w:eastAsia="Times New Roman" w:cs="Times New Roman"/>
          <w:szCs w:val="24"/>
        </w:rPr>
        <w:t xml:space="preserve"> Requires t</w:t>
      </w:r>
      <w:r w:rsidRPr="001A3A50">
        <w:rPr>
          <w:rFonts w:eastAsia="Times New Roman" w:cs="Times New Roman"/>
          <w:szCs w:val="24"/>
        </w:rPr>
        <w:t xml:space="preserve">he holder of a license issued under this subchapter at all times while practicing as a physician graduate </w:t>
      </w:r>
      <w:r>
        <w:rPr>
          <w:rFonts w:eastAsia="Times New Roman" w:cs="Times New Roman"/>
          <w:szCs w:val="24"/>
        </w:rPr>
        <w:t xml:space="preserve">to </w:t>
      </w:r>
      <w:r w:rsidRPr="001A3A50">
        <w:rPr>
          <w:rFonts w:eastAsia="Times New Roman" w:cs="Times New Roman"/>
          <w:szCs w:val="24"/>
        </w:rPr>
        <w:t xml:space="preserve">display a personal identification document identifying the license holder as a physician graduate. </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(b)</w:t>
      </w:r>
      <w:r>
        <w:rPr>
          <w:rFonts w:eastAsia="Times New Roman" w:cs="Times New Roman"/>
          <w:szCs w:val="24"/>
        </w:rPr>
        <w:t xml:space="preserve"> Authorizes a</w:t>
      </w:r>
      <w:r w:rsidRPr="001A3A50">
        <w:rPr>
          <w:rFonts w:eastAsia="Times New Roman" w:cs="Times New Roman"/>
          <w:szCs w:val="24"/>
        </w:rPr>
        <w:t xml:space="preserve"> physician graduate </w:t>
      </w:r>
      <w:r>
        <w:rPr>
          <w:rFonts w:eastAsia="Times New Roman" w:cs="Times New Roman"/>
          <w:szCs w:val="24"/>
        </w:rPr>
        <w:t>to</w:t>
      </w:r>
      <w:r w:rsidRPr="001A3A50">
        <w:rPr>
          <w:rFonts w:eastAsia="Times New Roman" w:cs="Times New Roman"/>
          <w:szCs w:val="24"/>
        </w:rPr>
        <w:t xml:space="preserve"> use the following titles or abbreviations:</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(1) "doctor"; or</w:t>
      </w:r>
    </w:p>
    <w:p w:rsidR="0056591B" w:rsidRDefault="0056591B" w:rsidP="00F27F59">
      <w:pPr>
        <w:spacing w:after="0" w:line="240" w:lineRule="auto"/>
        <w:ind w:left="2160"/>
        <w:jc w:val="both"/>
        <w:rPr>
          <w:rFonts w:eastAsia="Times New Roman" w:cs="Times New Roman"/>
          <w:szCs w:val="24"/>
        </w:rPr>
      </w:pPr>
    </w:p>
    <w:p w:rsidR="0056591B" w:rsidRPr="001A3A50" w:rsidRDefault="0056591B" w:rsidP="00F27F59">
      <w:pPr>
        <w:spacing w:after="0" w:line="240" w:lineRule="auto"/>
        <w:ind w:left="2160"/>
        <w:jc w:val="both"/>
        <w:rPr>
          <w:rFonts w:eastAsia="Times New Roman" w:cs="Times New Roman"/>
          <w:szCs w:val="24"/>
        </w:rPr>
      </w:pPr>
      <w:r w:rsidRPr="001A3A50">
        <w:rPr>
          <w:rFonts w:eastAsia="Times New Roman" w:cs="Times New Roman"/>
          <w:szCs w:val="24"/>
        </w:rPr>
        <w:t>(2) "Dr." or "doc."</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 xml:space="preserve">Sec. 155.210. STATUS OF PHYSICIAN GRADUATE. </w:t>
      </w:r>
      <w:r>
        <w:rPr>
          <w:rFonts w:eastAsia="Times New Roman" w:cs="Times New Roman"/>
          <w:szCs w:val="24"/>
        </w:rPr>
        <w:t>Provides that a</w:t>
      </w:r>
      <w:r w:rsidRPr="001A3A50">
        <w:rPr>
          <w:rFonts w:eastAsia="Times New Roman" w:cs="Times New Roman"/>
          <w:szCs w:val="24"/>
        </w:rPr>
        <w:t xml:space="preserve"> physician graduate license holder is considered a general practitioner for purposes of regulations of the federal Centers for Medicare and Medicaid Services.</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 xml:space="preserve">Sec. 155.211.  LICENSE RENEWAL. </w:t>
      </w:r>
      <w:r>
        <w:rPr>
          <w:rFonts w:eastAsia="Times New Roman" w:cs="Times New Roman"/>
          <w:szCs w:val="24"/>
        </w:rPr>
        <w:t xml:space="preserve">Prohibits TMB from </w:t>
      </w:r>
      <w:r w:rsidRPr="001A3A50">
        <w:rPr>
          <w:rFonts w:eastAsia="Times New Roman" w:cs="Times New Roman"/>
          <w:szCs w:val="24"/>
        </w:rPr>
        <w:t>renew</w:t>
      </w:r>
      <w:r>
        <w:rPr>
          <w:rFonts w:eastAsia="Times New Roman" w:cs="Times New Roman"/>
          <w:szCs w:val="24"/>
        </w:rPr>
        <w:t>ing</w:t>
      </w:r>
      <w:r w:rsidRPr="001A3A50">
        <w:rPr>
          <w:rFonts w:eastAsia="Times New Roman" w:cs="Times New Roman"/>
          <w:szCs w:val="24"/>
        </w:rPr>
        <w:t xml:space="preserve"> a license issued under this subchapter unless:</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(1) </w:t>
      </w:r>
      <w:r>
        <w:rPr>
          <w:rFonts w:eastAsia="Times New Roman" w:cs="Times New Roman"/>
          <w:szCs w:val="24"/>
        </w:rPr>
        <w:t>TMB</w:t>
      </w:r>
      <w:r w:rsidRPr="001A3A50">
        <w:rPr>
          <w:rFonts w:eastAsia="Times New Roman" w:cs="Times New Roman"/>
          <w:szCs w:val="24"/>
        </w:rPr>
        <w:t xml:space="preserve"> verifies that the license holder has practiced in accordance with this subchapter under a supervising practice agreement with a sponsoring physician in the license term preceding the application for renewal; and</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(2) the license holder satisfies the continuing medical education requirements established by </w:t>
      </w:r>
      <w:r>
        <w:rPr>
          <w:rFonts w:eastAsia="Times New Roman" w:cs="Times New Roman"/>
          <w:szCs w:val="24"/>
        </w:rPr>
        <w:t>TMB</w:t>
      </w:r>
      <w:r w:rsidRPr="001A3A50">
        <w:rPr>
          <w:rFonts w:eastAsia="Times New Roman" w:cs="Times New Roman"/>
          <w:szCs w:val="24"/>
        </w:rPr>
        <w:t xml:space="preserve"> rule.</w:t>
      </w:r>
    </w:p>
    <w:p w:rsidR="0056591B" w:rsidRDefault="0056591B" w:rsidP="00F27F59">
      <w:pPr>
        <w:spacing w:after="0" w:line="240" w:lineRule="auto"/>
        <w:ind w:left="720"/>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 xml:space="preserve">Sec. 155.212.  DENIAL, SUSPENSION, OR REVOCATION OF LICENSE. </w:t>
      </w:r>
      <w:r>
        <w:rPr>
          <w:rFonts w:eastAsia="Times New Roman" w:cs="Times New Roman"/>
          <w:szCs w:val="24"/>
        </w:rPr>
        <w:t xml:space="preserve">Authorizes TMB to </w:t>
      </w:r>
      <w:r w:rsidRPr="001A3A50">
        <w:rPr>
          <w:rFonts w:eastAsia="Times New Roman" w:cs="Times New Roman"/>
          <w:szCs w:val="24"/>
        </w:rPr>
        <w:t>deny an application for licensure or suspend or revoke a license issued under this subchapter:</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(1) for any ground provided by Chapter 164 </w:t>
      </w:r>
      <w:r>
        <w:rPr>
          <w:rFonts w:eastAsia="Times New Roman" w:cs="Times New Roman"/>
          <w:szCs w:val="24"/>
        </w:rPr>
        <w:t xml:space="preserve">(Disciplinary Actions and Procedures) </w:t>
      </w:r>
      <w:r w:rsidRPr="001A3A50">
        <w:rPr>
          <w:rFonts w:eastAsia="Times New Roman" w:cs="Times New Roman"/>
          <w:szCs w:val="24"/>
        </w:rPr>
        <w:t xml:space="preserve">or </w:t>
      </w:r>
      <w:r>
        <w:rPr>
          <w:rFonts w:eastAsia="Times New Roman" w:cs="Times New Roman"/>
          <w:szCs w:val="24"/>
        </w:rPr>
        <w:t>TMB</w:t>
      </w:r>
      <w:r w:rsidRPr="001A3A50">
        <w:rPr>
          <w:rFonts w:eastAsia="Times New Roman" w:cs="Times New Roman"/>
          <w:szCs w:val="24"/>
        </w:rPr>
        <w:t xml:space="preserve"> rule; and</w:t>
      </w:r>
    </w:p>
    <w:p w:rsidR="0056591B" w:rsidRDefault="0056591B" w:rsidP="00F27F59">
      <w:pPr>
        <w:spacing w:after="0" w:line="240" w:lineRule="auto"/>
        <w:ind w:left="1440"/>
        <w:jc w:val="both"/>
        <w:rPr>
          <w:rFonts w:eastAsia="Times New Roman" w:cs="Times New Roman"/>
          <w:szCs w:val="24"/>
        </w:rPr>
      </w:pPr>
    </w:p>
    <w:p w:rsidR="0056591B" w:rsidRPr="001A3A50" w:rsidRDefault="0056591B" w:rsidP="00F27F59">
      <w:pPr>
        <w:spacing w:after="0" w:line="240" w:lineRule="auto"/>
        <w:ind w:left="1440"/>
        <w:jc w:val="both"/>
        <w:rPr>
          <w:rFonts w:eastAsia="Times New Roman" w:cs="Times New Roman"/>
          <w:szCs w:val="24"/>
        </w:rPr>
      </w:pPr>
      <w:r w:rsidRPr="001A3A50">
        <w:rPr>
          <w:rFonts w:eastAsia="Times New Roman" w:cs="Times New Roman"/>
          <w:szCs w:val="24"/>
        </w:rPr>
        <w:t xml:space="preserve">(2) in the manner provided by Chapter 164 and </w:t>
      </w:r>
      <w:r>
        <w:rPr>
          <w:rFonts w:eastAsia="Times New Roman" w:cs="Times New Roman"/>
          <w:szCs w:val="24"/>
        </w:rPr>
        <w:t>TMB</w:t>
      </w:r>
      <w:r w:rsidRPr="001A3A50">
        <w:rPr>
          <w:rFonts w:eastAsia="Times New Roman" w:cs="Times New Roman"/>
          <w:szCs w:val="24"/>
        </w:rPr>
        <w:t xml:space="preserve"> rule.</w:t>
      </w:r>
    </w:p>
    <w:p w:rsidR="0056591B" w:rsidRDefault="0056591B" w:rsidP="00F27F59">
      <w:pPr>
        <w:spacing w:after="0" w:line="240" w:lineRule="auto"/>
        <w:jc w:val="both"/>
        <w:rPr>
          <w:rFonts w:eastAsia="Times New Roman" w:cs="Times New Roman"/>
          <w:szCs w:val="24"/>
        </w:rPr>
      </w:pPr>
    </w:p>
    <w:p w:rsidR="0056591B" w:rsidRDefault="0056591B" w:rsidP="00F27F59">
      <w:pPr>
        <w:spacing w:after="0" w:line="240" w:lineRule="auto"/>
        <w:jc w:val="both"/>
        <w:rPr>
          <w:rFonts w:eastAsia="Times New Roman" w:cs="Times New Roman"/>
          <w:szCs w:val="24"/>
        </w:rPr>
      </w:pPr>
      <w:r w:rsidRPr="001A3A50">
        <w:rPr>
          <w:rFonts w:eastAsia="Times New Roman" w:cs="Times New Roman"/>
          <w:szCs w:val="24"/>
        </w:rPr>
        <w:t xml:space="preserve">SECTION 2. </w:t>
      </w:r>
      <w:r>
        <w:rPr>
          <w:rFonts w:eastAsia="Times New Roman" w:cs="Times New Roman"/>
          <w:szCs w:val="24"/>
        </w:rPr>
        <w:t xml:space="preserve">Amends </w:t>
      </w:r>
      <w:r w:rsidRPr="001A3A50">
        <w:rPr>
          <w:rFonts w:eastAsia="Times New Roman" w:cs="Times New Roman"/>
          <w:szCs w:val="24"/>
        </w:rPr>
        <w:t>Section 1451.001, Insurance Code, by adding Subdivision (16-a)</w:t>
      </w:r>
      <w:r>
        <w:rPr>
          <w:rFonts w:eastAsia="Times New Roman" w:cs="Times New Roman"/>
          <w:szCs w:val="24"/>
        </w:rPr>
        <w:t xml:space="preserve"> to define "p</w:t>
      </w:r>
      <w:r w:rsidRPr="001A3A50">
        <w:rPr>
          <w:rFonts w:eastAsia="Times New Roman" w:cs="Times New Roman"/>
          <w:szCs w:val="24"/>
        </w:rPr>
        <w:t>hysician graduate</w:t>
      </w:r>
      <w:r>
        <w:rPr>
          <w:rFonts w:eastAsia="Times New Roman" w:cs="Times New Roman"/>
          <w:szCs w:val="24"/>
        </w:rPr>
        <w:t>.</w:t>
      </w:r>
      <w:r w:rsidRPr="001A3A50">
        <w:rPr>
          <w:rFonts w:eastAsia="Times New Roman" w:cs="Times New Roman"/>
          <w:szCs w:val="24"/>
        </w:rPr>
        <w:t xml:space="preserve">" </w:t>
      </w:r>
    </w:p>
    <w:p w:rsidR="0056591B" w:rsidRDefault="0056591B" w:rsidP="00F27F59">
      <w:pPr>
        <w:spacing w:after="0" w:line="240" w:lineRule="auto"/>
        <w:jc w:val="both"/>
        <w:rPr>
          <w:rFonts w:eastAsia="Times New Roman" w:cs="Times New Roman"/>
          <w:szCs w:val="24"/>
        </w:rPr>
      </w:pPr>
    </w:p>
    <w:p w:rsidR="0056591B" w:rsidRDefault="0056591B" w:rsidP="00F27F59">
      <w:pPr>
        <w:spacing w:after="0" w:line="240" w:lineRule="auto"/>
        <w:jc w:val="both"/>
        <w:rPr>
          <w:rFonts w:eastAsia="Times New Roman" w:cs="Times New Roman"/>
          <w:szCs w:val="24"/>
        </w:rPr>
      </w:pPr>
      <w:r w:rsidRPr="001A3A50">
        <w:rPr>
          <w:rFonts w:eastAsia="Times New Roman" w:cs="Times New Roman"/>
          <w:szCs w:val="24"/>
        </w:rPr>
        <w:t xml:space="preserve">SECTION 3. </w:t>
      </w:r>
      <w:r>
        <w:rPr>
          <w:rFonts w:eastAsia="Times New Roman" w:cs="Times New Roman"/>
          <w:szCs w:val="24"/>
        </w:rPr>
        <w:t xml:space="preserve">Amends </w:t>
      </w:r>
      <w:r w:rsidRPr="001A3A50">
        <w:rPr>
          <w:rFonts w:eastAsia="Times New Roman" w:cs="Times New Roman"/>
          <w:szCs w:val="24"/>
        </w:rPr>
        <w:t>Subchapter C, Chapter 1451, Insurance Code, by adding Section 1451.129</w:t>
      </w:r>
      <w:r>
        <w:rPr>
          <w:rFonts w:eastAsia="Times New Roman" w:cs="Times New Roman"/>
          <w:szCs w:val="24"/>
        </w:rPr>
        <w:t xml:space="preserve">, </w:t>
      </w:r>
      <w:r w:rsidRPr="001A3A50">
        <w:rPr>
          <w:rFonts w:eastAsia="Times New Roman" w:cs="Times New Roman"/>
          <w:szCs w:val="24"/>
        </w:rPr>
        <w:t>as follows:</w:t>
      </w:r>
    </w:p>
    <w:p w:rsidR="0056591B" w:rsidRPr="001A3A50" w:rsidRDefault="0056591B" w:rsidP="00F27F59">
      <w:pPr>
        <w:spacing w:after="0" w:line="240" w:lineRule="auto"/>
        <w:jc w:val="both"/>
        <w:rPr>
          <w:rFonts w:eastAsia="Times New Roman" w:cs="Times New Roman"/>
          <w:szCs w:val="24"/>
        </w:rPr>
      </w:pPr>
    </w:p>
    <w:p w:rsidR="0056591B" w:rsidRPr="001A3A50" w:rsidRDefault="0056591B" w:rsidP="00F27F59">
      <w:pPr>
        <w:spacing w:after="0" w:line="240" w:lineRule="auto"/>
        <w:ind w:left="720"/>
        <w:jc w:val="both"/>
        <w:rPr>
          <w:rFonts w:eastAsia="Times New Roman" w:cs="Times New Roman"/>
          <w:szCs w:val="24"/>
        </w:rPr>
      </w:pPr>
      <w:r w:rsidRPr="001A3A50">
        <w:rPr>
          <w:rFonts w:eastAsia="Times New Roman" w:cs="Times New Roman"/>
          <w:szCs w:val="24"/>
        </w:rPr>
        <w:t xml:space="preserve">Sec. 1451.129. SELECTION OF PHYSICIAN GRADUATE. </w:t>
      </w:r>
      <w:r>
        <w:rPr>
          <w:rFonts w:eastAsia="Times New Roman" w:cs="Times New Roman"/>
          <w:szCs w:val="24"/>
        </w:rPr>
        <w:t>Authorizes a</w:t>
      </w:r>
      <w:r w:rsidRPr="001A3A50">
        <w:rPr>
          <w:rFonts w:eastAsia="Times New Roman" w:cs="Times New Roman"/>
          <w:szCs w:val="24"/>
        </w:rPr>
        <w:t xml:space="preserve">n insured </w:t>
      </w:r>
      <w:r>
        <w:rPr>
          <w:rFonts w:eastAsia="Times New Roman" w:cs="Times New Roman"/>
          <w:szCs w:val="24"/>
        </w:rPr>
        <w:t>to</w:t>
      </w:r>
      <w:r w:rsidRPr="001A3A50">
        <w:rPr>
          <w:rFonts w:eastAsia="Times New Roman" w:cs="Times New Roman"/>
          <w:szCs w:val="24"/>
        </w:rPr>
        <w:t xml:space="preserve"> select a physician graduate to provide the services scheduled in the health insurance policy that are within the scope of the physician graduate's license under Subchapter E, Chapter 155, Occupations Code.</w:t>
      </w:r>
    </w:p>
    <w:p w:rsidR="0056591B" w:rsidRDefault="0056591B" w:rsidP="00F27F59">
      <w:pPr>
        <w:spacing w:after="0" w:line="240" w:lineRule="auto"/>
        <w:jc w:val="both"/>
        <w:rPr>
          <w:rFonts w:eastAsia="Times New Roman" w:cs="Times New Roman"/>
          <w:szCs w:val="24"/>
        </w:rPr>
      </w:pPr>
    </w:p>
    <w:p w:rsidR="0056591B" w:rsidRDefault="0056591B" w:rsidP="00F27F59">
      <w:pPr>
        <w:spacing w:after="0" w:line="240" w:lineRule="auto"/>
        <w:jc w:val="both"/>
        <w:rPr>
          <w:rFonts w:eastAsia="Times New Roman" w:cs="Times New Roman"/>
          <w:szCs w:val="24"/>
        </w:rPr>
      </w:pPr>
      <w:r w:rsidRPr="001A3A50">
        <w:rPr>
          <w:rFonts w:eastAsia="Times New Roman" w:cs="Times New Roman"/>
          <w:szCs w:val="24"/>
        </w:rPr>
        <w:t xml:space="preserve">SECTION 4. </w:t>
      </w:r>
      <w:r>
        <w:rPr>
          <w:rFonts w:eastAsia="Times New Roman" w:cs="Times New Roman"/>
          <w:szCs w:val="24"/>
        </w:rPr>
        <w:t>Requires TMB, n</w:t>
      </w:r>
      <w:r w:rsidRPr="001A3A50">
        <w:rPr>
          <w:rFonts w:eastAsia="Times New Roman" w:cs="Times New Roman"/>
          <w:szCs w:val="24"/>
        </w:rPr>
        <w:t>ot later than January 1, 2024, t</w:t>
      </w:r>
      <w:r>
        <w:rPr>
          <w:rFonts w:eastAsia="Times New Roman" w:cs="Times New Roman"/>
          <w:szCs w:val="24"/>
        </w:rPr>
        <w:t xml:space="preserve">o </w:t>
      </w:r>
      <w:r w:rsidRPr="001A3A50">
        <w:rPr>
          <w:rFonts w:eastAsia="Times New Roman" w:cs="Times New Roman"/>
          <w:szCs w:val="24"/>
        </w:rPr>
        <w:t>adopt rules as necessary to implement Subchapter E, Chapter 155, Occupations Code, as added by this Act.</w:t>
      </w:r>
    </w:p>
    <w:p w:rsidR="0056591B" w:rsidRPr="001A3A50" w:rsidRDefault="0056591B" w:rsidP="00F27F59">
      <w:pPr>
        <w:spacing w:after="0" w:line="240" w:lineRule="auto"/>
        <w:jc w:val="both"/>
        <w:rPr>
          <w:rFonts w:eastAsia="Times New Roman" w:cs="Times New Roman"/>
          <w:szCs w:val="24"/>
        </w:rPr>
      </w:pPr>
    </w:p>
    <w:p w:rsidR="0056591B" w:rsidRPr="001A3A50" w:rsidRDefault="0056591B" w:rsidP="00F27F59">
      <w:pPr>
        <w:spacing w:after="0" w:line="240" w:lineRule="auto"/>
        <w:jc w:val="both"/>
        <w:rPr>
          <w:rFonts w:eastAsia="Times New Roman" w:cs="Times New Roman"/>
          <w:szCs w:val="24"/>
        </w:rPr>
      </w:pPr>
      <w:r w:rsidRPr="001A3A50">
        <w:rPr>
          <w:rFonts w:eastAsia="Times New Roman" w:cs="Times New Roman"/>
          <w:szCs w:val="24"/>
        </w:rPr>
        <w:t xml:space="preserve">SECTION 5. </w:t>
      </w:r>
      <w:r>
        <w:rPr>
          <w:rFonts w:eastAsia="Times New Roman" w:cs="Times New Roman"/>
          <w:szCs w:val="24"/>
        </w:rPr>
        <w:t xml:space="preserve">Makes application of </w:t>
      </w:r>
      <w:r w:rsidRPr="001A3A50">
        <w:rPr>
          <w:rFonts w:eastAsia="Times New Roman" w:cs="Times New Roman"/>
          <w:szCs w:val="24"/>
        </w:rPr>
        <w:t xml:space="preserve">Section 1451.129, Insurance Code, as added by this Act, </w:t>
      </w:r>
      <w:r>
        <w:rPr>
          <w:rFonts w:eastAsia="Times New Roman" w:cs="Times New Roman"/>
          <w:szCs w:val="24"/>
        </w:rPr>
        <w:t>prospective to</w:t>
      </w:r>
      <w:r w:rsidRPr="001A3A50">
        <w:rPr>
          <w:rFonts w:eastAsia="Times New Roman" w:cs="Times New Roman"/>
          <w:szCs w:val="24"/>
        </w:rPr>
        <w:t xml:space="preserve"> January 1, 2024.</w:t>
      </w:r>
    </w:p>
    <w:p w:rsidR="0056591B" w:rsidRDefault="0056591B" w:rsidP="00F27F59">
      <w:pPr>
        <w:spacing w:after="0" w:line="240" w:lineRule="auto"/>
        <w:jc w:val="both"/>
        <w:rPr>
          <w:rFonts w:eastAsia="Times New Roman" w:cs="Times New Roman"/>
          <w:szCs w:val="24"/>
        </w:rPr>
      </w:pPr>
    </w:p>
    <w:p w:rsidR="0056591B" w:rsidRPr="00C8671F" w:rsidRDefault="0056591B" w:rsidP="00F27F59">
      <w:pPr>
        <w:spacing w:after="0" w:line="240" w:lineRule="auto"/>
        <w:jc w:val="both"/>
        <w:rPr>
          <w:rFonts w:eastAsia="Times New Roman" w:cs="Times New Roman"/>
          <w:szCs w:val="24"/>
        </w:rPr>
      </w:pPr>
      <w:r w:rsidRPr="001A3A50">
        <w:rPr>
          <w:rFonts w:eastAsia="Times New Roman" w:cs="Times New Roman"/>
          <w:szCs w:val="24"/>
        </w:rPr>
        <w:t xml:space="preserve">SECTION 6. </w:t>
      </w:r>
      <w:r>
        <w:rPr>
          <w:rFonts w:eastAsia="Times New Roman" w:cs="Times New Roman"/>
          <w:szCs w:val="24"/>
        </w:rPr>
        <w:t xml:space="preserve">Effective date: </w:t>
      </w:r>
      <w:r w:rsidRPr="001A3A50">
        <w:rPr>
          <w:rFonts w:eastAsia="Times New Roman" w:cs="Times New Roman"/>
          <w:szCs w:val="24"/>
        </w:rPr>
        <w:t>September 1, 2023.</w:t>
      </w:r>
    </w:p>
    <w:sectPr w:rsidR="0056591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3D5A" w:rsidRDefault="00293D5A" w:rsidP="000F1DF9">
      <w:pPr>
        <w:spacing w:after="0" w:line="240" w:lineRule="auto"/>
      </w:pPr>
      <w:r>
        <w:separator/>
      </w:r>
    </w:p>
  </w:endnote>
  <w:endnote w:type="continuationSeparator" w:id="0">
    <w:p w:rsidR="00293D5A" w:rsidRDefault="00293D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93D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6591B">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6591B">
                <w:rPr>
                  <w:sz w:val="20"/>
                  <w:szCs w:val="20"/>
                </w:rPr>
                <w:t>H.B. 2556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6591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93D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3D5A" w:rsidRDefault="00293D5A" w:rsidP="000F1DF9">
      <w:pPr>
        <w:spacing w:after="0" w:line="240" w:lineRule="auto"/>
      </w:pPr>
      <w:r>
        <w:separator/>
      </w:r>
    </w:p>
  </w:footnote>
  <w:footnote w:type="continuationSeparator" w:id="0">
    <w:p w:rsidR="00293D5A" w:rsidRDefault="00293D5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93D5A"/>
    <w:rsid w:val="00305C27"/>
    <w:rsid w:val="00330BDA"/>
    <w:rsid w:val="0034346C"/>
    <w:rsid w:val="00376DD2"/>
    <w:rsid w:val="00382704"/>
    <w:rsid w:val="003A2368"/>
    <w:rsid w:val="003D3676"/>
    <w:rsid w:val="00404760"/>
    <w:rsid w:val="0045110C"/>
    <w:rsid w:val="00503AD0"/>
    <w:rsid w:val="005320AA"/>
    <w:rsid w:val="00544B9F"/>
    <w:rsid w:val="0056591B"/>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6C43E"/>
  <w15:docId w15:val="{5BA88ECF-BA2C-4FBB-9B60-32D3893B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659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D8C26DB24104E9BBF44A2A3A88F931B"/>
        <w:category>
          <w:name w:val="General"/>
          <w:gallery w:val="placeholder"/>
        </w:category>
        <w:types>
          <w:type w:val="bbPlcHdr"/>
        </w:types>
        <w:behaviors>
          <w:behavior w:val="content"/>
        </w:behaviors>
        <w:guid w:val="{0A900417-BF80-40FD-BD01-BE924EEB552C}"/>
      </w:docPartPr>
      <w:docPartBody>
        <w:p w:rsidR="00000000" w:rsidRDefault="00CC573F"/>
      </w:docPartBody>
    </w:docPart>
    <w:docPart>
      <w:docPartPr>
        <w:name w:val="FBB42995E4854C548F3CBACFD554DD69"/>
        <w:category>
          <w:name w:val="General"/>
          <w:gallery w:val="placeholder"/>
        </w:category>
        <w:types>
          <w:type w:val="bbPlcHdr"/>
        </w:types>
        <w:behaviors>
          <w:behavior w:val="content"/>
        </w:behaviors>
        <w:guid w:val="{3F57816F-51AF-4702-B9DF-11CC904BFBD1}"/>
      </w:docPartPr>
      <w:docPartBody>
        <w:p w:rsidR="00000000" w:rsidRDefault="00CC573F"/>
      </w:docPartBody>
    </w:docPart>
    <w:docPart>
      <w:docPartPr>
        <w:name w:val="3C77AE7BDE4540F0812A55738B65C3F6"/>
        <w:category>
          <w:name w:val="General"/>
          <w:gallery w:val="placeholder"/>
        </w:category>
        <w:types>
          <w:type w:val="bbPlcHdr"/>
        </w:types>
        <w:behaviors>
          <w:behavior w:val="content"/>
        </w:behaviors>
        <w:guid w:val="{B57FB10E-026B-4F9B-B380-DC70C5F2185E}"/>
      </w:docPartPr>
      <w:docPartBody>
        <w:p w:rsidR="00000000" w:rsidRDefault="00CC573F"/>
      </w:docPartBody>
    </w:docPart>
    <w:docPart>
      <w:docPartPr>
        <w:name w:val="0BC539DF7E794C4FA59EC8AAE918EE4D"/>
        <w:category>
          <w:name w:val="General"/>
          <w:gallery w:val="placeholder"/>
        </w:category>
        <w:types>
          <w:type w:val="bbPlcHdr"/>
        </w:types>
        <w:behaviors>
          <w:behavior w:val="content"/>
        </w:behaviors>
        <w:guid w:val="{A2082B05-3D16-427B-AA75-2C9AAC351910}"/>
      </w:docPartPr>
      <w:docPartBody>
        <w:p w:rsidR="00000000" w:rsidRDefault="00CC573F"/>
      </w:docPartBody>
    </w:docPart>
    <w:docPart>
      <w:docPartPr>
        <w:name w:val="50917B710B8C4B1995DFB8AACC637A23"/>
        <w:category>
          <w:name w:val="General"/>
          <w:gallery w:val="placeholder"/>
        </w:category>
        <w:types>
          <w:type w:val="bbPlcHdr"/>
        </w:types>
        <w:behaviors>
          <w:behavior w:val="content"/>
        </w:behaviors>
        <w:guid w:val="{3ECA3351-CDCF-477F-95BE-C49561A0D769}"/>
      </w:docPartPr>
      <w:docPartBody>
        <w:p w:rsidR="00000000" w:rsidRDefault="00CC573F"/>
      </w:docPartBody>
    </w:docPart>
    <w:docPart>
      <w:docPartPr>
        <w:name w:val="11F4E3B70EE94F97A8EB457D61759ADA"/>
        <w:category>
          <w:name w:val="General"/>
          <w:gallery w:val="placeholder"/>
        </w:category>
        <w:types>
          <w:type w:val="bbPlcHdr"/>
        </w:types>
        <w:behaviors>
          <w:behavior w:val="content"/>
        </w:behaviors>
        <w:guid w:val="{D9D88336-D826-4518-85D4-BB98AEF25812}"/>
      </w:docPartPr>
      <w:docPartBody>
        <w:p w:rsidR="00000000" w:rsidRDefault="00CC573F"/>
      </w:docPartBody>
    </w:docPart>
    <w:docPart>
      <w:docPartPr>
        <w:name w:val="80258831B6704547B28F265BE7C43856"/>
        <w:category>
          <w:name w:val="General"/>
          <w:gallery w:val="placeholder"/>
        </w:category>
        <w:types>
          <w:type w:val="bbPlcHdr"/>
        </w:types>
        <w:behaviors>
          <w:behavior w:val="content"/>
        </w:behaviors>
        <w:guid w:val="{1107809B-31B3-418A-A1EF-6FD9378CA41A}"/>
      </w:docPartPr>
      <w:docPartBody>
        <w:p w:rsidR="00000000" w:rsidRDefault="00CC573F"/>
      </w:docPartBody>
    </w:docPart>
    <w:docPart>
      <w:docPartPr>
        <w:name w:val="CC175360BDD5467DB82D9EB4BC20C993"/>
        <w:category>
          <w:name w:val="General"/>
          <w:gallery w:val="placeholder"/>
        </w:category>
        <w:types>
          <w:type w:val="bbPlcHdr"/>
        </w:types>
        <w:behaviors>
          <w:behavior w:val="content"/>
        </w:behaviors>
        <w:guid w:val="{82C8EF26-481E-47EC-B6FB-82350E60DAF2}"/>
      </w:docPartPr>
      <w:docPartBody>
        <w:p w:rsidR="00000000" w:rsidRDefault="00CC573F"/>
      </w:docPartBody>
    </w:docPart>
    <w:docPart>
      <w:docPartPr>
        <w:name w:val="DCEAA7AF1EE1414A850132C496611EE7"/>
        <w:category>
          <w:name w:val="General"/>
          <w:gallery w:val="placeholder"/>
        </w:category>
        <w:types>
          <w:type w:val="bbPlcHdr"/>
        </w:types>
        <w:behaviors>
          <w:behavior w:val="content"/>
        </w:behaviors>
        <w:guid w:val="{A78B491D-0BCF-49B1-B396-4798A7213EE0}"/>
      </w:docPartPr>
      <w:docPartBody>
        <w:p w:rsidR="00000000" w:rsidRDefault="00CC573F"/>
      </w:docPartBody>
    </w:docPart>
    <w:docPart>
      <w:docPartPr>
        <w:name w:val="BC4370FD73CB4831928BD9FC45D57CDF"/>
        <w:category>
          <w:name w:val="General"/>
          <w:gallery w:val="placeholder"/>
        </w:category>
        <w:types>
          <w:type w:val="bbPlcHdr"/>
        </w:types>
        <w:behaviors>
          <w:behavior w:val="content"/>
        </w:behaviors>
        <w:guid w:val="{C97145F7-F39E-4259-9DD0-7BFC7269DA42}"/>
      </w:docPartPr>
      <w:docPartBody>
        <w:p w:rsidR="00000000" w:rsidRDefault="00514DF5" w:rsidP="00514DF5">
          <w:pPr>
            <w:pStyle w:val="BC4370FD73CB4831928BD9FC45D57CDF"/>
          </w:pPr>
          <w:r w:rsidRPr="00A30DD1">
            <w:rPr>
              <w:rStyle w:val="PlaceholderText"/>
            </w:rPr>
            <w:t>Click here to enter a date.</w:t>
          </w:r>
        </w:p>
      </w:docPartBody>
    </w:docPart>
    <w:docPart>
      <w:docPartPr>
        <w:name w:val="17B9AC4CD4744D7691CE24553283C066"/>
        <w:category>
          <w:name w:val="General"/>
          <w:gallery w:val="placeholder"/>
        </w:category>
        <w:types>
          <w:type w:val="bbPlcHdr"/>
        </w:types>
        <w:behaviors>
          <w:behavior w:val="content"/>
        </w:behaviors>
        <w:guid w:val="{58FC682D-9859-4D31-B42D-A5FB4156D6C5}"/>
      </w:docPartPr>
      <w:docPartBody>
        <w:p w:rsidR="00000000" w:rsidRDefault="00CC573F"/>
      </w:docPartBody>
    </w:docPart>
    <w:docPart>
      <w:docPartPr>
        <w:name w:val="403A7DAEF9BC4D96B5BDDF162DD09A69"/>
        <w:category>
          <w:name w:val="General"/>
          <w:gallery w:val="placeholder"/>
        </w:category>
        <w:types>
          <w:type w:val="bbPlcHdr"/>
        </w:types>
        <w:behaviors>
          <w:behavior w:val="content"/>
        </w:behaviors>
        <w:guid w:val="{0D0C4E32-6CB8-403F-88BE-262D9F9AD6C3}"/>
      </w:docPartPr>
      <w:docPartBody>
        <w:p w:rsidR="00000000" w:rsidRDefault="00CC573F"/>
      </w:docPartBody>
    </w:docPart>
    <w:docPart>
      <w:docPartPr>
        <w:name w:val="AA1CA3BBFA8E4D47B467DD6BA864B5A7"/>
        <w:category>
          <w:name w:val="General"/>
          <w:gallery w:val="placeholder"/>
        </w:category>
        <w:types>
          <w:type w:val="bbPlcHdr"/>
        </w:types>
        <w:behaviors>
          <w:behavior w:val="content"/>
        </w:behaviors>
        <w:guid w:val="{C9F9C404-6CC6-43D1-976E-49BADC93C5FE}"/>
      </w:docPartPr>
      <w:docPartBody>
        <w:p w:rsidR="00000000" w:rsidRDefault="00514DF5" w:rsidP="00514DF5">
          <w:pPr>
            <w:pStyle w:val="AA1CA3BBFA8E4D47B467DD6BA864B5A7"/>
          </w:pPr>
          <w:r>
            <w:rPr>
              <w:rFonts w:eastAsia="Times New Roman" w:cs="Times New Roman"/>
              <w:bCs/>
              <w:szCs w:val="24"/>
            </w:rPr>
            <w:t xml:space="preserve"> </w:t>
          </w:r>
        </w:p>
      </w:docPartBody>
    </w:docPart>
    <w:docPart>
      <w:docPartPr>
        <w:name w:val="024EAB984E4447DAA003BA039BFC97B6"/>
        <w:category>
          <w:name w:val="General"/>
          <w:gallery w:val="placeholder"/>
        </w:category>
        <w:types>
          <w:type w:val="bbPlcHdr"/>
        </w:types>
        <w:behaviors>
          <w:behavior w:val="content"/>
        </w:behaviors>
        <w:guid w:val="{C94ACDD9-A502-490F-BCB8-F1B34C4CFE40}"/>
      </w:docPartPr>
      <w:docPartBody>
        <w:p w:rsidR="00000000" w:rsidRDefault="00CC573F"/>
      </w:docPartBody>
    </w:docPart>
    <w:docPart>
      <w:docPartPr>
        <w:name w:val="5789D8726F594F68AF2D55BD9BAC02CB"/>
        <w:category>
          <w:name w:val="General"/>
          <w:gallery w:val="placeholder"/>
        </w:category>
        <w:types>
          <w:type w:val="bbPlcHdr"/>
        </w:types>
        <w:behaviors>
          <w:behavior w:val="content"/>
        </w:behaviors>
        <w:guid w:val="{A34A56E3-8B02-406F-B0C9-83603DECD99B}"/>
      </w:docPartPr>
      <w:docPartBody>
        <w:p w:rsidR="00000000" w:rsidRDefault="00CC57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4DF5"/>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573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DF5"/>
    <w:rPr>
      <w:color w:val="808080"/>
    </w:rPr>
  </w:style>
  <w:style w:type="paragraph" w:customStyle="1" w:styleId="BC4370FD73CB4831928BD9FC45D57CDF">
    <w:name w:val="BC4370FD73CB4831928BD9FC45D57CDF"/>
    <w:rsid w:val="00514DF5"/>
    <w:pPr>
      <w:spacing w:after="160" w:line="259" w:lineRule="auto"/>
    </w:pPr>
  </w:style>
  <w:style w:type="paragraph" w:customStyle="1" w:styleId="AA1CA3BBFA8E4D47B467DD6BA864B5A7">
    <w:name w:val="AA1CA3BBFA8E4D47B467DD6BA864B5A7"/>
    <w:rsid w:val="00514DF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1497</Words>
  <Characters>8538</Characters>
  <Application>Microsoft Office Word</Application>
  <DocSecurity>0</DocSecurity>
  <Lines>71</Lines>
  <Paragraphs>20</Paragraphs>
  <ScaleCrop>false</ScaleCrop>
  <Company>Texas Legislative Council</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2023-05-15T13:17:00Z</dcterms:modified>
</cp:coreProperties>
</file>

<file path=docProps/custom.xml><?xml version="1.0" encoding="utf-8"?>
<op:Properties xmlns:vt="http://schemas.openxmlformats.org/officeDocument/2006/docPropsVTypes" xmlns:op="http://schemas.openxmlformats.org/officeDocument/2006/custom-properties"/>
</file>