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41045" w14:paraId="3C2A229F" w14:textId="77777777" w:rsidTr="00345119">
        <w:tc>
          <w:tcPr>
            <w:tcW w:w="9576" w:type="dxa"/>
            <w:noWrap/>
          </w:tcPr>
          <w:p w14:paraId="1D4005C5" w14:textId="77777777" w:rsidR="008423E4" w:rsidRPr="0022177D" w:rsidRDefault="00D47788" w:rsidP="00B61DCF">
            <w:pPr>
              <w:pStyle w:val="Heading1"/>
            </w:pPr>
            <w:r w:rsidRPr="00631897">
              <w:t>BILL ANALYSIS</w:t>
            </w:r>
          </w:p>
        </w:tc>
      </w:tr>
    </w:tbl>
    <w:p w14:paraId="377EEF40" w14:textId="77777777" w:rsidR="008423E4" w:rsidRPr="00AE3D08" w:rsidRDefault="008423E4" w:rsidP="00B61DCF">
      <w:pPr>
        <w:jc w:val="center"/>
        <w:rPr>
          <w:sz w:val="20"/>
          <w:szCs w:val="20"/>
        </w:rPr>
      </w:pPr>
    </w:p>
    <w:p w14:paraId="1BAD3AA7" w14:textId="77777777" w:rsidR="008423E4" w:rsidRPr="00AE3D08" w:rsidRDefault="008423E4" w:rsidP="00B61DCF">
      <w:pPr>
        <w:rPr>
          <w:sz w:val="20"/>
          <w:szCs w:val="20"/>
        </w:rPr>
      </w:pPr>
    </w:p>
    <w:p w14:paraId="5FAFC852" w14:textId="77777777" w:rsidR="008423E4" w:rsidRPr="00AE3D08" w:rsidRDefault="008423E4" w:rsidP="00B61DCF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41045" w14:paraId="51270E80" w14:textId="77777777" w:rsidTr="00345119">
        <w:tc>
          <w:tcPr>
            <w:tcW w:w="9576" w:type="dxa"/>
          </w:tcPr>
          <w:p w14:paraId="75A4DFB5" w14:textId="2CE9E043" w:rsidR="008423E4" w:rsidRPr="00861995" w:rsidRDefault="00D47788" w:rsidP="00B61DCF">
            <w:pPr>
              <w:jc w:val="right"/>
            </w:pPr>
            <w:r>
              <w:t>C.S.H.B. 2586</w:t>
            </w:r>
          </w:p>
        </w:tc>
      </w:tr>
      <w:tr w:rsidR="00841045" w14:paraId="3717B3D4" w14:textId="77777777" w:rsidTr="00345119">
        <w:tc>
          <w:tcPr>
            <w:tcW w:w="9576" w:type="dxa"/>
          </w:tcPr>
          <w:p w14:paraId="62642621" w14:textId="27F64416" w:rsidR="008423E4" w:rsidRPr="00861995" w:rsidRDefault="00D47788" w:rsidP="00B61DCF">
            <w:pPr>
              <w:jc w:val="right"/>
            </w:pPr>
            <w:r>
              <w:t xml:space="preserve">By: </w:t>
            </w:r>
            <w:r w:rsidR="002E02F8">
              <w:t>Button</w:t>
            </w:r>
          </w:p>
        </w:tc>
      </w:tr>
      <w:tr w:rsidR="00841045" w14:paraId="668B6063" w14:textId="77777777" w:rsidTr="00345119">
        <w:tc>
          <w:tcPr>
            <w:tcW w:w="9576" w:type="dxa"/>
          </w:tcPr>
          <w:p w14:paraId="235A9ED0" w14:textId="3AABFE0F" w:rsidR="008423E4" w:rsidRPr="00861995" w:rsidRDefault="00D47788" w:rsidP="00B61DCF">
            <w:pPr>
              <w:jc w:val="right"/>
            </w:pPr>
            <w:r>
              <w:t>Business &amp; Industry</w:t>
            </w:r>
          </w:p>
        </w:tc>
      </w:tr>
      <w:tr w:rsidR="00841045" w14:paraId="1A011DD2" w14:textId="77777777" w:rsidTr="00345119">
        <w:tc>
          <w:tcPr>
            <w:tcW w:w="9576" w:type="dxa"/>
          </w:tcPr>
          <w:p w14:paraId="0BFD931B" w14:textId="5C3D141C" w:rsidR="008423E4" w:rsidRDefault="00D47788" w:rsidP="00B61DCF">
            <w:pPr>
              <w:jc w:val="right"/>
            </w:pPr>
            <w:r>
              <w:t>Committee Report (Substituted)</w:t>
            </w:r>
          </w:p>
        </w:tc>
      </w:tr>
    </w:tbl>
    <w:p w14:paraId="37E1BECE" w14:textId="77777777" w:rsidR="008423E4" w:rsidRPr="00AE3D08" w:rsidRDefault="008423E4" w:rsidP="00B61DCF">
      <w:pPr>
        <w:tabs>
          <w:tab w:val="right" w:pos="9360"/>
        </w:tabs>
        <w:rPr>
          <w:sz w:val="20"/>
          <w:szCs w:val="20"/>
        </w:rPr>
      </w:pPr>
    </w:p>
    <w:p w14:paraId="6A61C38B" w14:textId="77777777" w:rsidR="008423E4" w:rsidRPr="00AE3D08" w:rsidRDefault="008423E4" w:rsidP="00B61DCF">
      <w:pPr>
        <w:rPr>
          <w:sz w:val="20"/>
          <w:szCs w:val="20"/>
        </w:rPr>
      </w:pPr>
    </w:p>
    <w:p w14:paraId="43979C1D" w14:textId="77777777" w:rsidR="008423E4" w:rsidRPr="00AE3D08" w:rsidRDefault="008423E4" w:rsidP="00B61DCF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41045" w14:paraId="2671012F" w14:textId="77777777" w:rsidTr="00345119">
        <w:tc>
          <w:tcPr>
            <w:tcW w:w="9576" w:type="dxa"/>
          </w:tcPr>
          <w:p w14:paraId="2A4CDE9A" w14:textId="77777777" w:rsidR="008423E4" w:rsidRPr="00A8133F" w:rsidRDefault="00D47788" w:rsidP="00B61DC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2047A28" w14:textId="77777777" w:rsidR="008423E4" w:rsidRPr="00AE3D08" w:rsidRDefault="008423E4" w:rsidP="00B61DCF">
            <w:pPr>
              <w:rPr>
                <w:sz w:val="20"/>
                <w:szCs w:val="20"/>
              </w:rPr>
            </w:pPr>
          </w:p>
          <w:p w14:paraId="60CF43EB" w14:textId="16839FF6" w:rsidR="008423E4" w:rsidRDefault="00D47788" w:rsidP="00B61DCF">
            <w:pPr>
              <w:jc w:val="both"/>
            </w:pPr>
            <w:r w:rsidRPr="000C2423">
              <w:t xml:space="preserve">Federal </w:t>
            </w:r>
            <w:r w:rsidR="0033699A">
              <w:t>l</w:t>
            </w:r>
            <w:r w:rsidRPr="000C2423">
              <w:t>aw provides</w:t>
            </w:r>
            <w:r w:rsidR="0033699A">
              <w:t xml:space="preserve"> for</w:t>
            </w:r>
            <w:r w:rsidRPr="000C2423">
              <w:t xml:space="preserve"> funding to the Texas Workforce </w:t>
            </w:r>
            <w:r w:rsidR="00BA1884" w:rsidRPr="000C2423">
              <w:t>Commission</w:t>
            </w:r>
            <w:r w:rsidRPr="000C2423">
              <w:t xml:space="preserve"> (TWC) for the Reemployment Services and Eligibility </w:t>
            </w:r>
            <w:r w:rsidRPr="000C2423">
              <w:t xml:space="preserve">Assessment (RESEA) program. This program provides extensive reemployment services to certain individuals receiving unemployment insurance benefits. Changes at the federal level have expanded the RESEA program </w:t>
            </w:r>
            <w:r w:rsidR="00BA1884">
              <w:t xml:space="preserve">and </w:t>
            </w:r>
            <w:r w:rsidRPr="000C2423">
              <w:t>open</w:t>
            </w:r>
            <w:r w:rsidR="00BA1884">
              <w:t>ed</w:t>
            </w:r>
            <w:r w:rsidRPr="000C2423">
              <w:t xml:space="preserve"> it</w:t>
            </w:r>
            <w:r w:rsidR="00BA1884">
              <w:t xml:space="preserve"> up</w:t>
            </w:r>
            <w:r w:rsidRPr="000C2423">
              <w:t xml:space="preserve"> to any individual receiving un</w:t>
            </w:r>
            <w:r w:rsidRPr="000C2423">
              <w:t xml:space="preserve">employment insurance benefits, regardless of their likelihood to exhaust benefits. </w:t>
            </w:r>
            <w:r w:rsidR="00BA1884">
              <w:t>The</w:t>
            </w:r>
            <w:r w:rsidR="00BA1884" w:rsidRPr="000C2423">
              <w:t xml:space="preserve"> </w:t>
            </w:r>
            <w:r w:rsidRPr="000C2423">
              <w:t>Labor Code</w:t>
            </w:r>
            <w:r w:rsidR="00BA1884">
              <w:t>,</w:t>
            </w:r>
            <w:r w:rsidRPr="000C2423">
              <w:t xml:space="preserve"> however, restricts</w:t>
            </w:r>
            <w:r w:rsidR="00BA1884">
              <w:t xml:space="preserve"> the</w:t>
            </w:r>
            <w:r w:rsidRPr="000C2423">
              <w:t xml:space="preserve"> TWC's ability to compel an unemployment insurance claimant to participate in the program to only those individuals who TWC determines </w:t>
            </w:r>
            <w:r w:rsidRPr="000C2423">
              <w:t>are likely to exhaust all unemployment benefits.</w:t>
            </w:r>
            <w:r>
              <w:t xml:space="preserve"> </w:t>
            </w:r>
            <w:r w:rsidR="00BA1884">
              <w:t>C.S.</w:t>
            </w:r>
            <w:r w:rsidRPr="000C2423">
              <w:t>H</w:t>
            </w:r>
            <w:r w:rsidR="00BA1884">
              <w:t>.</w:t>
            </w:r>
            <w:r w:rsidRPr="000C2423">
              <w:t>B</w:t>
            </w:r>
            <w:r w:rsidR="00BA1884">
              <w:t>.</w:t>
            </w:r>
            <w:r w:rsidRPr="000C2423">
              <w:t xml:space="preserve"> 2586 </w:t>
            </w:r>
            <w:r w:rsidR="00BA1884">
              <w:t>seeks</w:t>
            </w:r>
            <w:r w:rsidRPr="000C2423">
              <w:t xml:space="preserve"> to allow </w:t>
            </w:r>
            <w:r w:rsidR="00BA1884">
              <w:t xml:space="preserve">the </w:t>
            </w:r>
            <w:r w:rsidRPr="000C2423">
              <w:t xml:space="preserve">TWC to determine </w:t>
            </w:r>
            <w:r w:rsidR="00BA1884">
              <w:t>who must participate in reemployment services as a condition of eligibility for unemployment benefits on a case-by-case basis</w:t>
            </w:r>
            <w:r w:rsidRPr="000C2423">
              <w:t>.</w:t>
            </w:r>
          </w:p>
          <w:p w14:paraId="0A6D8416" w14:textId="77777777" w:rsidR="008423E4" w:rsidRPr="00E26B13" w:rsidRDefault="008423E4" w:rsidP="00B61DCF">
            <w:pPr>
              <w:rPr>
                <w:b/>
              </w:rPr>
            </w:pPr>
          </w:p>
        </w:tc>
      </w:tr>
      <w:tr w:rsidR="00841045" w14:paraId="1B634F21" w14:textId="77777777" w:rsidTr="00345119">
        <w:tc>
          <w:tcPr>
            <w:tcW w:w="9576" w:type="dxa"/>
          </w:tcPr>
          <w:p w14:paraId="58471C99" w14:textId="77777777" w:rsidR="0017725B" w:rsidRDefault="00D47788" w:rsidP="00B61D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B210016" w14:textId="77777777" w:rsidR="0017725B" w:rsidRPr="00AE3D08" w:rsidRDefault="0017725B" w:rsidP="00B61DCF">
            <w:pPr>
              <w:rPr>
                <w:bCs/>
                <w:sz w:val="20"/>
                <w:szCs w:val="20"/>
              </w:rPr>
            </w:pPr>
          </w:p>
          <w:p w14:paraId="13822154" w14:textId="0245414D" w:rsidR="00911183" w:rsidRPr="00911183" w:rsidRDefault="00D47788" w:rsidP="00B61DC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</w:t>
            </w:r>
            <w:r>
              <w:t>ry supervision.</w:t>
            </w:r>
          </w:p>
          <w:p w14:paraId="1C7A5032" w14:textId="77777777" w:rsidR="0017725B" w:rsidRPr="0017725B" w:rsidRDefault="0017725B" w:rsidP="00B61DCF">
            <w:pPr>
              <w:rPr>
                <w:b/>
                <w:u w:val="single"/>
              </w:rPr>
            </w:pPr>
          </w:p>
        </w:tc>
      </w:tr>
      <w:tr w:rsidR="00841045" w14:paraId="45D334FE" w14:textId="77777777" w:rsidTr="00345119">
        <w:tc>
          <w:tcPr>
            <w:tcW w:w="9576" w:type="dxa"/>
          </w:tcPr>
          <w:p w14:paraId="4BDF6AF9" w14:textId="77777777" w:rsidR="008423E4" w:rsidRPr="00A8133F" w:rsidRDefault="00D47788" w:rsidP="00B61DC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5179EF5" w14:textId="77777777" w:rsidR="008423E4" w:rsidRPr="00AE3D08" w:rsidRDefault="008423E4" w:rsidP="00B61DCF">
            <w:pPr>
              <w:rPr>
                <w:sz w:val="20"/>
                <w:szCs w:val="20"/>
              </w:rPr>
            </w:pPr>
          </w:p>
          <w:p w14:paraId="71B05627" w14:textId="00EEDB8C" w:rsidR="00911183" w:rsidRDefault="00D47788" w:rsidP="00B61D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B5D5001" w14:textId="77777777" w:rsidR="008423E4" w:rsidRPr="00E21FDC" w:rsidRDefault="008423E4" w:rsidP="00B61DCF">
            <w:pPr>
              <w:rPr>
                <w:b/>
              </w:rPr>
            </w:pPr>
          </w:p>
        </w:tc>
      </w:tr>
      <w:tr w:rsidR="00841045" w14:paraId="226426F3" w14:textId="77777777" w:rsidTr="00345119">
        <w:tc>
          <w:tcPr>
            <w:tcW w:w="9576" w:type="dxa"/>
          </w:tcPr>
          <w:p w14:paraId="52A4CD36" w14:textId="77777777" w:rsidR="008423E4" w:rsidRPr="00A8133F" w:rsidRDefault="00D47788" w:rsidP="00B61DC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76181C3" w14:textId="77777777" w:rsidR="008423E4" w:rsidRPr="00AE3D08" w:rsidRDefault="008423E4" w:rsidP="00B61DCF">
            <w:pPr>
              <w:rPr>
                <w:sz w:val="20"/>
                <w:szCs w:val="20"/>
              </w:rPr>
            </w:pPr>
          </w:p>
          <w:p w14:paraId="31EF9DC0" w14:textId="5DE90BA8" w:rsidR="00507889" w:rsidRDefault="00D47788" w:rsidP="00B61D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04E88">
              <w:t>C.S.</w:t>
            </w:r>
            <w:r w:rsidR="00911183">
              <w:t xml:space="preserve">H.B. 2586 amends the </w:t>
            </w:r>
            <w:r w:rsidR="00911183" w:rsidRPr="00911183">
              <w:t>Labor Code</w:t>
            </w:r>
            <w:r w:rsidR="00911183">
              <w:t xml:space="preserve"> to </w:t>
            </w:r>
            <w:r w:rsidR="00924D31">
              <w:t xml:space="preserve">remove the statutorily-prescribed conditions that trigger </w:t>
            </w:r>
            <w:r w:rsidR="00592476">
              <w:t xml:space="preserve">a </w:t>
            </w:r>
            <w:r w:rsidR="00924D31">
              <w:t xml:space="preserve">requirement for </w:t>
            </w:r>
            <w:r w:rsidR="008B0F40">
              <w:t xml:space="preserve">an </w:t>
            </w:r>
            <w:r w:rsidR="003064CC" w:rsidRPr="003064CC">
              <w:t>unemployed individual</w:t>
            </w:r>
            <w:r w:rsidR="003064CC">
              <w:t xml:space="preserve"> otherwise eligible to receive unemployment benefits to participate in reemployment services, such as a job search assistance service</w:t>
            </w:r>
            <w:r w:rsidR="00924D31">
              <w:t xml:space="preserve">, in order to </w:t>
            </w:r>
            <w:r w:rsidR="004362A4">
              <w:t>maintain</w:t>
            </w:r>
            <w:r w:rsidR="00924D31">
              <w:t xml:space="preserve"> </w:t>
            </w:r>
            <w:r w:rsidR="004362A4">
              <w:t xml:space="preserve">that </w:t>
            </w:r>
            <w:r w:rsidR="00924D31">
              <w:t>eligib</w:t>
            </w:r>
            <w:r w:rsidR="004362A4">
              <w:t>i</w:t>
            </w:r>
            <w:r w:rsidR="00924D31">
              <w:t>l</w:t>
            </w:r>
            <w:r w:rsidR="004362A4">
              <w:t>ity</w:t>
            </w:r>
            <w:r w:rsidR="00924D31">
              <w:t xml:space="preserve"> and</w:t>
            </w:r>
            <w:r w:rsidR="008B0F40">
              <w:t xml:space="preserve"> to</w:t>
            </w:r>
            <w:r w:rsidR="00924D31">
              <w:t xml:space="preserve"> </w:t>
            </w:r>
            <w:r w:rsidR="0092772A">
              <w:t xml:space="preserve">give </w:t>
            </w:r>
            <w:r w:rsidR="00592476">
              <w:t xml:space="preserve">the Texas Workforce Commission (TWC) </w:t>
            </w:r>
            <w:r w:rsidR="004362A4">
              <w:t>instead</w:t>
            </w:r>
            <w:r w:rsidR="00592476">
              <w:t xml:space="preserve"> discretion to determine whether to require an individual to participate in those services as a condition of eligibility</w:t>
            </w:r>
            <w:r w:rsidR="000C2423">
              <w:t xml:space="preserve"> on a case</w:t>
            </w:r>
            <w:r w:rsidR="00BA1884">
              <w:t>-</w:t>
            </w:r>
            <w:r w:rsidR="000C2423">
              <w:t>by</w:t>
            </w:r>
            <w:r w:rsidR="00BA1884">
              <w:t>-</w:t>
            </w:r>
            <w:r w:rsidR="000C2423">
              <w:t>case basis</w:t>
            </w:r>
            <w:r w:rsidR="003064CC">
              <w:t>.</w:t>
            </w:r>
            <w:r w:rsidR="00924D31">
              <w:t xml:space="preserve"> The bill </w:t>
            </w:r>
            <w:r w:rsidR="004362A4">
              <w:t xml:space="preserve">removes language excepting an individual from required participation </w:t>
            </w:r>
            <w:r w:rsidR="00A71801">
              <w:t xml:space="preserve">in those services </w:t>
            </w:r>
            <w:r w:rsidR="004362A4">
              <w:t>if they have completed participation in such a service prior, while retaining as the sole exception the</w:t>
            </w:r>
            <w:r w:rsidR="00A71801">
              <w:t xml:space="preserve"> existence of </w:t>
            </w:r>
            <w:r w:rsidR="004362A4">
              <w:t>reasonable cause, as determined by the TWC, for the individual's failure to participate</w:t>
            </w:r>
            <w:r w:rsidR="00A71801">
              <w:t xml:space="preserve"> in those services</w:t>
            </w:r>
            <w:r w:rsidR="004362A4">
              <w:t>.</w:t>
            </w:r>
            <w:r w:rsidR="00924D31">
              <w:t xml:space="preserve"> </w:t>
            </w:r>
            <w:r w:rsidR="004362A4">
              <w:t>The bill</w:t>
            </w:r>
            <w:r>
              <w:t xml:space="preserve"> </w:t>
            </w:r>
            <w:r w:rsidRPr="00507889">
              <w:t xml:space="preserve">applies only to a claim for unemployment compensation benefits that is filed with the </w:t>
            </w:r>
            <w:r>
              <w:t>TWC</w:t>
            </w:r>
            <w:r w:rsidRPr="00507889">
              <w:t xml:space="preserve"> on or after the </w:t>
            </w:r>
            <w:r>
              <w:t xml:space="preserve">bill's </w:t>
            </w:r>
            <w:r w:rsidRPr="00507889">
              <w:t>effective date</w:t>
            </w:r>
            <w:r w:rsidR="00A71801">
              <w:t>.</w:t>
            </w:r>
          </w:p>
          <w:p w14:paraId="4ABF27BC" w14:textId="77777777" w:rsidR="008423E4" w:rsidRPr="00835628" w:rsidRDefault="008423E4" w:rsidP="00B61DCF">
            <w:pPr>
              <w:rPr>
                <w:b/>
              </w:rPr>
            </w:pPr>
          </w:p>
        </w:tc>
      </w:tr>
      <w:tr w:rsidR="00841045" w14:paraId="08F00507" w14:textId="77777777" w:rsidTr="00345119">
        <w:tc>
          <w:tcPr>
            <w:tcW w:w="9576" w:type="dxa"/>
          </w:tcPr>
          <w:p w14:paraId="7736EEF9" w14:textId="77777777" w:rsidR="008423E4" w:rsidRPr="00A8133F" w:rsidRDefault="00D47788" w:rsidP="00B61DC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</w:t>
            </w:r>
            <w:r w:rsidRPr="009C1E9A">
              <w:rPr>
                <w:b/>
                <w:u w:val="single"/>
              </w:rPr>
              <w:t xml:space="preserve"> DATE</w:t>
            </w:r>
            <w:r>
              <w:rPr>
                <w:b/>
              </w:rPr>
              <w:t xml:space="preserve"> </w:t>
            </w:r>
          </w:p>
          <w:p w14:paraId="117AB73A" w14:textId="77777777" w:rsidR="008423E4" w:rsidRPr="00AE3D08" w:rsidRDefault="008423E4" w:rsidP="00B61DCF">
            <w:pPr>
              <w:rPr>
                <w:sz w:val="20"/>
                <w:szCs w:val="20"/>
              </w:rPr>
            </w:pPr>
          </w:p>
          <w:p w14:paraId="2BD3EDC9" w14:textId="27DE1178" w:rsidR="008423E4" w:rsidRPr="003624F2" w:rsidRDefault="00D47788" w:rsidP="00B61DC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C55F6F5" w14:textId="77777777" w:rsidR="008423E4" w:rsidRPr="00233FDB" w:rsidRDefault="008423E4" w:rsidP="00B61DCF">
            <w:pPr>
              <w:rPr>
                <w:b/>
              </w:rPr>
            </w:pPr>
          </w:p>
        </w:tc>
      </w:tr>
      <w:tr w:rsidR="00841045" w14:paraId="73908A7E" w14:textId="77777777" w:rsidTr="00345119">
        <w:tc>
          <w:tcPr>
            <w:tcW w:w="9576" w:type="dxa"/>
          </w:tcPr>
          <w:p w14:paraId="0CA4EB86" w14:textId="77777777" w:rsidR="002E02F8" w:rsidRDefault="00D47788" w:rsidP="00B61DC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88DF981" w14:textId="77777777" w:rsidR="00D4230D" w:rsidRPr="00AE3D08" w:rsidRDefault="00D4230D" w:rsidP="00B61DCF">
            <w:pPr>
              <w:jc w:val="both"/>
              <w:rPr>
                <w:sz w:val="20"/>
                <w:szCs w:val="20"/>
              </w:rPr>
            </w:pPr>
          </w:p>
          <w:p w14:paraId="6CA0BA8F" w14:textId="4D81C32D" w:rsidR="00D4230D" w:rsidRDefault="00D47788" w:rsidP="00B61DCF">
            <w:pPr>
              <w:jc w:val="both"/>
            </w:pPr>
            <w:r>
              <w:t>While C.S.H.B. 2586 may differ from the introduced in minor or nonsubstantive ways, the following summarizes the substantial differences between the introduced and committee substitute v</w:t>
            </w:r>
            <w:r>
              <w:t>ersions of the bill.</w:t>
            </w:r>
          </w:p>
          <w:p w14:paraId="0041E31A" w14:textId="77777777" w:rsidR="00D4230D" w:rsidRPr="00AE3D08" w:rsidRDefault="00D4230D" w:rsidP="00B61DCF">
            <w:pPr>
              <w:jc w:val="both"/>
              <w:rPr>
                <w:sz w:val="20"/>
                <w:szCs w:val="20"/>
              </w:rPr>
            </w:pPr>
          </w:p>
          <w:p w14:paraId="69260B68" w14:textId="24575C7B" w:rsidR="00D4230D" w:rsidRPr="00D4230D" w:rsidRDefault="00D47788" w:rsidP="00B61DCF">
            <w:pPr>
              <w:jc w:val="both"/>
            </w:pPr>
            <w:r>
              <w:t>While b</w:t>
            </w:r>
            <w:r w:rsidR="00592476">
              <w:t>oth t</w:t>
            </w:r>
            <w:r>
              <w:t xml:space="preserve">he </w:t>
            </w:r>
            <w:r w:rsidR="00592476">
              <w:t xml:space="preserve">introduced and the </w:t>
            </w:r>
            <w:r>
              <w:t xml:space="preserve">substitute </w:t>
            </w:r>
            <w:r w:rsidR="00592476">
              <w:t xml:space="preserve">remove and replace the conditions that trigger a requirement for an </w:t>
            </w:r>
            <w:r w:rsidR="00592476" w:rsidRPr="003064CC">
              <w:t>unemployed individual</w:t>
            </w:r>
            <w:r w:rsidR="00592476">
              <w:t xml:space="preserve"> otherwise eligible to receive unemployment benefits to participate in reemployment services in order to maintain that eligibility</w:t>
            </w:r>
            <w:r w:rsidR="000C2423">
              <w:t xml:space="preserve">, the introduced replaced </w:t>
            </w:r>
            <w:r>
              <w:t>the conditions</w:t>
            </w:r>
            <w:r w:rsidR="000C2423">
              <w:t xml:space="preserve"> with a </w:t>
            </w:r>
            <w:r>
              <w:t>requirement for</w:t>
            </w:r>
            <w:r w:rsidR="000C2423">
              <w:t xml:space="preserve"> the TWC to adopt rules prescribing the circumstances under which</w:t>
            </w:r>
            <w:r w:rsidR="0095547C">
              <w:t xml:space="preserve"> such</w:t>
            </w:r>
            <w:r w:rsidR="000C2423">
              <w:t xml:space="preserve"> participation is required, </w:t>
            </w:r>
            <w:r>
              <w:t xml:space="preserve">but </w:t>
            </w:r>
            <w:r w:rsidR="000C2423">
              <w:t xml:space="preserve">the substitute instead </w:t>
            </w:r>
            <w:r w:rsidR="0092772A">
              <w:t>gives</w:t>
            </w:r>
            <w:r w:rsidR="00BA1884">
              <w:t xml:space="preserve"> the</w:t>
            </w:r>
            <w:r w:rsidR="000C2423">
              <w:t xml:space="preserve"> TWC discretion to determine whether participation in those services is required on a case</w:t>
            </w:r>
            <w:r w:rsidR="00BA1884">
              <w:t>-</w:t>
            </w:r>
            <w:r w:rsidR="000C2423">
              <w:t>by</w:t>
            </w:r>
            <w:r w:rsidR="00BA1884">
              <w:t>-</w:t>
            </w:r>
            <w:r w:rsidR="000C2423">
              <w:t>case basis and does not provide for any corresponding rulemaking authority.</w:t>
            </w:r>
          </w:p>
        </w:tc>
      </w:tr>
      <w:tr w:rsidR="00841045" w14:paraId="5A62E7E0" w14:textId="77777777" w:rsidTr="00345119">
        <w:tc>
          <w:tcPr>
            <w:tcW w:w="9576" w:type="dxa"/>
          </w:tcPr>
          <w:p w14:paraId="15D9AA31" w14:textId="77777777" w:rsidR="002E02F8" w:rsidRPr="009C1E9A" w:rsidRDefault="002E02F8" w:rsidP="00B61DCF">
            <w:pPr>
              <w:rPr>
                <w:b/>
                <w:u w:val="single"/>
              </w:rPr>
            </w:pPr>
          </w:p>
        </w:tc>
      </w:tr>
      <w:tr w:rsidR="00841045" w14:paraId="62D2EDF8" w14:textId="77777777" w:rsidTr="00345119">
        <w:tc>
          <w:tcPr>
            <w:tcW w:w="9576" w:type="dxa"/>
          </w:tcPr>
          <w:p w14:paraId="3592FBCE" w14:textId="77777777" w:rsidR="002E02F8" w:rsidRPr="002E02F8" w:rsidRDefault="002E02F8" w:rsidP="00B61DCF">
            <w:pPr>
              <w:jc w:val="both"/>
            </w:pPr>
          </w:p>
        </w:tc>
      </w:tr>
    </w:tbl>
    <w:p w14:paraId="7AFD7FEF" w14:textId="77777777" w:rsidR="008423E4" w:rsidRPr="00BE0E75" w:rsidRDefault="008423E4" w:rsidP="00B61DCF">
      <w:pPr>
        <w:jc w:val="both"/>
        <w:rPr>
          <w:rFonts w:ascii="Arial" w:hAnsi="Arial"/>
          <w:sz w:val="16"/>
          <w:szCs w:val="16"/>
        </w:rPr>
      </w:pPr>
    </w:p>
    <w:p w14:paraId="6A21DBF9" w14:textId="77777777" w:rsidR="004108C3" w:rsidRPr="008423E4" w:rsidRDefault="004108C3" w:rsidP="00B61DC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70CE" w14:textId="77777777" w:rsidR="00000000" w:rsidRDefault="00D47788">
      <w:r>
        <w:separator/>
      </w:r>
    </w:p>
  </w:endnote>
  <w:endnote w:type="continuationSeparator" w:id="0">
    <w:p w14:paraId="37418A85" w14:textId="77777777" w:rsidR="00000000" w:rsidRDefault="00D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116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41045" w14:paraId="580CE97F" w14:textId="77777777" w:rsidTr="009C1E9A">
      <w:trPr>
        <w:cantSplit/>
      </w:trPr>
      <w:tc>
        <w:tcPr>
          <w:tcW w:w="0" w:type="pct"/>
        </w:tcPr>
        <w:p w14:paraId="12EAA5E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EBE3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83185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24890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4CD03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41045" w14:paraId="7C53C646" w14:textId="77777777" w:rsidTr="009C1E9A">
      <w:trPr>
        <w:cantSplit/>
      </w:trPr>
      <w:tc>
        <w:tcPr>
          <w:tcW w:w="0" w:type="pct"/>
        </w:tcPr>
        <w:p w14:paraId="026681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7D6031" w14:textId="7E819482" w:rsidR="00EC379B" w:rsidRPr="009C1E9A" w:rsidRDefault="00D4778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27325-D</w:t>
          </w:r>
        </w:p>
      </w:tc>
      <w:tc>
        <w:tcPr>
          <w:tcW w:w="2453" w:type="pct"/>
        </w:tcPr>
        <w:p w14:paraId="31E0135E" w14:textId="3FDA8D9A" w:rsidR="00EC379B" w:rsidRDefault="00D4778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269D0">
            <w:t>23.121.306</w:t>
          </w:r>
          <w:r>
            <w:fldChar w:fldCharType="end"/>
          </w:r>
        </w:p>
      </w:tc>
    </w:tr>
    <w:tr w:rsidR="00841045" w14:paraId="5809D15E" w14:textId="77777777" w:rsidTr="009C1E9A">
      <w:trPr>
        <w:cantSplit/>
      </w:trPr>
      <w:tc>
        <w:tcPr>
          <w:tcW w:w="0" w:type="pct"/>
        </w:tcPr>
        <w:p w14:paraId="34EA766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1CDE4FA" w14:textId="733E6042" w:rsidR="00EC379B" w:rsidRPr="009C1E9A" w:rsidRDefault="00D4778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19361</w:t>
          </w:r>
        </w:p>
      </w:tc>
      <w:tc>
        <w:tcPr>
          <w:tcW w:w="2453" w:type="pct"/>
        </w:tcPr>
        <w:p w14:paraId="72D6193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A916C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41045" w14:paraId="029454F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B1EBC0" w14:textId="77777777" w:rsidR="00EC379B" w:rsidRDefault="00D4778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3ADEE1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F8CEC7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6F8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9429" w14:textId="77777777" w:rsidR="00000000" w:rsidRDefault="00D47788">
      <w:r>
        <w:separator/>
      </w:r>
    </w:p>
  </w:footnote>
  <w:footnote w:type="continuationSeparator" w:id="0">
    <w:p w14:paraId="03B29469" w14:textId="77777777" w:rsidR="00000000" w:rsidRDefault="00D4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BC1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E71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EAC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83"/>
    <w:rsid w:val="00000A70"/>
    <w:rsid w:val="00001556"/>
    <w:rsid w:val="000032B8"/>
    <w:rsid w:val="00003B06"/>
    <w:rsid w:val="00004E88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2423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01F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387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2F8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4C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99A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4FAB"/>
    <w:rsid w:val="004350F3"/>
    <w:rsid w:val="004362A4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3CD8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07889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476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82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85F"/>
    <w:rsid w:val="006C4709"/>
    <w:rsid w:val="006D3005"/>
    <w:rsid w:val="006D504F"/>
    <w:rsid w:val="006E0CAC"/>
    <w:rsid w:val="006E1CFB"/>
    <w:rsid w:val="006E1F94"/>
    <w:rsid w:val="006E26C1"/>
    <w:rsid w:val="006E28A0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045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4C2C"/>
    <w:rsid w:val="00897E80"/>
    <w:rsid w:val="008A04FA"/>
    <w:rsid w:val="008A3188"/>
    <w:rsid w:val="008A3FDF"/>
    <w:rsid w:val="008A6418"/>
    <w:rsid w:val="008B05D8"/>
    <w:rsid w:val="008B0B3D"/>
    <w:rsid w:val="008B0F40"/>
    <w:rsid w:val="008B2B1A"/>
    <w:rsid w:val="008B3428"/>
    <w:rsid w:val="008B4A91"/>
    <w:rsid w:val="008B5052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1183"/>
    <w:rsid w:val="00915568"/>
    <w:rsid w:val="00917E0C"/>
    <w:rsid w:val="00920711"/>
    <w:rsid w:val="00921A1E"/>
    <w:rsid w:val="00924D31"/>
    <w:rsid w:val="00924EA9"/>
    <w:rsid w:val="00925CE1"/>
    <w:rsid w:val="00925F5C"/>
    <w:rsid w:val="009269D0"/>
    <w:rsid w:val="0092772A"/>
    <w:rsid w:val="00930897"/>
    <w:rsid w:val="009320D2"/>
    <w:rsid w:val="009329FB"/>
    <w:rsid w:val="00932C77"/>
    <w:rsid w:val="0093417F"/>
    <w:rsid w:val="00934AC2"/>
    <w:rsid w:val="009353F1"/>
    <w:rsid w:val="009375BB"/>
    <w:rsid w:val="009418E9"/>
    <w:rsid w:val="00946044"/>
    <w:rsid w:val="0094653B"/>
    <w:rsid w:val="009465AB"/>
    <w:rsid w:val="00946DEE"/>
    <w:rsid w:val="00953499"/>
    <w:rsid w:val="009537A8"/>
    <w:rsid w:val="00954A16"/>
    <w:rsid w:val="0095547C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503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797"/>
    <w:rsid w:val="00A07906"/>
    <w:rsid w:val="00A10908"/>
    <w:rsid w:val="00A12330"/>
    <w:rsid w:val="00A1259F"/>
    <w:rsid w:val="00A1446F"/>
    <w:rsid w:val="00A151B5"/>
    <w:rsid w:val="00A15587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1801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3D08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1DCF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1884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230D"/>
    <w:rsid w:val="00D43C59"/>
    <w:rsid w:val="00D44ADE"/>
    <w:rsid w:val="00D47788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6DA5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B4B"/>
    <w:rsid w:val="00E500F1"/>
    <w:rsid w:val="00E51446"/>
    <w:rsid w:val="00E529C8"/>
    <w:rsid w:val="00E55DA0"/>
    <w:rsid w:val="00E56033"/>
    <w:rsid w:val="00E61159"/>
    <w:rsid w:val="00E625D8"/>
    <w:rsid w:val="00E625DA"/>
    <w:rsid w:val="00E634DC"/>
    <w:rsid w:val="00E667F3"/>
    <w:rsid w:val="00E67794"/>
    <w:rsid w:val="00E70CC6"/>
    <w:rsid w:val="00E71254"/>
    <w:rsid w:val="00E73CCD"/>
    <w:rsid w:val="00E76453"/>
    <w:rsid w:val="00E76B6E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6EB8"/>
    <w:rsid w:val="00EA7A88"/>
    <w:rsid w:val="00EB0111"/>
    <w:rsid w:val="00EB27F2"/>
    <w:rsid w:val="00EB3928"/>
    <w:rsid w:val="00EB5165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15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F37D4A-3BCA-4CFE-8A06-A08BB681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111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11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11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1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1183"/>
    <w:rPr>
      <w:b/>
      <w:bCs/>
    </w:rPr>
  </w:style>
  <w:style w:type="paragraph" w:styleId="Revision">
    <w:name w:val="Revision"/>
    <w:hidden/>
    <w:uiPriority w:val="99"/>
    <w:semiHidden/>
    <w:rsid w:val="001F1387"/>
    <w:rPr>
      <w:sz w:val="24"/>
      <w:szCs w:val="24"/>
    </w:rPr>
  </w:style>
  <w:style w:type="character" w:styleId="Hyperlink">
    <w:name w:val="Hyperlink"/>
    <w:basedOn w:val="DefaultParagraphFont"/>
    <w:unhideWhenUsed/>
    <w:rsid w:val="00473C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3C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B50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2860</Characters>
  <Application>Microsoft Office Word</Application>
  <DocSecurity>4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HB02586 (Committee Report (Substituted))</vt:lpstr>
    </vt:vector>
  </TitlesOfParts>
  <Company>State of Texas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27325</dc:subject>
  <dc:creator>State of Texas</dc:creator>
  <dc:description>HB 2586 by Button-(H)Business &amp; Industry (Substitute Document Number: 88R 19361)</dc:description>
  <cp:lastModifiedBy>Matthew Lee</cp:lastModifiedBy>
  <cp:revision>2</cp:revision>
  <cp:lastPrinted>2003-11-26T17:21:00Z</cp:lastPrinted>
  <dcterms:created xsi:type="dcterms:W3CDTF">2023-05-05T00:11:00Z</dcterms:created>
  <dcterms:modified xsi:type="dcterms:W3CDTF">2023-05-05T00:11:00Z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23.121.306</vt:lpwstr>
  </property>
</Properties>
</file>