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15625" w14:paraId="57B51C7D" w14:textId="77777777" w:rsidTr="00345119">
        <w:tc>
          <w:tcPr>
            <w:tcW w:w="9576" w:type="dxa"/>
            <w:noWrap/>
          </w:tcPr>
          <w:p w14:paraId="7D985300" w14:textId="77777777" w:rsidR="008423E4" w:rsidRPr="0022177D" w:rsidRDefault="00C23140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5A12BA0E" w14:textId="77777777" w:rsidR="008423E4" w:rsidRPr="0022177D" w:rsidRDefault="008423E4" w:rsidP="008423E4">
      <w:pPr>
        <w:jc w:val="center"/>
      </w:pPr>
    </w:p>
    <w:p w14:paraId="1B789257" w14:textId="77777777" w:rsidR="008423E4" w:rsidRPr="00B31F0E" w:rsidRDefault="008423E4" w:rsidP="008423E4"/>
    <w:p w14:paraId="7B92D29E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15625" w14:paraId="01141087" w14:textId="77777777" w:rsidTr="00345119">
        <w:tc>
          <w:tcPr>
            <w:tcW w:w="9576" w:type="dxa"/>
          </w:tcPr>
          <w:p w14:paraId="4AA6EE62" w14:textId="77777777" w:rsidR="008423E4" w:rsidRPr="00861995" w:rsidRDefault="00C23140" w:rsidP="00345119">
            <w:pPr>
              <w:jc w:val="right"/>
            </w:pPr>
            <w:r>
              <w:t>H.B. 2590</w:t>
            </w:r>
          </w:p>
        </w:tc>
      </w:tr>
      <w:tr w:rsidR="00815625" w14:paraId="7323D8AB" w14:textId="77777777" w:rsidTr="00345119">
        <w:tc>
          <w:tcPr>
            <w:tcW w:w="9576" w:type="dxa"/>
          </w:tcPr>
          <w:p w14:paraId="79CAC63C" w14:textId="77777777" w:rsidR="008423E4" w:rsidRPr="00861995" w:rsidRDefault="00C23140" w:rsidP="00345119">
            <w:pPr>
              <w:jc w:val="right"/>
            </w:pPr>
            <w:r>
              <w:t xml:space="preserve">By: </w:t>
            </w:r>
            <w:r w:rsidR="000816B4">
              <w:t>Burrows</w:t>
            </w:r>
          </w:p>
        </w:tc>
      </w:tr>
      <w:tr w:rsidR="00815625" w14:paraId="350BAD1D" w14:textId="77777777" w:rsidTr="00345119">
        <w:tc>
          <w:tcPr>
            <w:tcW w:w="9576" w:type="dxa"/>
          </w:tcPr>
          <w:p w14:paraId="413BFAA7" w14:textId="77777777" w:rsidR="008423E4" w:rsidRPr="00861995" w:rsidRDefault="00C23140" w:rsidP="00345119">
            <w:pPr>
              <w:jc w:val="right"/>
            </w:pPr>
            <w:r>
              <w:t>Transportation</w:t>
            </w:r>
          </w:p>
        </w:tc>
      </w:tr>
      <w:tr w:rsidR="00815625" w14:paraId="53FDE6D1" w14:textId="77777777" w:rsidTr="00345119">
        <w:tc>
          <w:tcPr>
            <w:tcW w:w="9576" w:type="dxa"/>
          </w:tcPr>
          <w:p w14:paraId="1BFD0036" w14:textId="77777777" w:rsidR="008423E4" w:rsidRDefault="00C23140" w:rsidP="00345119">
            <w:pPr>
              <w:jc w:val="right"/>
            </w:pPr>
            <w:r>
              <w:t>Committee Report (Unamended)</w:t>
            </w:r>
          </w:p>
        </w:tc>
      </w:tr>
    </w:tbl>
    <w:p w14:paraId="4E8CB98A" w14:textId="77777777" w:rsidR="008423E4" w:rsidRDefault="008423E4" w:rsidP="008423E4">
      <w:pPr>
        <w:tabs>
          <w:tab w:val="right" w:pos="9360"/>
        </w:tabs>
      </w:pPr>
    </w:p>
    <w:p w14:paraId="07B6C644" w14:textId="77777777" w:rsidR="008423E4" w:rsidRDefault="008423E4" w:rsidP="008423E4"/>
    <w:p w14:paraId="09E0DE19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15625" w14:paraId="1D9FDFB8" w14:textId="77777777" w:rsidTr="00345119">
        <w:tc>
          <w:tcPr>
            <w:tcW w:w="9576" w:type="dxa"/>
          </w:tcPr>
          <w:p w14:paraId="12B50BD3" w14:textId="77777777" w:rsidR="008423E4" w:rsidRPr="00A8133F" w:rsidRDefault="00C23140" w:rsidP="000816B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6934D9B" w14:textId="77777777" w:rsidR="008423E4" w:rsidRDefault="008423E4" w:rsidP="000816B4"/>
          <w:p w14:paraId="1C1516BE" w14:textId="50E6AFE1" w:rsidR="008423E4" w:rsidRDefault="00C23140" w:rsidP="000816B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 constituent suggested renaming FM</w:t>
            </w:r>
            <w:r w:rsidRPr="008669A5">
              <w:t xml:space="preserve"> 40 </w:t>
            </w:r>
            <w:r>
              <w:t xml:space="preserve">to honor </w:t>
            </w:r>
            <w:r w:rsidRPr="008669A5">
              <w:t>The Maines Brothers Band</w:t>
            </w:r>
            <w:r>
              <w:t>. H.B. 2590 designates the portion of FM</w:t>
            </w:r>
            <w:r w:rsidRPr="00391495">
              <w:t xml:space="preserve"> 40 in Lubbock County between its intersection with County Road 3300 and its intersection with County Road 3800</w:t>
            </w:r>
            <w:r>
              <w:t xml:space="preserve"> </w:t>
            </w:r>
            <w:r w:rsidRPr="00391495">
              <w:t xml:space="preserve">as </w:t>
            </w:r>
            <w:r>
              <w:t>T</w:t>
            </w:r>
            <w:r w:rsidRPr="00391495">
              <w:t>he Maines Brothers Band Highway</w:t>
            </w:r>
            <w:r>
              <w:t>.</w:t>
            </w:r>
          </w:p>
          <w:p w14:paraId="70162BEC" w14:textId="77777777" w:rsidR="008423E4" w:rsidRPr="00E26B13" w:rsidRDefault="008423E4" w:rsidP="000816B4">
            <w:pPr>
              <w:rPr>
                <w:b/>
              </w:rPr>
            </w:pPr>
          </w:p>
        </w:tc>
      </w:tr>
      <w:tr w:rsidR="00815625" w14:paraId="5E30490C" w14:textId="77777777" w:rsidTr="00345119">
        <w:tc>
          <w:tcPr>
            <w:tcW w:w="9576" w:type="dxa"/>
          </w:tcPr>
          <w:p w14:paraId="19564760" w14:textId="77777777" w:rsidR="0017725B" w:rsidRDefault="00C23140" w:rsidP="000816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DFCE3D3" w14:textId="77777777" w:rsidR="0017725B" w:rsidRDefault="0017725B" w:rsidP="000816B4">
            <w:pPr>
              <w:rPr>
                <w:b/>
                <w:u w:val="single"/>
              </w:rPr>
            </w:pPr>
          </w:p>
          <w:p w14:paraId="09BCE71A" w14:textId="3F90AAD2" w:rsidR="0017725B" w:rsidRPr="0017725B" w:rsidRDefault="00C23140" w:rsidP="000816B4">
            <w:pPr>
              <w:jc w:val="both"/>
            </w:pPr>
            <w:r>
              <w:t>It is the committee's opinion that this bill does not expressly create a crimina</w:t>
            </w:r>
            <w:r>
              <w:t>l offense, increase the punishment for an existing criminal offense or category of offenses, or change the eligibility of a person for community supervision, parole, or mandatory supervision.</w:t>
            </w:r>
          </w:p>
          <w:p w14:paraId="2EFA94EE" w14:textId="77777777" w:rsidR="0017725B" w:rsidRPr="0017725B" w:rsidRDefault="0017725B" w:rsidP="000816B4">
            <w:pPr>
              <w:rPr>
                <w:b/>
                <w:u w:val="single"/>
              </w:rPr>
            </w:pPr>
          </w:p>
        </w:tc>
      </w:tr>
      <w:tr w:rsidR="00815625" w14:paraId="78C2773E" w14:textId="77777777" w:rsidTr="00345119">
        <w:tc>
          <w:tcPr>
            <w:tcW w:w="9576" w:type="dxa"/>
          </w:tcPr>
          <w:p w14:paraId="7D6F4259" w14:textId="77777777" w:rsidR="008423E4" w:rsidRPr="00A8133F" w:rsidRDefault="00C23140" w:rsidP="000816B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0514D3D" w14:textId="77777777" w:rsidR="008423E4" w:rsidRDefault="008423E4" w:rsidP="000816B4"/>
          <w:p w14:paraId="3A0CEF35" w14:textId="100CA231" w:rsidR="008423E4" w:rsidRDefault="00C23140" w:rsidP="000816B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</w:t>
            </w:r>
            <w:r>
              <w:t xml:space="preserve"> bill does not expressly grant any additional rulemaking authority to a state officer, department, agency, or institution.</w:t>
            </w:r>
          </w:p>
          <w:p w14:paraId="1D419A20" w14:textId="77777777" w:rsidR="008423E4" w:rsidRPr="00E21FDC" w:rsidRDefault="008423E4" w:rsidP="000816B4">
            <w:pPr>
              <w:rPr>
                <w:b/>
              </w:rPr>
            </w:pPr>
          </w:p>
        </w:tc>
      </w:tr>
      <w:tr w:rsidR="00815625" w14:paraId="1EE0F026" w14:textId="77777777" w:rsidTr="00345119">
        <w:tc>
          <w:tcPr>
            <w:tcW w:w="9576" w:type="dxa"/>
          </w:tcPr>
          <w:p w14:paraId="57657983" w14:textId="77777777" w:rsidR="008423E4" w:rsidRPr="00A8133F" w:rsidRDefault="00C23140" w:rsidP="000816B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AF37752" w14:textId="77777777" w:rsidR="008423E4" w:rsidRDefault="008423E4" w:rsidP="000816B4"/>
          <w:p w14:paraId="193571BD" w14:textId="213048D5" w:rsidR="009C36CD" w:rsidRDefault="00C23140" w:rsidP="000816B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2590 amends the Transportation Code to designate the portion of FM</w:t>
            </w:r>
            <w:r w:rsidRPr="00391495">
              <w:t xml:space="preserve"> 40 in Lubbock County between its intersection with County Road 3300 and its intersection with County Road 3800</w:t>
            </w:r>
            <w:r>
              <w:t xml:space="preserve"> </w:t>
            </w:r>
            <w:r w:rsidRPr="00391495">
              <w:t xml:space="preserve">as </w:t>
            </w:r>
            <w:r>
              <w:t>T</w:t>
            </w:r>
            <w:r w:rsidRPr="00391495">
              <w:t>he Maines Brothers Band Highway.</w:t>
            </w:r>
            <w:r>
              <w:t xml:space="preserve"> The bill requires the Texas Department of Transportation, subject to a grant or donation of funds, to desig</w:t>
            </w:r>
            <w:r>
              <w:t xml:space="preserve">n and construct markers indicating the designation as The </w:t>
            </w:r>
            <w:r w:rsidRPr="00391495">
              <w:t xml:space="preserve">Maines Brothers Band Highway </w:t>
            </w:r>
            <w:r>
              <w:t>and any other appropriate information and to erect a marker at each end of the highway and at appropriate intermediate sites along the highway.</w:t>
            </w:r>
          </w:p>
          <w:p w14:paraId="32591755" w14:textId="77777777" w:rsidR="008423E4" w:rsidRPr="00835628" w:rsidRDefault="008423E4" w:rsidP="000816B4">
            <w:pPr>
              <w:rPr>
                <w:b/>
              </w:rPr>
            </w:pPr>
          </w:p>
        </w:tc>
      </w:tr>
      <w:tr w:rsidR="00815625" w14:paraId="37CB5F50" w14:textId="77777777" w:rsidTr="00345119">
        <w:tc>
          <w:tcPr>
            <w:tcW w:w="9576" w:type="dxa"/>
          </w:tcPr>
          <w:p w14:paraId="3669943B" w14:textId="77777777" w:rsidR="008423E4" w:rsidRPr="00A8133F" w:rsidRDefault="00C23140" w:rsidP="000816B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B687EA4" w14:textId="77777777" w:rsidR="008423E4" w:rsidRDefault="008423E4" w:rsidP="000816B4"/>
          <w:p w14:paraId="42CF1FF0" w14:textId="54F517DD" w:rsidR="008423E4" w:rsidRPr="003624F2" w:rsidRDefault="00C23140" w:rsidP="000816B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</w:t>
            </w:r>
            <w:r>
              <w:t>ber 1, 2023.</w:t>
            </w:r>
          </w:p>
          <w:p w14:paraId="1F09032C" w14:textId="77777777" w:rsidR="008423E4" w:rsidRPr="00233FDB" w:rsidRDefault="008423E4" w:rsidP="000816B4">
            <w:pPr>
              <w:rPr>
                <w:b/>
              </w:rPr>
            </w:pPr>
          </w:p>
        </w:tc>
      </w:tr>
    </w:tbl>
    <w:p w14:paraId="10145FF9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78B29A1C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460F" w14:textId="77777777" w:rsidR="00000000" w:rsidRDefault="00C23140">
      <w:r>
        <w:separator/>
      </w:r>
    </w:p>
  </w:endnote>
  <w:endnote w:type="continuationSeparator" w:id="0">
    <w:p w14:paraId="137BE15A" w14:textId="77777777" w:rsidR="00000000" w:rsidRDefault="00C2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376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15625" w14:paraId="27D3B02F" w14:textId="77777777" w:rsidTr="009C1E9A">
      <w:trPr>
        <w:cantSplit/>
      </w:trPr>
      <w:tc>
        <w:tcPr>
          <w:tcW w:w="0" w:type="pct"/>
        </w:tcPr>
        <w:p w14:paraId="0797703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B805E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C763A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146FD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B8065F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15625" w14:paraId="56FEE9A5" w14:textId="77777777" w:rsidTr="009C1E9A">
      <w:trPr>
        <w:cantSplit/>
      </w:trPr>
      <w:tc>
        <w:tcPr>
          <w:tcW w:w="0" w:type="pct"/>
        </w:tcPr>
        <w:p w14:paraId="7F1AD40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345D82B" w14:textId="77777777" w:rsidR="00EC379B" w:rsidRPr="009C1E9A" w:rsidRDefault="00C2314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25326-D</w:t>
          </w:r>
        </w:p>
      </w:tc>
      <w:tc>
        <w:tcPr>
          <w:tcW w:w="2453" w:type="pct"/>
        </w:tcPr>
        <w:p w14:paraId="6982B8F8" w14:textId="7F1CA9A8" w:rsidR="00EC379B" w:rsidRDefault="00C2314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816B4">
            <w:t>23.112.505</w:t>
          </w:r>
          <w:r>
            <w:fldChar w:fldCharType="end"/>
          </w:r>
        </w:p>
      </w:tc>
    </w:tr>
    <w:tr w:rsidR="00815625" w14:paraId="7D5CE94B" w14:textId="77777777" w:rsidTr="009C1E9A">
      <w:trPr>
        <w:cantSplit/>
      </w:trPr>
      <w:tc>
        <w:tcPr>
          <w:tcW w:w="0" w:type="pct"/>
        </w:tcPr>
        <w:p w14:paraId="0C5639D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2F5608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A84945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B3CFA5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15625" w14:paraId="060262F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06ECE97" w14:textId="77777777" w:rsidR="00EC379B" w:rsidRDefault="00C2314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5F869D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49B2DC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006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5209" w14:textId="77777777" w:rsidR="00000000" w:rsidRDefault="00C23140">
      <w:r>
        <w:separator/>
      </w:r>
    </w:p>
  </w:footnote>
  <w:footnote w:type="continuationSeparator" w:id="0">
    <w:p w14:paraId="0EA80514" w14:textId="77777777" w:rsidR="00000000" w:rsidRDefault="00C2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FA0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8F3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CA3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B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16B4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1495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625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9A5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140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F305C1-48BF-4D2F-B6FA-CCBF1E30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816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816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16B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1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1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1222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25326</dc:subject>
  <dc:creator>State of Texas</dc:creator>
  <dc:description>HB 2590 by Burrows-(H)Transportation</dc:description>
  <cp:lastModifiedBy>Thomas Weis</cp:lastModifiedBy>
  <cp:revision>2</cp:revision>
  <cp:lastPrinted>2003-11-26T17:21:00Z</cp:lastPrinted>
  <dcterms:created xsi:type="dcterms:W3CDTF">2023-04-27T20:52:00Z</dcterms:created>
  <dcterms:modified xsi:type="dcterms:W3CDTF">2023-04-27T20:52:00Z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23.112.505</vt:lpwstr>
  </property>
</Properties>
</file>