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6038" w:rsidRDefault="00A26038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E03F78372FB6470D936A3C6221F8A450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A26038" w:rsidRPr="00585C31" w:rsidRDefault="00A26038" w:rsidP="000F1DF9">
      <w:pPr>
        <w:spacing w:after="0" w:line="240" w:lineRule="auto"/>
        <w:rPr>
          <w:rFonts w:cs="Times New Roman"/>
          <w:szCs w:val="24"/>
        </w:rPr>
      </w:pPr>
    </w:p>
    <w:p w:rsidR="00A26038" w:rsidRPr="00585C31" w:rsidRDefault="00A26038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A26038" w:rsidTr="000F1DF9">
        <w:tc>
          <w:tcPr>
            <w:tcW w:w="2718" w:type="dxa"/>
          </w:tcPr>
          <w:p w:rsidR="00A26038" w:rsidRPr="005C2A78" w:rsidRDefault="00A26038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4AC4E6BF801D479CB52BE353091E1ECE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A26038" w:rsidRPr="00FF6471" w:rsidRDefault="00A26038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11153D30621C4D34BD8E6EFC17BE6DD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2671</w:t>
                </w:r>
              </w:sdtContent>
            </w:sdt>
          </w:p>
        </w:tc>
      </w:tr>
      <w:tr w:rsidR="00A26038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6AC10CF980B54CDA8BC9DD74846D6486"/>
            </w:placeholder>
          </w:sdtPr>
          <w:sdtContent>
            <w:tc>
              <w:tcPr>
                <w:tcW w:w="2718" w:type="dxa"/>
              </w:tcPr>
              <w:p w:rsidR="00A26038" w:rsidRPr="000F1DF9" w:rsidRDefault="00A26038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88R9555 MLH-F</w:t>
                </w:r>
              </w:p>
            </w:tc>
          </w:sdtContent>
        </w:sdt>
        <w:tc>
          <w:tcPr>
            <w:tcW w:w="6858" w:type="dxa"/>
          </w:tcPr>
          <w:p w:rsidR="00A26038" w:rsidRPr="005C2A78" w:rsidRDefault="00A26038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42BE93BD22B143AD802F1F26BF7BCE1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6463EAA09B814ACB811749C003E1C1C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Cook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258A3D4DCA7B43C48517606976C2A3A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(Zaffirini)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DF97780FF08F443C82659D7DC51C8B52"/>
                </w:placeholder>
                <w:showingPlcHdr/>
              </w:sdtPr>
              <w:sdtContent/>
            </w:sdt>
          </w:p>
        </w:tc>
      </w:tr>
      <w:tr w:rsidR="00A26038" w:rsidTr="000F1DF9">
        <w:tc>
          <w:tcPr>
            <w:tcW w:w="2718" w:type="dxa"/>
          </w:tcPr>
          <w:p w:rsidR="00A26038" w:rsidRPr="00BC7495" w:rsidRDefault="00A2603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050960BB27C34EBDA59899F1E3CAB5F7"/>
            </w:placeholder>
          </w:sdtPr>
          <w:sdtContent>
            <w:tc>
              <w:tcPr>
                <w:tcW w:w="6858" w:type="dxa"/>
              </w:tcPr>
              <w:p w:rsidR="00A26038" w:rsidRPr="00FF6471" w:rsidRDefault="00A2603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Jurisprudence</w:t>
                </w:r>
              </w:p>
            </w:tc>
          </w:sdtContent>
        </w:sdt>
      </w:tr>
      <w:tr w:rsidR="00A26038" w:rsidTr="000F1DF9">
        <w:tc>
          <w:tcPr>
            <w:tcW w:w="2718" w:type="dxa"/>
          </w:tcPr>
          <w:p w:rsidR="00A26038" w:rsidRPr="00BC7495" w:rsidRDefault="00A2603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0C880163C2B44EDB9D66E1D9812705C1"/>
            </w:placeholder>
            <w:date w:fullDate="2023-05-1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A26038" w:rsidRPr="00FF6471" w:rsidRDefault="00A2603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5/16/2023</w:t>
                </w:r>
              </w:p>
            </w:tc>
          </w:sdtContent>
        </w:sdt>
      </w:tr>
      <w:tr w:rsidR="00A26038" w:rsidTr="000F1DF9">
        <w:tc>
          <w:tcPr>
            <w:tcW w:w="2718" w:type="dxa"/>
          </w:tcPr>
          <w:p w:rsidR="00A26038" w:rsidRPr="00BC7495" w:rsidRDefault="00A2603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2C4E619D359A4FC4B793233548361004"/>
            </w:placeholder>
          </w:sdtPr>
          <w:sdtContent>
            <w:tc>
              <w:tcPr>
                <w:tcW w:w="6858" w:type="dxa"/>
              </w:tcPr>
              <w:p w:rsidR="00A26038" w:rsidRPr="00FF6471" w:rsidRDefault="00A2603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A26038" w:rsidRPr="00FF6471" w:rsidRDefault="00A26038" w:rsidP="000F1DF9">
      <w:pPr>
        <w:spacing w:after="0" w:line="240" w:lineRule="auto"/>
        <w:rPr>
          <w:rFonts w:cs="Times New Roman"/>
          <w:szCs w:val="24"/>
        </w:rPr>
      </w:pPr>
    </w:p>
    <w:p w:rsidR="00A26038" w:rsidRPr="00FF6471" w:rsidRDefault="00A26038" w:rsidP="000F1DF9">
      <w:pPr>
        <w:spacing w:after="0" w:line="240" w:lineRule="auto"/>
        <w:rPr>
          <w:rFonts w:cs="Times New Roman"/>
          <w:szCs w:val="24"/>
        </w:rPr>
      </w:pPr>
    </w:p>
    <w:p w:rsidR="00A26038" w:rsidRPr="00FF6471" w:rsidRDefault="00A26038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CFF2DA5622F841C4B1999E1098193E58"/>
        </w:placeholder>
      </w:sdtPr>
      <w:sdtContent>
        <w:p w:rsidR="00A26038" w:rsidRDefault="00A26038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1C2D28C925884D17904F774FC5BCA360"/>
        </w:placeholder>
      </w:sdtPr>
      <w:sdtContent>
        <w:p w:rsidR="00A26038" w:rsidRDefault="00A26038" w:rsidP="00406888">
          <w:pPr>
            <w:pStyle w:val="NormalWeb"/>
            <w:spacing w:before="0" w:beforeAutospacing="0" w:after="0" w:afterAutospacing="0"/>
            <w:jc w:val="both"/>
            <w:divId w:val="1636327096"/>
            <w:rPr>
              <w:rFonts w:eastAsia="Times New Roman"/>
              <w:bCs/>
            </w:rPr>
          </w:pPr>
        </w:p>
        <w:p w:rsidR="00A26038" w:rsidRDefault="00A26038" w:rsidP="00406888">
          <w:pPr>
            <w:pStyle w:val="NormalWeb"/>
            <w:spacing w:before="0" w:beforeAutospacing="0" w:after="0" w:afterAutospacing="0"/>
            <w:jc w:val="both"/>
            <w:divId w:val="1636327096"/>
          </w:pPr>
          <w:r w:rsidRPr="00406888">
            <w:t>In some counties, courts will not schedule a temporary order hearing until mediation has taken place. This can postpone a hearing for several months.</w:t>
          </w:r>
        </w:p>
        <w:p w:rsidR="00A26038" w:rsidRPr="00406888" w:rsidRDefault="00A26038" w:rsidP="00406888">
          <w:pPr>
            <w:pStyle w:val="NormalWeb"/>
            <w:spacing w:before="0" w:beforeAutospacing="0" w:after="0" w:afterAutospacing="0"/>
            <w:jc w:val="both"/>
            <w:divId w:val="1636327096"/>
          </w:pPr>
        </w:p>
        <w:p w:rsidR="00A26038" w:rsidRPr="00406888" w:rsidRDefault="00A26038" w:rsidP="00406888">
          <w:pPr>
            <w:pStyle w:val="NormalWeb"/>
            <w:spacing w:before="0" w:beforeAutospacing="0" w:after="0" w:afterAutospacing="0"/>
            <w:jc w:val="both"/>
            <w:divId w:val="1636327096"/>
          </w:pPr>
          <w:r w:rsidRPr="00406888">
            <w:t>H</w:t>
          </w:r>
          <w:r>
            <w:t>.</w:t>
          </w:r>
          <w:r w:rsidRPr="00406888">
            <w:t>B</w:t>
          </w:r>
          <w:r>
            <w:t>.</w:t>
          </w:r>
          <w:r w:rsidRPr="00406888">
            <w:t xml:space="preserve"> 2671 seeks to prohibit a court from postponing a hearing later than the 30th day after the date for a hearing is set with respect to certain motions for a temporary order.</w:t>
          </w:r>
        </w:p>
        <w:p w:rsidR="00A26038" w:rsidRPr="00D70925" w:rsidRDefault="00A26038" w:rsidP="00406888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A26038" w:rsidRDefault="00A26038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2671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postponement of a hearing for a temporary order in certain family law cases referred to mediation.</w:t>
      </w:r>
    </w:p>
    <w:p w:rsidR="00A26038" w:rsidRPr="00406888" w:rsidRDefault="00A26038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26038" w:rsidRPr="005C2A78" w:rsidRDefault="00A26038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A2EC63B1769E40B49FE538F06543C079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A26038" w:rsidRPr="006529C4" w:rsidRDefault="00A26038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A26038" w:rsidRPr="006529C4" w:rsidRDefault="00A26038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A26038" w:rsidRPr="006529C4" w:rsidRDefault="00A26038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A26038" w:rsidRPr="005C2A78" w:rsidRDefault="00A26038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B4A4584ADE134C56A500AF7BBDC1B1A3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A26038" w:rsidRPr="005C2A78" w:rsidRDefault="00A26038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26038" w:rsidRDefault="00A26038" w:rsidP="0000471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406888">
        <w:rPr>
          <w:rFonts w:eastAsia="Times New Roman" w:cs="Times New Roman"/>
          <w:szCs w:val="24"/>
        </w:rPr>
        <w:t xml:space="preserve">SECTION 1. </w:t>
      </w:r>
      <w:r>
        <w:rPr>
          <w:rFonts w:eastAsia="Times New Roman" w:cs="Times New Roman"/>
          <w:szCs w:val="24"/>
        </w:rPr>
        <w:t xml:space="preserve">Amends </w:t>
      </w:r>
      <w:r w:rsidRPr="00406888">
        <w:rPr>
          <w:rFonts w:eastAsia="Times New Roman" w:cs="Times New Roman"/>
          <w:szCs w:val="24"/>
        </w:rPr>
        <w:t>Section 6.502, Family Code, by adding Subsection (a-1)</w:t>
      </w:r>
      <w:r>
        <w:rPr>
          <w:rFonts w:eastAsia="Times New Roman" w:cs="Times New Roman"/>
          <w:szCs w:val="24"/>
        </w:rPr>
        <w:t xml:space="preserve">, </w:t>
      </w:r>
      <w:r w:rsidRPr="00406888">
        <w:rPr>
          <w:rFonts w:eastAsia="Times New Roman" w:cs="Times New Roman"/>
          <w:szCs w:val="24"/>
        </w:rPr>
        <w:t>as follows:</w:t>
      </w:r>
    </w:p>
    <w:p w:rsidR="00A26038" w:rsidRPr="00406888" w:rsidRDefault="00A26038" w:rsidP="0000471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26038" w:rsidRPr="00406888" w:rsidRDefault="00A26038" w:rsidP="0000471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406888">
        <w:rPr>
          <w:rFonts w:eastAsia="Times New Roman" w:cs="Times New Roman"/>
          <w:szCs w:val="24"/>
        </w:rPr>
        <w:t xml:space="preserve">(a-1) </w:t>
      </w:r>
      <w:r>
        <w:rPr>
          <w:rFonts w:eastAsia="Times New Roman" w:cs="Times New Roman"/>
          <w:szCs w:val="24"/>
        </w:rPr>
        <w:t>Prohibits the court, i</w:t>
      </w:r>
      <w:r w:rsidRPr="00406888">
        <w:rPr>
          <w:rFonts w:eastAsia="Times New Roman" w:cs="Times New Roman"/>
          <w:szCs w:val="24"/>
        </w:rPr>
        <w:t>f the court on its own motion refers to mediation a suit described by Subsection (a)</w:t>
      </w:r>
      <w:r>
        <w:rPr>
          <w:rFonts w:eastAsia="Times New Roman" w:cs="Times New Roman"/>
          <w:szCs w:val="24"/>
        </w:rPr>
        <w:t xml:space="preserve"> (relating to authorizing the court, w</w:t>
      </w:r>
      <w:r w:rsidRPr="00406888">
        <w:rPr>
          <w:rFonts w:eastAsia="Times New Roman" w:cs="Times New Roman"/>
          <w:szCs w:val="24"/>
        </w:rPr>
        <w:t>hile a suit for dissolution of a marriage is pending and on the motion of a party or on the court's own motion after notice and hearing</w:t>
      </w:r>
      <w:r>
        <w:rPr>
          <w:rFonts w:eastAsia="Times New Roman" w:cs="Times New Roman"/>
          <w:szCs w:val="24"/>
        </w:rPr>
        <w:t>, to render an appropriate order,</w:t>
      </w:r>
      <w:r w:rsidRPr="00406888">
        <w:rPr>
          <w:rFonts w:eastAsia="Times New Roman" w:cs="Times New Roman"/>
          <w:szCs w:val="24"/>
        </w:rPr>
        <w:t xml:space="preserve"> including the granting of</w:t>
      </w:r>
      <w:r>
        <w:rPr>
          <w:rFonts w:eastAsia="Times New Roman" w:cs="Times New Roman"/>
          <w:szCs w:val="24"/>
        </w:rPr>
        <w:t xml:space="preserve"> </w:t>
      </w:r>
      <w:r w:rsidRPr="00406888">
        <w:rPr>
          <w:rFonts w:eastAsia="Times New Roman" w:cs="Times New Roman"/>
          <w:szCs w:val="24"/>
        </w:rPr>
        <w:t>a temporary injunction for the preservation of the property and protection of the parties as</w:t>
      </w:r>
      <w:r>
        <w:rPr>
          <w:rFonts w:eastAsia="Times New Roman" w:cs="Times New Roman"/>
          <w:szCs w:val="24"/>
        </w:rPr>
        <w:t xml:space="preserve"> </w:t>
      </w:r>
      <w:r w:rsidRPr="00406888">
        <w:rPr>
          <w:rFonts w:eastAsia="Times New Roman" w:cs="Times New Roman"/>
          <w:szCs w:val="24"/>
        </w:rPr>
        <w:t>deemed necessary and equitable and</w:t>
      </w:r>
      <w:r>
        <w:rPr>
          <w:rFonts w:eastAsia="Times New Roman" w:cs="Times New Roman"/>
          <w:szCs w:val="24"/>
        </w:rPr>
        <w:t xml:space="preserve"> including an order meeting certain criteria)</w:t>
      </w:r>
      <w:r w:rsidRPr="00406888">
        <w:rPr>
          <w:rFonts w:eastAsia="Times New Roman" w:cs="Times New Roman"/>
          <w:szCs w:val="24"/>
        </w:rPr>
        <w:t xml:space="preserve"> in which a motion for a temporary order described by that subsection is pending, </w:t>
      </w:r>
      <w:r>
        <w:rPr>
          <w:rFonts w:eastAsia="Times New Roman" w:cs="Times New Roman"/>
          <w:szCs w:val="24"/>
        </w:rPr>
        <w:t>from postponing</w:t>
      </w:r>
      <w:r w:rsidRPr="00406888">
        <w:rPr>
          <w:rFonts w:eastAsia="Times New Roman" w:cs="Times New Roman"/>
          <w:szCs w:val="24"/>
        </w:rPr>
        <w:t xml:space="preserve"> the initial hearing on the pending motion to a date that is later than the 30th day after the date set for the hearing.</w:t>
      </w:r>
    </w:p>
    <w:p w:rsidR="00A26038" w:rsidRDefault="00A26038" w:rsidP="0000471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26038" w:rsidRPr="00406888" w:rsidRDefault="00A26038" w:rsidP="0000471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406888">
        <w:rPr>
          <w:rFonts w:eastAsia="Times New Roman" w:cs="Times New Roman"/>
          <w:szCs w:val="24"/>
        </w:rPr>
        <w:t xml:space="preserve">SECTION 2. </w:t>
      </w:r>
      <w:r>
        <w:rPr>
          <w:rFonts w:eastAsia="Times New Roman" w:cs="Times New Roman"/>
          <w:szCs w:val="24"/>
        </w:rPr>
        <w:t xml:space="preserve">Amends </w:t>
      </w:r>
      <w:r w:rsidRPr="00406888">
        <w:rPr>
          <w:rFonts w:eastAsia="Times New Roman" w:cs="Times New Roman"/>
          <w:szCs w:val="24"/>
        </w:rPr>
        <w:t>Section 105.001, Family Code, by adding Subsection (a-1)</w:t>
      </w:r>
      <w:r>
        <w:rPr>
          <w:rFonts w:eastAsia="Times New Roman" w:cs="Times New Roman"/>
          <w:szCs w:val="24"/>
        </w:rPr>
        <w:t xml:space="preserve">, </w:t>
      </w:r>
      <w:r w:rsidRPr="00406888">
        <w:rPr>
          <w:rFonts w:eastAsia="Times New Roman" w:cs="Times New Roman"/>
          <w:szCs w:val="24"/>
        </w:rPr>
        <w:t>as follows:</w:t>
      </w:r>
    </w:p>
    <w:p w:rsidR="00A26038" w:rsidRDefault="00A26038" w:rsidP="0000471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26038" w:rsidRPr="00406888" w:rsidRDefault="00A26038" w:rsidP="0000471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406888">
        <w:rPr>
          <w:rFonts w:eastAsia="Times New Roman" w:cs="Times New Roman"/>
          <w:szCs w:val="24"/>
        </w:rPr>
        <w:t xml:space="preserve">(a-1) </w:t>
      </w:r>
      <w:r>
        <w:rPr>
          <w:rFonts w:eastAsia="Times New Roman" w:cs="Times New Roman"/>
          <w:szCs w:val="24"/>
        </w:rPr>
        <w:t>Prohibits the court, if</w:t>
      </w:r>
      <w:r w:rsidRPr="00406888">
        <w:rPr>
          <w:rFonts w:eastAsia="Times New Roman" w:cs="Times New Roman"/>
          <w:szCs w:val="24"/>
        </w:rPr>
        <w:t xml:space="preserve"> the court on its own motion refers to mediation a suit in which an initial hearing regarding the rendition of a temporary order described by Subsection (a)</w:t>
      </w:r>
      <w:r>
        <w:rPr>
          <w:rFonts w:eastAsia="Times New Roman" w:cs="Times New Roman"/>
          <w:szCs w:val="24"/>
        </w:rPr>
        <w:t xml:space="preserve"> (relating to authorizing the court, in a suit, to </w:t>
      </w:r>
      <w:r w:rsidRPr="00406888">
        <w:rPr>
          <w:rFonts w:eastAsia="Times New Roman" w:cs="Times New Roman"/>
          <w:szCs w:val="24"/>
        </w:rPr>
        <w:t xml:space="preserve">make a temporary order, including the modification of a prior temporary order, for the safety and welfare of the child, including an order </w:t>
      </w:r>
      <w:r>
        <w:rPr>
          <w:rFonts w:eastAsia="Times New Roman" w:cs="Times New Roman"/>
          <w:szCs w:val="24"/>
        </w:rPr>
        <w:t xml:space="preserve">meeting certain criteria) </w:t>
      </w:r>
      <w:r w:rsidRPr="00406888">
        <w:rPr>
          <w:rFonts w:eastAsia="Times New Roman" w:cs="Times New Roman"/>
          <w:szCs w:val="24"/>
        </w:rPr>
        <w:t xml:space="preserve">has not yet occurred, </w:t>
      </w:r>
      <w:r>
        <w:rPr>
          <w:rFonts w:eastAsia="Times New Roman" w:cs="Times New Roman"/>
          <w:szCs w:val="24"/>
        </w:rPr>
        <w:t>from postponing</w:t>
      </w:r>
      <w:r w:rsidRPr="00406888">
        <w:rPr>
          <w:rFonts w:eastAsia="Times New Roman" w:cs="Times New Roman"/>
          <w:szCs w:val="24"/>
        </w:rPr>
        <w:t xml:space="preserve"> the hearing to a date that is later than the 30th day after the date set for the hearing.</w:t>
      </w:r>
    </w:p>
    <w:p w:rsidR="00A26038" w:rsidRDefault="00A26038" w:rsidP="0000471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26038" w:rsidRPr="00406888" w:rsidRDefault="00A26038" w:rsidP="0000471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40688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Provides that t</w:t>
      </w:r>
      <w:r w:rsidRPr="00406888">
        <w:rPr>
          <w:rFonts w:eastAsia="Times New Roman" w:cs="Times New Roman"/>
          <w:szCs w:val="24"/>
        </w:rPr>
        <w:t>he change in law made by this Act applies to a suit that is pending in a trial court on the effective date of this Act or that is filed on or after that date.</w:t>
      </w:r>
    </w:p>
    <w:p w:rsidR="00A26038" w:rsidRDefault="00A26038" w:rsidP="0000471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26038" w:rsidRPr="00C8671F" w:rsidRDefault="00A26038" w:rsidP="0000471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406888">
        <w:rPr>
          <w:rFonts w:eastAsia="Times New Roman" w:cs="Times New Roman"/>
          <w:szCs w:val="24"/>
        </w:rPr>
        <w:t xml:space="preserve">SECTION 4. </w:t>
      </w:r>
      <w:r>
        <w:rPr>
          <w:rFonts w:eastAsia="Times New Roman" w:cs="Times New Roman"/>
          <w:szCs w:val="24"/>
        </w:rPr>
        <w:t xml:space="preserve">Effective date: </w:t>
      </w:r>
      <w:r w:rsidRPr="00406888">
        <w:rPr>
          <w:rFonts w:eastAsia="Times New Roman" w:cs="Times New Roman"/>
          <w:szCs w:val="24"/>
        </w:rPr>
        <w:t>September 1, 2023.</w:t>
      </w:r>
    </w:p>
    <w:sectPr w:rsidR="00A26038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501F" w:rsidRDefault="00B5501F" w:rsidP="000F1DF9">
      <w:pPr>
        <w:spacing w:after="0" w:line="240" w:lineRule="auto"/>
      </w:pPr>
      <w:r>
        <w:separator/>
      </w:r>
    </w:p>
  </w:endnote>
  <w:endnote w:type="continuationSeparator" w:id="0">
    <w:p w:rsidR="00B5501F" w:rsidRDefault="00B5501F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B5501F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A26038">
                <w:rPr>
                  <w:sz w:val="20"/>
                  <w:szCs w:val="20"/>
                </w:rPr>
                <w:t>EPB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A26038">
                <w:rPr>
                  <w:sz w:val="20"/>
                  <w:szCs w:val="20"/>
                </w:rPr>
                <w:t>H.B. 2671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A26038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B5501F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501F" w:rsidRDefault="00B5501F" w:rsidP="000F1DF9">
      <w:pPr>
        <w:spacing w:after="0" w:line="240" w:lineRule="auto"/>
      </w:pPr>
      <w:r>
        <w:separator/>
      </w:r>
    </w:p>
  </w:footnote>
  <w:footnote w:type="continuationSeparator" w:id="0">
    <w:p w:rsidR="00B5501F" w:rsidRDefault="00B5501F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26038"/>
    <w:rsid w:val="00AE3F44"/>
    <w:rsid w:val="00B43543"/>
    <w:rsid w:val="00B53F07"/>
    <w:rsid w:val="00B5501F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81FD7"/>
  <w15:docId w15:val="{702DBA38-1A86-47FD-8B08-E0862B1F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26038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E03F78372FB6470D936A3C6221F8A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8B47A-915E-428F-8F27-08FB3B010B7B}"/>
      </w:docPartPr>
      <w:docPartBody>
        <w:p w:rsidR="00000000" w:rsidRDefault="00452316"/>
      </w:docPartBody>
    </w:docPart>
    <w:docPart>
      <w:docPartPr>
        <w:name w:val="4AC4E6BF801D479CB52BE353091E1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9AD68-C330-4549-B555-CB721C5FEACD}"/>
      </w:docPartPr>
      <w:docPartBody>
        <w:p w:rsidR="00000000" w:rsidRDefault="00452316"/>
      </w:docPartBody>
    </w:docPart>
    <w:docPart>
      <w:docPartPr>
        <w:name w:val="11153D30621C4D34BD8E6EFC17BE6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7B375-5E3E-41C8-A183-EC55B3BC5156}"/>
      </w:docPartPr>
      <w:docPartBody>
        <w:p w:rsidR="00000000" w:rsidRDefault="00452316"/>
      </w:docPartBody>
    </w:docPart>
    <w:docPart>
      <w:docPartPr>
        <w:name w:val="6AC10CF980B54CDA8BC9DD74846D6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8CED-EE7B-4108-9B26-4A6ABC1A40CA}"/>
      </w:docPartPr>
      <w:docPartBody>
        <w:p w:rsidR="00000000" w:rsidRDefault="00452316"/>
      </w:docPartBody>
    </w:docPart>
    <w:docPart>
      <w:docPartPr>
        <w:name w:val="42BE93BD22B143AD802F1F26BF7BC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2F54B-744E-4BFB-BA3A-C50AC309CEF0}"/>
      </w:docPartPr>
      <w:docPartBody>
        <w:p w:rsidR="00000000" w:rsidRDefault="00452316"/>
      </w:docPartBody>
    </w:docPart>
    <w:docPart>
      <w:docPartPr>
        <w:name w:val="6463EAA09B814ACB811749C003E1C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0E433-4541-404F-B4F8-45843B40923A}"/>
      </w:docPartPr>
      <w:docPartBody>
        <w:p w:rsidR="00000000" w:rsidRDefault="00452316"/>
      </w:docPartBody>
    </w:docPart>
    <w:docPart>
      <w:docPartPr>
        <w:name w:val="258A3D4DCA7B43C48517606976C2A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92E69-0DED-407D-BA69-85C5B8A0DB1B}"/>
      </w:docPartPr>
      <w:docPartBody>
        <w:p w:rsidR="00000000" w:rsidRDefault="00452316"/>
      </w:docPartBody>
    </w:docPart>
    <w:docPart>
      <w:docPartPr>
        <w:name w:val="DF97780FF08F443C82659D7DC51C8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7BF3C-81B9-49EA-AF5A-540C23496123}"/>
      </w:docPartPr>
      <w:docPartBody>
        <w:p w:rsidR="00000000" w:rsidRDefault="00452316"/>
      </w:docPartBody>
    </w:docPart>
    <w:docPart>
      <w:docPartPr>
        <w:name w:val="050960BB27C34EBDA59899F1E3CAB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3A601-5A76-47FC-8412-9611D93A2CDB}"/>
      </w:docPartPr>
      <w:docPartBody>
        <w:p w:rsidR="00000000" w:rsidRDefault="00452316"/>
      </w:docPartBody>
    </w:docPart>
    <w:docPart>
      <w:docPartPr>
        <w:name w:val="0C880163C2B44EDB9D66E1D981270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794C4-3826-4EB5-AE91-92B98A8420C0}"/>
      </w:docPartPr>
      <w:docPartBody>
        <w:p w:rsidR="00000000" w:rsidRDefault="00B11CCC" w:rsidP="00B11CCC">
          <w:pPr>
            <w:pStyle w:val="0C880163C2B44EDB9D66E1D9812705C1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2C4E619D359A4FC4B79323354836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455D1-1BBF-43EF-AC83-63AB37736B60}"/>
      </w:docPartPr>
      <w:docPartBody>
        <w:p w:rsidR="00000000" w:rsidRDefault="00452316"/>
      </w:docPartBody>
    </w:docPart>
    <w:docPart>
      <w:docPartPr>
        <w:name w:val="CFF2DA5622F841C4B1999E109819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EDBA2-0CC6-4642-ABD3-DF04895B37FD}"/>
      </w:docPartPr>
      <w:docPartBody>
        <w:p w:rsidR="00000000" w:rsidRDefault="00452316"/>
      </w:docPartBody>
    </w:docPart>
    <w:docPart>
      <w:docPartPr>
        <w:name w:val="1C2D28C925884D17904F774FC5BCA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303A4-A2B3-4235-AF7A-68EF0C214F1A}"/>
      </w:docPartPr>
      <w:docPartBody>
        <w:p w:rsidR="00000000" w:rsidRDefault="00B11CCC" w:rsidP="00B11CCC">
          <w:pPr>
            <w:pStyle w:val="1C2D28C925884D17904F774FC5BCA360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A2EC63B1769E40B49FE538F06543C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CA324-B992-49ED-9301-9B11D6504AD4}"/>
      </w:docPartPr>
      <w:docPartBody>
        <w:p w:rsidR="00000000" w:rsidRDefault="00452316"/>
      </w:docPartBody>
    </w:docPart>
    <w:docPart>
      <w:docPartPr>
        <w:name w:val="B4A4584ADE134C56A500AF7BBDC1B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57527-7465-437A-BF18-E9221000102E}"/>
      </w:docPartPr>
      <w:docPartBody>
        <w:p w:rsidR="00000000" w:rsidRDefault="0045231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52316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11CCC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1CCC"/>
    <w:rPr>
      <w:color w:val="808080"/>
    </w:rPr>
  </w:style>
  <w:style w:type="paragraph" w:customStyle="1" w:styleId="0C880163C2B44EDB9D66E1D9812705C1">
    <w:name w:val="0C880163C2B44EDB9D66E1D9812705C1"/>
    <w:rsid w:val="00B11CCC"/>
    <w:pPr>
      <w:spacing w:after="160" w:line="259" w:lineRule="auto"/>
    </w:pPr>
  </w:style>
  <w:style w:type="paragraph" w:customStyle="1" w:styleId="1C2D28C925884D17904F774FC5BCA360">
    <w:name w:val="1C2D28C925884D17904F774FC5BCA360"/>
    <w:rsid w:val="00B11CCC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375</Words>
  <Characters>2141</Characters>
  <Application>Microsoft Office Word</Application>
  <DocSecurity>0</DocSecurity>
  <Lines>17</Lines>
  <Paragraphs>5</Paragraphs>
  <ScaleCrop>false</ScaleCrop>
  <Company>Texas Legislative Council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2023-05-17T00:41:00Z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