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55057" w14:paraId="076EC364" w14:textId="77777777" w:rsidTr="00345119">
        <w:tc>
          <w:tcPr>
            <w:tcW w:w="9576" w:type="dxa"/>
            <w:noWrap/>
          </w:tcPr>
          <w:p w14:paraId="7BB5C5B6" w14:textId="77777777" w:rsidR="008423E4" w:rsidRPr="0022177D" w:rsidRDefault="002475CB" w:rsidP="00475C6D">
            <w:pPr>
              <w:pStyle w:val="Heading1"/>
            </w:pPr>
            <w:r w:rsidRPr="00631897">
              <w:t>BILL ANALYSIS</w:t>
            </w:r>
          </w:p>
        </w:tc>
      </w:tr>
    </w:tbl>
    <w:p w14:paraId="3F4A98F0" w14:textId="77777777" w:rsidR="008423E4" w:rsidRPr="0022177D" w:rsidRDefault="008423E4" w:rsidP="00475C6D">
      <w:pPr>
        <w:jc w:val="center"/>
      </w:pPr>
    </w:p>
    <w:p w14:paraId="2BD9FF36" w14:textId="77777777" w:rsidR="008423E4" w:rsidRPr="00B31F0E" w:rsidRDefault="008423E4" w:rsidP="00475C6D"/>
    <w:p w14:paraId="65209428" w14:textId="77777777" w:rsidR="008423E4" w:rsidRPr="00742794" w:rsidRDefault="008423E4" w:rsidP="00475C6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55057" w14:paraId="1D34D62D" w14:textId="77777777" w:rsidTr="00345119">
        <w:tc>
          <w:tcPr>
            <w:tcW w:w="9576" w:type="dxa"/>
          </w:tcPr>
          <w:p w14:paraId="2DE09EB2" w14:textId="259F40A4" w:rsidR="008423E4" w:rsidRPr="00861995" w:rsidRDefault="002475CB" w:rsidP="00475C6D">
            <w:pPr>
              <w:jc w:val="right"/>
            </w:pPr>
            <w:r>
              <w:t>H.B. 2672</w:t>
            </w:r>
          </w:p>
        </w:tc>
      </w:tr>
      <w:tr w:rsidR="00B55057" w14:paraId="724537BD" w14:textId="77777777" w:rsidTr="00345119">
        <w:tc>
          <w:tcPr>
            <w:tcW w:w="9576" w:type="dxa"/>
          </w:tcPr>
          <w:p w14:paraId="0F094914" w14:textId="61F34962" w:rsidR="008423E4" w:rsidRPr="00861995" w:rsidRDefault="002475CB" w:rsidP="00475C6D">
            <w:pPr>
              <w:jc w:val="right"/>
            </w:pPr>
            <w:r>
              <w:t xml:space="preserve">By: </w:t>
            </w:r>
            <w:r w:rsidR="00580954">
              <w:t>Frazier</w:t>
            </w:r>
          </w:p>
        </w:tc>
      </w:tr>
      <w:tr w:rsidR="00B55057" w14:paraId="75169733" w14:textId="77777777" w:rsidTr="00345119">
        <w:tc>
          <w:tcPr>
            <w:tcW w:w="9576" w:type="dxa"/>
          </w:tcPr>
          <w:p w14:paraId="647845B2" w14:textId="3F6CA5E0" w:rsidR="008423E4" w:rsidRPr="00861995" w:rsidRDefault="002475CB" w:rsidP="00475C6D">
            <w:pPr>
              <w:jc w:val="right"/>
            </w:pPr>
            <w:r>
              <w:t>Higher Education</w:t>
            </w:r>
          </w:p>
        </w:tc>
      </w:tr>
      <w:tr w:rsidR="00B55057" w14:paraId="479116BF" w14:textId="77777777" w:rsidTr="00345119">
        <w:tc>
          <w:tcPr>
            <w:tcW w:w="9576" w:type="dxa"/>
          </w:tcPr>
          <w:p w14:paraId="7EB3820D" w14:textId="698A8AA9" w:rsidR="008423E4" w:rsidRDefault="002475CB" w:rsidP="00475C6D">
            <w:pPr>
              <w:jc w:val="right"/>
            </w:pPr>
            <w:r>
              <w:t>Committee Report (Unamended)</w:t>
            </w:r>
          </w:p>
        </w:tc>
      </w:tr>
    </w:tbl>
    <w:p w14:paraId="24227820" w14:textId="77777777" w:rsidR="008423E4" w:rsidRDefault="008423E4" w:rsidP="00475C6D">
      <w:pPr>
        <w:tabs>
          <w:tab w:val="right" w:pos="9360"/>
        </w:tabs>
      </w:pPr>
    </w:p>
    <w:p w14:paraId="59673C30" w14:textId="77777777" w:rsidR="008423E4" w:rsidRDefault="008423E4" w:rsidP="00475C6D"/>
    <w:p w14:paraId="687CF219" w14:textId="77777777" w:rsidR="008423E4" w:rsidRDefault="008423E4" w:rsidP="00475C6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55057" w14:paraId="5F4AF63D" w14:textId="77777777" w:rsidTr="00345119">
        <w:tc>
          <w:tcPr>
            <w:tcW w:w="9576" w:type="dxa"/>
          </w:tcPr>
          <w:p w14:paraId="1C60A22B" w14:textId="77777777" w:rsidR="008423E4" w:rsidRPr="00A8133F" w:rsidRDefault="002475CB" w:rsidP="00475C6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23A137A" w14:textId="77777777" w:rsidR="008423E4" w:rsidRDefault="008423E4" w:rsidP="00475C6D"/>
          <w:p w14:paraId="490A1094" w14:textId="4AE2EA0B" w:rsidR="008423E4" w:rsidRDefault="002475CB" w:rsidP="00475C6D">
            <w:pPr>
              <w:pStyle w:val="Header"/>
              <w:jc w:val="both"/>
            </w:pPr>
            <w:r>
              <w:t>School officials and teachers have</w:t>
            </w:r>
            <w:r w:rsidR="00D935F0">
              <w:t xml:space="preserve"> raised concerns regarding</w:t>
            </w:r>
            <w:r>
              <w:t xml:space="preserve"> teacher shortages in </w:t>
            </w:r>
            <w:r w:rsidR="00D935F0">
              <w:t>m</w:t>
            </w:r>
            <w:r>
              <w:t xml:space="preserve">ath and </w:t>
            </w:r>
            <w:r w:rsidR="00D935F0">
              <w:t>s</w:t>
            </w:r>
            <w:r>
              <w:t>cience fields</w:t>
            </w:r>
            <w:r w:rsidR="004D0083">
              <w:t xml:space="preserve"> and</w:t>
            </w:r>
            <w:r w:rsidR="00D935F0">
              <w:t xml:space="preserve"> regarding money that goes unused for </w:t>
            </w:r>
            <w:r w:rsidR="00D935F0" w:rsidRPr="00D935F0">
              <w:t>the math and science scholars loan repayment program</w:t>
            </w:r>
            <w:r w:rsidR="00D935F0">
              <w:t xml:space="preserve">. </w:t>
            </w:r>
            <w:r w:rsidR="00AB6803">
              <w:t xml:space="preserve">Removing the requirement </w:t>
            </w:r>
            <w:r w:rsidR="00271053">
              <w:t>for</w:t>
            </w:r>
            <w:r w:rsidR="00AB6803">
              <w:t xml:space="preserve"> the public school at which a person </w:t>
            </w:r>
            <w:r w:rsidR="00271053">
              <w:t>is</w:t>
            </w:r>
            <w:r w:rsidR="00AB6803">
              <w:t xml:space="preserve"> employed under the program </w:t>
            </w:r>
            <w:r w:rsidR="00271053">
              <w:t xml:space="preserve">to </w:t>
            </w:r>
            <w:r w:rsidR="00AB6803">
              <w:t xml:space="preserve">be a school </w:t>
            </w:r>
            <w:r w:rsidR="00AB6803" w:rsidRPr="00AB6803">
              <w:t xml:space="preserve">that receives funding under Title I of the </w:t>
            </w:r>
            <w:r w:rsidR="00271053">
              <w:t xml:space="preserve">federal </w:t>
            </w:r>
            <w:r w:rsidR="00AB6803" w:rsidRPr="00AB6803">
              <w:t>Elementary and Secondary Education Act of 1965</w:t>
            </w:r>
            <w:r w:rsidR="00AB6803">
              <w:t xml:space="preserve"> would </w:t>
            </w:r>
            <w:r>
              <w:t xml:space="preserve">open up the pool </w:t>
            </w:r>
            <w:r w:rsidR="00AB6803">
              <w:t xml:space="preserve">of persons </w:t>
            </w:r>
            <w:r>
              <w:t>eligible for student loan relief</w:t>
            </w:r>
            <w:r w:rsidR="00AB6803">
              <w:t xml:space="preserve">. H.B. </w:t>
            </w:r>
            <w:r w:rsidR="004D0083">
              <w:t xml:space="preserve">2672 seeks to address this issue by </w:t>
            </w:r>
            <w:r w:rsidR="004D0083" w:rsidRPr="004D0083">
              <w:t>revis</w:t>
            </w:r>
            <w:r w:rsidR="004D0083">
              <w:t>ing</w:t>
            </w:r>
            <w:r w:rsidR="004D0083" w:rsidRPr="004D0083">
              <w:t xml:space="preserve"> provisions </w:t>
            </w:r>
            <w:r w:rsidR="004D0083">
              <w:t>relating to</w:t>
            </w:r>
            <w:r w:rsidR="004D0083" w:rsidRPr="004D0083">
              <w:t xml:space="preserve"> the basis for a person's eligibility for student loan repayment assistance under </w:t>
            </w:r>
            <w:r w:rsidR="002374DF">
              <w:t xml:space="preserve">the </w:t>
            </w:r>
            <w:r w:rsidR="004D0083" w:rsidRPr="004D0083">
              <w:t>program</w:t>
            </w:r>
            <w:r w:rsidR="004D0083">
              <w:t>.</w:t>
            </w:r>
          </w:p>
          <w:p w14:paraId="222ACEC4" w14:textId="77777777" w:rsidR="008423E4" w:rsidRPr="00E26B13" w:rsidRDefault="008423E4" w:rsidP="00475C6D">
            <w:pPr>
              <w:rPr>
                <w:b/>
              </w:rPr>
            </w:pPr>
          </w:p>
        </w:tc>
      </w:tr>
      <w:tr w:rsidR="00B55057" w14:paraId="1D29541B" w14:textId="77777777" w:rsidTr="00345119">
        <w:tc>
          <w:tcPr>
            <w:tcW w:w="9576" w:type="dxa"/>
          </w:tcPr>
          <w:p w14:paraId="59D57579" w14:textId="77777777" w:rsidR="0017725B" w:rsidRDefault="002475CB" w:rsidP="00475C6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D0891B3" w14:textId="77777777" w:rsidR="0017725B" w:rsidRDefault="0017725B" w:rsidP="00475C6D">
            <w:pPr>
              <w:rPr>
                <w:b/>
                <w:u w:val="single"/>
              </w:rPr>
            </w:pPr>
          </w:p>
          <w:p w14:paraId="7DF5F856" w14:textId="60450136" w:rsidR="00A457D7" w:rsidRPr="00A457D7" w:rsidRDefault="002475CB" w:rsidP="00475C6D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7C928C9D" w14:textId="77777777" w:rsidR="0017725B" w:rsidRPr="0017725B" w:rsidRDefault="0017725B" w:rsidP="00475C6D">
            <w:pPr>
              <w:rPr>
                <w:b/>
                <w:u w:val="single"/>
              </w:rPr>
            </w:pPr>
          </w:p>
        </w:tc>
      </w:tr>
      <w:tr w:rsidR="00B55057" w14:paraId="17F3B836" w14:textId="77777777" w:rsidTr="00345119">
        <w:tc>
          <w:tcPr>
            <w:tcW w:w="9576" w:type="dxa"/>
          </w:tcPr>
          <w:p w14:paraId="558C4708" w14:textId="77777777" w:rsidR="008423E4" w:rsidRPr="00A8133F" w:rsidRDefault="002475CB" w:rsidP="00475C6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18DD2BB" w14:textId="77777777" w:rsidR="008423E4" w:rsidRDefault="008423E4" w:rsidP="00475C6D"/>
          <w:p w14:paraId="78C2524F" w14:textId="0E3EE2ED" w:rsidR="00C6152A" w:rsidRDefault="002475CB" w:rsidP="00475C6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C6152A">
              <w:t>Texas Higher Education Coordinating Board</w:t>
            </w:r>
            <w:r>
              <w:t xml:space="preserve"> in SECTION</w:t>
            </w:r>
            <w:r w:rsidR="00847BC1">
              <w:t>S</w:t>
            </w:r>
            <w:r>
              <w:t xml:space="preserve"> 3 </w:t>
            </w:r>
            <w:r w:rsidR="00847BC1">
              <w:t xml:space="preserve">and 5 </w:t>
            </w:r>
            <w:r>
              <w:t>of this bill.</w:t>
            </w:r>
          </w:p>
          <w:p w14:paraId="1C8E3E2B" w14:textId="77777777" w:rsidR="008423E4" w:rsidRPr="00E21FDC" w:rsidRDefault="008423E4" w:rsidP="00475C6D">
            <w:pPr>
              <w:rPr>
                <w:b/>
              </w:rPr>
            </w:pPr>
          </w:p>
        </w:tc>
      </w:tr>
      <w:tr w:rsidR="00B55057" w14:paraId="1D7D73C7" w14:textId="77777777" w:rsidTr="00345119">
        <w:tc>
          <w:tcPr>
            <w:tcW w:w="9576" w:type="dxa"/>
          </w:tcPr>
          <w:p w14:paraId="7BEEB91E" w14:textId="77777777" w:rsidR="008423E4" w:rsidRPr="00A8133F" w:rsidRDefault="002475CB" w:rsidP="00475C6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040BB5F" w14:textId="77777777" w:rsidR="008423E4" w:rsidRDefault="008423E4" w:rsidP="00475C6D"/>
          <w:p w14:paraId="5DEE630D" w14:textId="7E397E9C" w:rsidR="008423E4" w:rsidRDefault="002475CB" w:rsidP="00475C6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2672 amends the Education Code</w:t>
            </w:r>
            <w:r w:rsidR="00762B27">
              <w:t xml:space="preserve"> to remove </w:t>
            </w:r>
            <w:r w:rsidR="00DE5683">
              <w:t xml:space="preserve">and revise </w:t>
            </w:r>
            <w:r w:rsidR="00901BD2">
              <w:t>the provisions conditioning the basis for a person's eligibility for student loan repayment assistance under</w:t>
            </w:r>
            <w:r w:rsidR="00E91BA1">
              <w:t xml:space="preserve"> the </w:t>
            </w:r>
            <w:r w:rsidR="00E91BA1" w:rsidRPr="00E91BA1">
              <w:t>math and science scholars loan repayment program</w:t>
            </w:r>
            <w:r w:rsidR="00E91BA1">
              <w:t xml:space="preserve"> </w:t>
            </w:r>
            <w:r w:rsidR="00575F09">
              <w:t xml:space="preserve">on </w:t>
            </w:r>
            <w:r w:rsidR="00696F0C">
              <w:t xml:space="preserve">the person's </w:t>
            </w:r>
            <w:r w:rsidR="00B63CED">
              <w:t>employment</w:t>
            </w:r>
            <w:r w:rsidR="00696F0C">
              <w:t>,</w:t>
            </w:r>
            <w:r w:rsidR="00B63CED">
              <w:t xml:space="preserve"> </w:t>
            </w:r>
            <w:r w:rsidR="00667B1E">
              <w:t>or continued employment</w:t>
            </w:r>
            <w:r w:rsidR="00696F0C">
              <w:t xml:space="preserve"> after the first four years of service,</w:t>
            </w:r>
            <w:r w:rsidR="00667B1E">
              <w:t xml:space="preserve"> </w:t>
            </w:r>
            <w:r w:rsidR="00B63CED">
              <w:t xml:space="preserve">at a public school </w:t>
            </w:r>
            <w:r w:rsidR="00667B1E">
              <w:t xml:space="preserve">that </w:t>
            </w:r>
            <w:r w:rsidR="00575F09">
              <w:t>receiv</w:t>
            </w:r>
            <w:r w:rsidR="00667B1E">
              <w:t>es</w:t>
            </w:r>
            <w:r w:rsidR="00E91BA1">
              <w:t xml:space="preserve"> </w:t>
            </w:r>
            <w:r w:rsidR="00E91BA1" w:rsidRPr="00E91BA1">
              <w:t>funding</w:t>
            </w:r>
            <w:r w:rsidR="00901BD2">
              <w:t xml:space="preserve"> </w:t>
            </w:r>
            <w:r w:rsidR="00B63CED">
              <w:t>under</w:t>
            </w:r>
            <w:r w:rsidR="00E91BA1">
              <w:t xml:space="preserve"> </w:t>
            </w:r>
            <w:r w:rsidR="00B63CED">
              <w:t xml:space="preserve">Title I </w:t>
            </w:r>
            <w:r w:rsidR="00E91BA1">
              <w:t xml:space="preserve">of the </w:t>
            </w:r>
            <w:r w:rsidR="00E91BA1" w:rsidRPr="00E91BA1">
              <w:t>Elementary and Secondary Education Act of 1965</w:t>
            </w:r>
            <w:r w:rsidR="00E91BA1">
              <w:t>.</w:t>
            </w:r>
            <w:r w:rsidR="009F0A12">
              <w:t xml:space="preserve"> The bill </w:t>
            </w:r>
            <w:r w:rsidR="00901BD2">
              <w:t xml:space="preserve">instead conditions that eligibility </w:t>
            </w:r>
            <w:r w:rsidR="00667B1E">
              <w:t xml:space="preserve">on employment at any public school and </w:t>
            </w:r>
            <w:r w:rsidR="00597508">
              <w:t>authorize</w:t>
            </w:r>
            <w:r w:rsidR="00733BCB">
              <w:t>s</w:t>
            </w:r>
            <w:r w:rsidR="00597508">
              <w:t xml:space="preserve"> </w:t>
            </w:r>
            <w:r w:rsidR="00597508" w:rsidRPr="00597508">
              <w:t>the same amount of loan repayment assistance</w:t>
            </w:r>
            <w:r w:rsidR="00733BCB">
              <w:t xml:space="preserve"> </w:t>
            </w:r>
            <w:r w:rsidR="00597508" w:rsidRPr="00597508">
              <w:t xml:space="preserve">received during the first four consecutive years of teaching </w:t>
            </w:r>
            <w:r w:rsidR="005600EA">
              <w:t xml:space="preserve">if </w:t>
            </w:r>
            <w:r w:rsidR="00597508" w:rsidRPr="00597508">
              <w:t>the person continues</w:t>
            </w:r>
            <w:r w:rsidR="00597508">
              <w:t xml:space="preserve"> the service </w:t>
            </w:r>
            <w:r w:rsidR="00733BCB">
              <w:t xml:space="preserve">at any public school </w:t>
            </w:r>
            <w:r w:rsidR="00597508">
              <w:t xml:space="preserve">for </w:t>
            </w:r>
            <w:r w:rsidR="00733BCB">
              <w:t>the</w:t>
            </w:r>
            <w:r w:rsidR="00597508">
              <w:t xml:space="preserve"> </w:t>
            </w:r>
            <w:r w:rsidR="00597508" w:rsidRPr="00597508">
              <w:t>prescribed number of consecutive school years</w:t>
            </w:r>
            <w:r w:rsidR="005600EA">
              <w:t>,</w:t>
            </w:r>
            <w:r w:rsidR="00597508" w:rsidRPr="00597508">
              <w:t xml:space="preserve"> in accordance with </w:t>
            </w:r>
            <w:r w:rsidR="00C6152A" w:rsidRPr="00C6152A">
              <w:t xml:space="preserve">the Texas Higher Education Coordinating Board </w:t>
            </w:r>
            <w:r w:rsidR="00847BC1">
              <w:t xml:space="preserve">(THECB) </w:t>
            </w:r>
            <w:r w:rsidR="00597508" w:rsidRPr="00597508">
              <w:t>rules</w:t>
            </w:r>
            <w:r w:rsidR="005600EA">
              <w:t>, occurring immediately after those first four years</w:t>
            </w:r>
            <w:r w:rsidR="00597508">
              <w:t>.</w:t>
            </w:r>
            <w:r w:rsidR="005600EA">
              <w:t xml:space="preserve"> </w:t>
            </w:r>
            <w:r w:rsidR="00847BC1">
              <w:t>The bill requires the THECB to adopt rules necessary to administer the bill's provisions as soon as practicable after the bill's effective date.</w:t>
            </w:r>
          </w:p>
          <w:p w14:paraId="324301B9" w14:textId="77777777" w:rsidR="00901BD2" w:rsidRDefault="00901BD2" w:rsidP="00475C6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6F228F8" w14:textId="4E2F3F04" w:rsidR="00C6152A" w:rsidRDefault="002475CB" w:rsidP="00475C6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2672 </w:t>
            </w:r>
            <w:r w:rsidRPr="00C6152A">
              <w:t>appl</w:t>
            </w:r>
            <w:r w:rsidR="00A457D7">
              <w:t>ies</w:t>
            </w:r>
            <w:r w:rsidRPr="00C6152A">
              <w:t xml:space="preserve"> only to a loan repayment assistance agreement entered</w:t>
            </w:r>
            <w:r w:rsidR="00D1462C">
              <w:t xml:space="preserve"> into</w:t>
            </w:r>
            <w:r w:rsidRPr="00C6152A">
              <w:t xml:space="preserve"> on or after the</w:t>
            </w:r>
            <w:r>
              <w:t xml:space="preserve"> bill's</w:t>
            </w:r>
            <w:r w:rsidRPr="00C6152A">
              <w:t xml:space="preserve"> effective date</w:t>
            </w:r>
            <w:r>
              <w:t xml:space="preserve">. </w:t>
            </w:r>
          </w:p>
          <w:p w14:paraId="01A11BEC" w14:textId="26BD9484" w:rsidR="00271053" w:rsidRDefault="00271053" w:rsidP="00475C6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47BC9E1" w14:textId="5D7F5903" w:rsidR="00C6152A" w:rsidRPr="00A457D7" w:rsidRDefault="002475CB" w:rsidP="00475C6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2672 repeals </w:t>
            </w:r>
            <w:r w:rsidRPr="00C6152A">
              <w:t>Section 61.9839(b), Education Code</w:t>
            </w:r>
            <w:r>
              <w:t>.</w:t>
            </w:r>
          </w:p>
          <w:p w14:paraId="07AD46B0" w14:textId="2BACCCF6" w:rsidR="00C6152A" w:rsidRPr="00835628" w:rsidRDefault="00C6152A" w:rsidP="00475C6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55057" w14:paraId="2B35750F" w14:textId="77777777" w:rsidTr="00345119">
        <w:tc>
          <w:tcPr>
            <w:tcW w:w="9576" w:type="dxa"/>
          </w:tcPr>
          <w:p w14:paraId="70CF68B7" w14:textId="77777777" w:rsidR="008423E4" w:rsidRPr="00A8133F" w:rsidRDefault="002475CB" w:rsidP="00475C6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</w:t>
            </w:r>
            <w:r w:rsidRPr="009C1E9A">
              <w:rPr>
                <w:b/>
                <w:u w:val="single"/>
              </w:rPr>
              <w:t>TE</w:t>
            </w:r>
            <w:r>
              <w:rPr>
                <w:b/>
              </w:rPr>
              <w:t xml:space="preserve"> </w:t>
            </w:r>
          </w:p>
          <w:p w14:paraId="5FF12300" w14:textId="77777777" w:rsidR="008423E4" w:rsidRDefault="008423E4" w:rsidP="00475C6D"/>
          <w:p w14:paraId="40D88DD8" w14:textId="3E6D21FD" w:rsidR="008423E4" w:rsidRPr="003624F2" w:rsidRDefault="002475CB" w:rsidP="00475C6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EC65EF3" w14:textId="77777777" w:rsidR="008423E4" w:rsidRPr="00233FDB" w:rsidRDefault="008423E4" w:rsidP="00475C6D">
            <w:pPr>
              <w:rPr>
                <w:b/>
              </w:rPr>
            </w:pPr>
          </w:p>
        </w:tc>
      </w:tr>
    </w:tbl>
    <w:p w14:paraId="58A76877" w14:textId="77777777" w:rsidR="004108C3" w:rsidRPr="008423E4" w:rsidRDefault="004108C3" w:rsidP="00475C6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27E3" w14:textId="77777777" w:rsidR="00000000" w:rsidRDefault="002475CB">
      <w:r>
        <w:separator/>
      </w:r>
    </w:p>
  </w:endnote>
  <w:endnote w:type="continuationSeparator" w:id="0">
    <w:p w14:paraId="21B9B73B" w14:textId="77777777" w:rsidR="00000000" w:rsidRDefault="0024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075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55057" w14:paraId="546A1AAC" w14:textId="77777777" w:rsidTr="009C1E9A">
      <w:trPr>
        <w:cantSplit/>
      </w:trPr>
      <w:tc>
        <w:tcPr>
          <w:tcW w:w="0" w:type="pct"/>
        </w:tcPr>
        <w:p w14:paraId="267350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D4A07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81C660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482AC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42181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55057" w14:paraId="1F5AB1B2" w14:textId="77777777" w:rsidTr="009C1E9A">
      <w:trPr>
        <w:cantSplit/>
      </w:trPr>
      <w:tc>
        <w:tcPr>
          <w:tcW w:w="0" w:type="pct"/>
        </w:tcPr>
        <w:p w14:paraId="058E1F1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4A75D7" w14:textId="360C00DF" w:rsidR="00EC379B" w:rsidRPr="009C1E9A" w:rsidRDefault="002475C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23904-D</w:t>
          </w:r>
        </w:p>
      </w:tc>
      <w:tc>
        <w:tcPr>
          <w:tcW w:w="2453" w:type="pct"/>
        </w:tcPr>
        <w:p w14:paraId="1B978875" w14:textId="58BADD8E" w:rsidR="00EC379B" w:rsidRDefault="002475C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5317B">
            <w:t>23.106.570</w:t>
          </w:r>
          <w:r>
            <w:fldChar w:fldCharType="end"/>
          </w:r>
        </w:p>
      </w:tc>
    </w:tr>
    <w:tr w:rsidR="00B55057" w14:paraId="6568CC20" w14:textId="77777777" w:rsidTr="009C1E9A">
      <w:trPr>
        <w:cantSplit/>
      </w:trPr>
      <w:tc>
        <w:tcPr>
          <w:tcW w:w="0" w:type="pct"/>
        </w:tcPr>
        <w:p w14:paraId="755FAE3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2AA4DF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A7CDC9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328203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55057" w14:paraId="55409D6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06BC211" w14:textId="77777777" w:rsidR="00EC379B" w:rsidRDefault="002475C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100C2D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AE4880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E40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37E83" w14:textId="77777777" w:rsidR="00000000" w:rsidRDefault="002475CB">
      <w:r>
        <w:separator/>
      </w:r>
    </w:p>
  </w:footnote>
  <w:footnote w:type="continuationSeparator" w:id="0">
    <w:p w14:paraId="519854B8" w14:textId="77777777" w:rsidR="00000000" w:rsidRDefault="0024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7A6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01F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D4B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B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74DF"/>
    <w:rsid w:val="0024077A"/>
    <w:rsid w:val="00241EC1"/>
    <w:rsid w:val="002431DA"/>
    <w:rsid w:val="0024691D"/>
    <w:rsid w:val="002475CB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53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12B6"/>
    <w:rsid w:val="003847E8"/>
    <w:rsid w:val="0038731D"/>
    <w:rsid w:val="00387B60"/>
    <w:rsid w:val="00390098"/>
    <w:rsid w:val="00392DA1"/>
    <w:rsid w:val="00393718"/>
    <w:rsid w:val="003A0296"/>
    <w:rsid w:val="003A10BC"/>
    <w:rsid w:val="003A1935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281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35DC"/>
    <w:rsid w:val="00454715"/>
    <w:rsid w:val="00455936"/>
    <w:rsid w:val="00455ACE"/>
    <w:rsid w:val="00461B69"/>
    <w:rsid w:val="00462B3D"/>
    <w:rsid w:val="00474927"/>
    <w:rsid w:val="00475913"/>
    <w:rsid w:val="00475C6D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0083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E56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00EA"/>
    <w:rsid w:val="00561528"/>
    <w:rsid w:val="0056153F"/>
    <w:rsid w:val="00561B14"/>
    <w:rsid w:val="00562C87"/>
    <w:rsid w:val="005636BD"/>
    <w:rsid w:val="005666D5"/>
    <w:rsid w:val="005669A7"/>
    <w:rsid w:val="00573401"/>
    <w:rsid w:val="00575F09"/>
    <w:rsid w:val="00576714"/>
    <w:rsid w:val="0057685A"/>
    <w:rsid w:val="00580954"/>
    <w:rsid w:val="005832EE"/>
    <w:rsid w:val="005847EF"/>
    <w:rsid w:val="005851E6"/>
    <w:rsid w:val="005878B7"/>
    <w:rsid w:val="00592C9A"/>
    <w:rsid w:val="00593DF8"/>
    <w:rsid w:val="00595745"/>
    <w:rsid w:val="00597508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7B1E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6F0C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7C14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6B25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BCB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2B27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7BC1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119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1BD2"/>
    <w:rsid w:val="00902212"/>
    <w:rsid w:val="00903E0A"/>
    <w:rsid w:val="00904721"/>
    <w:rsid w:val="00907780"/>
    <w:rsid w:val="00907EDD"/>
    <w:rsid w:val="009107AD"/>
    <w:rsid w:val="00915568"/>
    <w:rsid w:val="00916309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099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0A12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46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7D7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803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5057"/>
    <w:rsid w:val="00B564BF"/>
    <w:rsid w:val="00B6104E"/>
    <w:rsid w:val="00B610C7"/>
    <w:rsid w:val="00B62106"/>
    <w:rsid w:val="00B626A8"/>
    <w:rsid w:val="00B63CED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52E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D19"/>
    <w:rsid w:val="00C013F4"/>
    <w:rsid w:val="00C040AB"/>
    <w:rsid w:val="00C0499B"/>
    <w:rsid w:val="00C05406"/>
    <w:rsid w:val="00C05CF0"/>
    <w:rsid w:val="00C10B15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8B7"/>
    <w:rsid w:val="00C57933"/>
    <w:rsid w:val="00C60206"/>
    <w:rsid w:val="00C6152A"/>
    <w:rsid w:val="00C615D4"/>
    <w:rsid w:val="00C61B5D"/>
    <w:rsid w:val="00C61C0E"/>
    <w:rsid w:val="00C61C64"/>
    <w:rsid w:val="00C61CDA"/>
    <w:rsid w:val="00C70877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305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462C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5F0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5683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1BA1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3E45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317B"/>
    <w:rsid w:val="00F5605D"/>
    <w:rsid w:val="00F6514B"/>
    <w:rsid w:val="00F6533E"/>
    <w:rsid w:val="00F6587F"/>
    <w:rsid w:val="00F66535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DA750E-A362-44ED-897C-56B265EE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615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152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1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152A"/>
    <w:rPr>
      <w:b/>
      <w:bCs/>
    </w:rPr>
  </w:style>
  <w:style w:type="paragraph" w:styleId="Revision">
    <w:name w:val="Revision"/>
    <w:hidden/>
    <w:uiPriority w:val="99"/>
    <w:semiHidden/>
    <w:rsid w:val="00C70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2072</Characters>
  <Application>Microsoft Office Word</Application>
  <DocSecurity>4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HB02672 (Committee Report (Unamended))</vt:lpstr>
    </vt:vector>
  </TitlesOfParts>
  <Company>State of Texas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23904</dc:subject>
  <dc:creator>State of Texas</dc:creator>
  <dc:description>HB 2672 by Frazier-(H)Higher Education</dc:description>
  <cp:lastModifiedBy>Stacey Nicchio</cp:lastModifiedBy>
  <cp:revision>2</cp:revision>
  <cp:lastPrinted>2003-11-26T17:21:00Z</cp:lastPrinted>
  <dcterms:created xsi:type="dcterms:W3CDTF">2023-04-17T21:53:00Z</dcterms:created>
  <dcterms:modified xsi:type="dcterms:W3CDTF">2023-04-17T21:53:00Z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23.106.570</vt:lpwstr>
  </property>
</Properties>
</file>