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A7637" w14:paraId="0DB089DC" w14:textId="77777777" w:rsidTr="00345119">
        <w:tc>
          <w:tcPr>
            <w:tcW w:w="9576" w:type="dxa"/>
            <w:noWrap/>
          </w:tcPr>
          <w:p w14:paraId="130A5020" w14:textId="77777777" w:rsidR="008423E4" w:rsidRPr="0022177D" w:rsidRDefault="00304EC7" w:rsidP="003219D4">
            <w:pPr>
              <w:pStyle w:val="Heading1"/>
            </w:pPr>
            <w:r w:rsidRPr="00631897">
              <w:t>BILL ANALYSIS</w:t>
            </w:r>
          </w:p>
        </w:tc>
      </w:tr>
    </w:tbl>
    <w:p w14:paraId="48A5732B" w14:textId="77777777" w:rsidR="008423E4" w:rsidRPr="0022177D" w:rsidRDefault="008423E4" w:rsidP="003219D4">
      <w:pPr>
        <w:jc w:val="center"/>
      </w:pPr>
    </w:p>
    <w:p w14:paraId="0E4025F2" w14:textId="77777777" w:rsidR="008423E4" w:rsidRPr="00B31F0E" w:rsidRDefault="008423E4" w:rsidP="003219D4"/>
    <w:p w14:paraId="4DFC68EA" w14:textId="77777777" w:rsidR="008423E4" w:rsidRPr="00742794" w:rsidRDefault="008423E4" w:rsidP="003219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A7637" w14:paraId="449D3CA0" w14:textId="77777777" w:rsidTr="00345119">
        <w:tc>
          <w:tcPr>
            <w:tcW w:w="9576" w:type="dxa"/>
          </w:tcPr>
          <w:p w14:paraId="6751B518" w14:textId="1EF7FAB7" w:rsidR="008423E4" w:rsidRPr="00861995" w:rsidRDefault="00304EC7" w:rsidP="003219D4">
            <w:pPr>
              <w:jc w:val="right"/>
            </w:pPr>
            <w:r>
              <w:t>C.S.H.B. 2681</w:t>
            </w:r>
          </w:p>
        </w:tc>
      </w:tr>
      <w:tr w:rsidR="00EA7637" w14:paraId="264BA7EC" w14:textId="77777777" w:rsidTr="00345119">
        <w:tc>
          <w:tcPr>
            <w:tcW w:w="9576" w:type="dxa"/>
          </w:tcPr>
          <w:p w14:paraId="5F2B96F9" w14:textId="6A77810F" w:rsidR="008423E4" w:rsidRPr="00861995" w:rsidRDefault="00304EC7" w:rsidP="003219D4">
            <w:pPr>
              <w:jc w:val="right"/>
            </w:pPr>
            <w:r>
              <w:t xml:space="preserve">By: </w:t>
            </w:r>
            <w:r w:rsidR="00405C92">
              <w:t>Frazier</w:t>
            </w:r>
          </w:p>
        </w:tc>
      </w:tr>
      <w:tr w:rsidR="00EA7637" w14:paraId="27CFBB18" w14:textId="77777777" w:rsidTr="00345119">
        <w:tc>
          <w:tcPr>
            <w:tcW w:w="9576" w:type="dxa"/>
          </w:tcPr>
          <w:p w14:paraId="3F75DDEE" w14:textId="7F296896" w:rsidR="008423E4" w:rsidRPr="00861995" w:rsidRDefault="00304EC7" w:rsidP="003219D4">
            <w:pPr>
              <w:jc w:val="right"/>
            </w:pPr>
            <w:r>
              <w:t>Transportation</w:t>
            </w:r>
          </w:p>
        </w:tc>
      </w:tr>
      <w:tr w:rsidR="00EA7637" w14:paraId="032B13E7" w14:textId="77777777" w:rsidTr="00345119">
        <w:tc>
          <w:tcPr>
            <w:tcW w:w="9576" w:type="dxa"/>
          </w:tcPr>
          <w:p w14:paraId="67495412" w14:textId="47CE43D6" w:rsidR="008423E4" w:rsidRDefault="00304EC7" w:rsidP="003219D4">
            <w:pPr>
              <w:jc w:val="right"/>
            </w:pPr>
            <w:r>
              <w:t>Committee Report (Substituted)</w:t>
            </w:r>
          </w:p>
        </w:tc>
      </w:tr>
    </w:tbl>
    <w:p w14:paraId="26A744D5" w14:textId="77777777" w:rsidR="008423E4" w:rsidRDefault="008423E4" w:rsidP="003219D4">
      <w:pPr>
        <w:tabs>
          <w:tab w:val="right" w:pos="9360"/>
        </w:tabs>
      </w:pPr>
    </w:p>
    <w:p w14:paraId="7A0876E5" w14:textId="77777777" w:rsidR="008423E4" w:rsidRDefault="008423E4" w:rsidP="003219D4"/>
    <w:p w14:paraId="31C62607" w14:textId="77777777" w:rsidR="008423E4" w:rsidRDefault="008423E4" w:rsidP="003219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A7637" w14:paraId="0B9D04F2" w14:textId="77777777" w:rsidTr="00345119">
        <w:tc>
          <w:tcPr>
            <w:tcW w:w="9576" w:type="dxa"/>
          </w:tcPr>
          <w:p w14:paraId="19ADB7AE" w14:textId="77777777" w:rsidR="008423E4" w:rsidRPr="00A8133F" w:rsidRDefault="00304EC7" w:rsidP="003219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6C5F95" w14:textId="77777777" w:rsidR="008423E4" w:rsidRDefault="008423E4" w:rsidP="003219D4"/>
          <w:p w14:paraId="58EC7F2B" w14:textId="77777777" w:rsidR="008423E4" w:rsidRDefault="00304EC7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152AB">
              <w:t>Each year, hundreds of emergency responders die or suffer serious injuries in the line</w:t>
            </w:r>
            <w:r w:rsidR="009D5E5D">
              <w:t xml:space="preserve"> </w:t>
            </w:r>
            <w:r w:rsidRPr="00F152AB">
              <w:t>of</w:t>
            </w:r>
            <w:r w:rsidR="009D5E5D">
              <w:t xml:space="preserve"> </w:t>
            </w:r>
            <w:r w:rsidRPr="00F152AB">
              <w:t>duty on America</w:t>
            </w:r>
            <w:r w:rsidR="009D5E5D">
              <w:t>'</w:t>
            </w:r>
            <w:r w:rsidRPr="00F152AB">
              <w:t xml:space="preserve">s roadways. </w:t>
            </w:r>
            <w:r>
              <w:t>Sometimes, t</w:t>
            </w:r>
            <w:r w:rsidRPr="00F152AB">
              <w:t xml:space="preserve">hese fatalities and casualties are the result of secondary incidents, or collisions that occur while the responder is attending to the original incident to which </w:t>
            </w:r>
            <w:r w:rsidR="004315A7">
              <w:t>the responder</w:t>
            </w:r>
            <w:r w:rsidRPr="00F152AB">
              <w:t xml:space="preserve"> was dispatched. Fire service personnel responding to a car fire, par</w:t>
            </w:r>
            <w:r w:rsidRPr="00F152AB">
              <w:t>amedics attending to accident victims, law enforcement officers assisting a stranded motorist, tow truck operators loading disabled vehicles, and other emergency responders have all been fatally struck by distracted, impaired, or speeding drivers.</w:t>
            </w:r>
            <w:r>
              <w:t xml:space="preserve"> </w:t>
            </w:r>
            <w:r w:rsidR="00A602A4">
              <w:t>C</w:t>
            </w:r>
            <w:r w:rsidRPr="00F152AB">
              <w:t xml:space="preserve">urrent </w:t>
            </w:r>
            <w:r w:rsidRPr="00F152AB">
              <w:t>law only allows a</w:t>
            </w:r>
            <w:r w:rsidR="00A602A4">
              <w:t xml:space="preserve"> transit</w:t>
            </w:r>
            <w:r w:rsidRPr="00F152AB">
              <w:t xml:space="preserve"> authority or law enforcement</w:t>
            </w:r>
            <w:r w:rsidR="00A602A4">
              <w:t xml:space="preserve"> agency</w:t>
            </w:r>
            <w:r w:rsidRPr="00F152AB">
              <w:t xml:space="preserve"> to move personal property from the roadway.</w:t>
            </w:r>
            <w:r>
              <w:t xml:space="preserve"> </w:t>
            </w:r>
            <w:r w:rsidR="00A602A4">
              <w:t>C.S.H.B.</w:t>
            </w:r>
            <w:r w:rsidR="009D5E5D">
              <w:t> </w:t>
            </w:r>
            <w:r w:rsidR="00A602A4">
              <w:t xml:space="preserve">2681 seeks to extend to certain fire departments the authority to remove personal </w:t>
            </w:r>
            <w:r w:rsidRPr="00F152AB">
              <w:t>property from a roadway</w:t>
            </w:r>
            <w:r w:rsidR="00CC3321">
              <w:t xml:space="preserve"> or right-of-way</w:t>
            </w:r>
            <w:r w:rsidRPr="00F152AB">
              <w:t xml:space="preserve"> if the property blo</w:t>
            </w:r>
            <w:r w:rsidRPr="00F152AB">
              <w:t xml:space="preserve">cks the roadway or endangers public safety. </w:t>
            </w:r>
          </w:p>
          <w:p w14:paraId="61621A6F" w14:textId="32F41593" w:rsidR="003219D4" w:rsidRPr="00E26B13" w:rsidRDefault="003219D4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A7637" w14:paraId="6086BD72" w14:textId="77777777" w:rsidTr="00345119">
        <w:tc>
          <w:tcPr>
            <w:tcW w:w="9576" w:type="dxa"/>
          </w:tcPr>
          <w:p w14:paraId="21D36B9E" w14:textId="77777777" w:rsidR="0017725B" w:rsidRDefault="00304EC7" w:rsidP="003219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6D44C9D" w14:textId="77777777" w:rsidR="0017725B" w:rsidRDefault="0017725B" w:rsidP="003219D4">
            <w:pPr>
              <w:rPr>
                <w:b/>
                <w:u w:val="single"/>
              </w:rPr>
            </w:pPr>
          </w:p>
          <w:p w14:paraId="4392C90B" w14:textId="713772C6" w:rsidR="00656F27" w:rsidRPr="00656F27" w:rsidRDefault="00304EC7" w:rsidP="003219D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</w:t>
            </w:r>
            <w:r>
              <w:t>he eligibility of a person for community supervision, parole, or mandatory supervision.</w:t>
            </w:r>
          </w:p>
          <w:p w14:paraId="68856529" w14:textId="77777777" w:rsidR="0017725B" w:rsidRPr="0017725B" w:rsidRDefault="0017725B" w:rsidP="003219D4">
            <w:pPr>
              <w:rPr>
                <w:b/>
                <w:u w:val="single"/>
              </w:rPr>
            </w:pPr>
          </w:p>
        </w:tc>
      </w:tr>
      <w:tr w:rsidR="00EA7637" w14:paraId="11FC8A15" w14:textId="77777777" w:rsidTr="00345119">
        <w:tc>
          <w:tcPr>
            <w:tcW w:w="9576" w:type="dxa"/>
          </w:tcPr>
          <w:p w14:paraId="2C1E994E" w14:textId="77777777" w:rsidR="008423E4" w:rsidRPr="00A8133F" w:rsidRDefault="00304EC7" w:rsidP="003219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CEC057A" w14:textId="77777777" w:rsidR="008423E4" w:rsidRDefault="008423E4" w:rsidP="003219D4"/>
          <w:p w14:paraId="559762DC" w14:textId="2BB8653E" w:rsidR="00656F27" w:rsidRDefault="00304EC7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51785FB5" w14:textId="77777777" w:rsidR="008423E4" w:rsidRPr="00E21FDC" w:rsidRDefault="008423E4" w:rsidP="003219D4">
            <w:pPr>
              <w:rPr>
                <w:b/>
              </w:rPr>
            </w:pPr>
          </w:p>
        </w:tc>
      </w:tr>
      <w:tr w:rsidR="00EA7637" w14:paraId="1ED1F8E3" w14:textId="77777777" w:rsidTr="00345119">
        <w:tc>
          <w:tcPr>
            <w:tcW w:w="9576" w:type="dxa"/>
          </w:tcPr>
          <w:p w14:paraId="204A0D9D" w14:textId="77777777" w:rsidR="008423E4" w:rsidRPr="00A8133F" w:rsidRDefault="00304EC7" w:rsidP="003219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F90C89" w14:textId="77777777" w:rsidR="008423E4" w:rsidRDefault="008423E4" w:rsidP="003219D4"/>
          <w:p w14:paraId="2C7C372B" w14:textId="77777777" w:rsidR="00F67480" w:rsidRDefault="00304EC7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65CAD">
              <w:t>C.S.</w:t>
            </w:r>
            <w:r w:rsidR="00656F27">
              <w:t>H.B.</w:t>
            </w:r>
            <w:r w:rsidR="002F2255">
              <w:t xml:space="preserve"> </w:t>
            </w:r>
            <w:r w:rsidR="00656F27">
              <w:t xml:space="preserve">2681 amends the </w:t>
            </w:r>
            <w:r w:rsidR="00656F27" w:rsidRPr="00656F27">
              <w:t>Transportation Code</w:t>
            </w:r>
            <w:r w:rsidR="00656F27">
              <w:t xml:space="preserve"> to </w:t>
            </w:r>
            <w:r w:rsidR="003D1C34">
              <w:t xml:space="preserve">extend to a fire department </w:t>
            </w:r>
            <w:r w:rsidR="003D1C34" w:rsidRPr="003D1C34">
              <w:t>staffed by permanent, full-time employees</w:t>
            </w:r>
            <w:r w:rsidR="003D1C34">
              <w:t xml:space="preserve"> the authority currently granted to a transit authority or law enforcement agency</w:t>
            </w:r>
            <w:r w:rsidR="00D13D4A">
              <w:t xml:space="preserve"> to remov</w:t>
            </w:r>
            <w:r w:rsidR="003D1C34">
              <w:t>e</w:t>
            </w:r>
            <w:r w:rsidR="00D13D4A">
              <w:t xml:space="preserve"> from a roadway or right-of-way</w:t>
            </w:r>
            <w:r w:rsidR="003D1C34">
              <w:t xml:space="preserve"> personal </w:t>
            </w:r>
            <w:r w:rsidR="003D1C34" w:rsidRPr="003D1C34">
              <w:t xml:space="preserve">property </w:t>
            </w:r>
            <w:r w:rsidR="003D1C34">
              <w:t xml:space="preserve">that </w:t>
            </w:r>
            <w:r w:rsidR="003D1C34" w:rsidRPr="003D1C34">
              <w:t>blocks the roadway or endangers public safety</w:t>
            </w:r>
            <w:r w:rsidR="003D1C34">
              <w:t>.</w:t>
            </w:r>
          </w:p>
          <w:p w14:paraId="42160595" w14:textId="77777777" w:rsidR="001243FB" w:rsidRDefault="001243FB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031FCDF" w14:textId="15D9B411" w:rsidR="000C0861" w:rsidRDefault="00304EC7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243FB">
              <w:t>C.S.H.B. 2681</w:t>
            </w:r>
            <w:r>
              <w:t xml:space="preserve"> requires the </w:t>
            </w:r>
            <w:r w:rsidRPr="001243FB">
              <w:t>governing body of a political subdi</w:t>
            </w:r>
            <w:r w:rsidRPr="001243FB">
              <w:t xml:space="preserve">vision </w:t>
            </w:r>
            <w:r>
              <w:t>that has</w:t>
            </w:r>
            <w:r w:rsidRPr="001243FB">
              <w:t xml:space="preserve"> a fire department</w:t>
            </w:r>
            <w:r>
              <w:t xml:space="preserve"> to develop and </w:t>
            </w:r>
            <w:r w:rsidRPr="001243FB">
              <w:t>implement a policy concerning the fire department consulting with law enforcement agencies regarding removal of personal property from a roadway or right-of-way</w:t>
            </w:r>
            <w:r>
              <w:t>.</w:t>
            </w:r>
          </w:p>
          <w:p w14:paraId="2DAE9D36" w14:textId="38639AAF" w:rsidR="000C0861" w:rsidRPr="0019528E" w:rsidRDefault="000C0861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A7637" w14:paraId="19D1424A" w14:textId="77777777" w:rsidTr="00345119">
        <w:tc>
          <w:tcPr>
            <w:tcW w:w="9576" w:type="dxa"/>
          </w:tcPr>
          <w:p w14:paraId="7845CEE3" w14:textId="77777777" w:rsidR="008423E4" w:rsidRPr="00A8133F" w:rsidRDefault="00304EC7" w:rsidP="003219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91EE409" w14:textId="77777777" w:rsidR="008423E4" w:rsidRDefault="008423E4" w:rsidP="003219D4"/>
          <w:p w14:paraId="211EF3A1" w14:textId="38C744BF" w:rsidR="008423E4" w:rsidRPr="003624F2" w:rsidRDefault="00304EC7" w:rsidP="003219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</w:t>
            </w:r>
            <w:r>
              <w:t>l does not receive the necessary vote, September 1, 2023.</w:t>
            </w:r>
          </w:p>
          <w:p w14:paraId="3B753078" w14:textId="77777777" w:rsidR="008423E4" w:rsidRPr="00233FDB" w:rsidRDefault="008423E4" w:rsidP="003219D4">
            <w:pPr>
              <w:rPr>
                <w:b/>
              </w:rPr>
            </w:pPr>
          </w:p>
        </w:tc>
      </w:tr>
      <w:tr w:rsidR="00EA7637" w14:paraId="01ED5350" w14:textId="77777777" w:rsidTr="00345119">
        <w:tc>
          <w:tcPr>
            <w:tcW w:w="9576" w:type="dxa"/>
          </w:tcPr>
          <w:p w14:paraId="2C752269" w14:textId="77777777" w:rsidR="00405C92" w:rsidRDefault="00304EC7" w:rsidP="003219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EBBB28B" w14:textId="77777777" w:rsidR="000C0861" w:rsidRDefault="000C0861" w:rsidP="003219D4">
            <w:pPr>
              <w:jc w:val="both"/>
            </w:pPr>
          </w:p>
          <w:p w14:paraId="1096DB3B" w14:textId="59B4F8DA" w:rsidR="001243FB" w:rsidRDefault="00304EC7" w:rsidP="003219D4">
            <w:pPr>
              <w:jc w:val="both"/>
            </w:pPr>
            <w:r>
              <w:t xml:space="preserve">While C.S.H.B. 2681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3924597" w14:textId="77777777" w:rsidR="000C0861" w:rsidRDefault="000C0861" w:rsidP="003219D4">
            <w:pPr>
              <w:jc w:val="both"/>
            </w:pPr>
          </w:p>
          <w:p w14:paraId="21EC5108" w14:textId="1ABE8363" w:rsidR="001243FB" w:rsidRPr="001243FB" w:rsidRDefault="00304EC7" w:rsidP="003219D4">
            <w:pPr>
              <w:jc w:val="both"/>
            </w:pPr>
            <w:r>
              <w:t>The s</w:t>
            </w:r>
            <w:r w:rsidRPr="001243FB">
              <w:t xml:space="preserve">ubstitute includes </w:t>
            </w:r>
            <w:r>
              <w:t xml:space="preserve">a requirement absent from the introduced for the governing body of a political subdivision that has a fire department to develop and implement a policy </w:t>
            </w:r>
            <w:r w:rsidR="000C26BE">
              <w:t>regarding the removal of personal property from a roadway or right-of-way</w:t>
            </w:r>
            <w:r w:rsidRPr="001243FB">
              <w:t>.</w:t>
            </w:r>
          </w:p>
        </w:tc>
      </w:tr>
      <w:tr w:rsidR="00EA7637" w14:paraId="176E334F" w14:textId="77777777" w:rsidTr="00345119">
        <w:tc>
          <w:tcPr>
            <w:tcW w:w="9576" w:type="dxa"/>
          </w:tcPr>
          <w:p w14:paraId="4191F4EE" w14:textId="77777777" w:rsidR="00405C92" w:rsidRPr="009C1E9A" w:rsidRDefault="00405C92" w:rsidP="003219D4">
            <w:pPr>
              <w:rPr>
                <w:b/>
                <w:u w:val="single"/>
              </w:rPr>
            </w:pPr>
          </w:p>
        </w:tc>
      </w:tr>
      <w:tr w:rsidR="00EA7637" w14:paraId="1955492E" w14:textId="77777777" w:rsidTr="00345119">
        <w:tc>
          <w:tcPr>
            <w:tcW w:w="9576" w:type="dxa"/>
          </w:tcPr>
          <w:p w14:paraId="662AF712" w14:textId="77777777" w:rsidR="00405C92" w:rsidRPr="00405C92" w:rsidRDefault="00405C92" w:rsidP="003219D4">
            <w:pPr>
              <w:jc w:val="both"/>
            </w:pPr>
          </w:p>
        </w:tc>
      </w:tr>
    </w:tbl>
    <w:p w14:paraId="0BE8CA6E" w14:textId="77777777" w:rsidR="008423E4" w:rsidRPr="00BE0E75" w:rsidRDefault="008423E4" w:rsidP="003219D4">
      <w:pPr>
        <w:jc w:val="both"/>
        <w:rPr>
          <w:rFonts w:ascii="Arial" w:hAnsi="Arial"/>
          <w:sz w:val="16"/>
          <w:szCs w:val="16"/>
        </w:rPr>
      </w:pPr>
    </w:p>
    <w:p w14:paraId="7CAAA49D" w14:textId="77777777" w:rsidR="004108C3" w:rsidRPr="008423E4" w:rsidRDefault="004108C3" w:rsidP="003219D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D6FA" w14:textId="77777777" w:rsidR="00000000" w:rsidRDefault="00304EC7">
      <w:r>
        <w:separator/>
      </w:r>
    </w:p>
  </w:endnote>
  <w:endnote w:type="continuationSeparator" w:id="0">
    <w:p w14:paraId="57F5B60E" w14:textId="77777777" w:rsidR="00000000" w:rsidRDefault="0030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B2C8" w14:textId="77777777" w:rsidR="00216671" w:rsidRDefault="00216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A7637" w14:paraId="3E34D2DA" w14:textId="77777777" w:rsidTr="009C1E9A">
      <w:trPr>
        <w:cantSplit/>
      </w:trPr>
      <w:tc>
        <w:tcPr>
          <w:tcW w:w="0" w:type="pct"/>
        </w:tcPr>
        <w:p w14:paraId="40C5F03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9C31F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36748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20382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1802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7637" w14:paraId="5D06BF6B" w14:textId="77777777" w:rsidTr="009C1E9A">
      <w:trPr>
        <w:cantSplit/>
      </w:trPr>
      <w:tc>
        <w:tcPr>
          <w:tcW w:w="0" w:type="pct"/>
        </w:tcPr>
        <w:p w14:paraId="0B89DB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A7291F" w14:textId="12A2690C" w:rsidR="00EC379B" w:rsidRPr="009C1E9A" w:rsidRDefault="00304EC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23810-D</w:t>
          </w:r>
        </w:p>
      </w:tc>
      <w:tc>
        <w:tcPr>
          <w:tcW w:w="2453" w:type="pct"/>
        </w:tcPr>
        <w:p w14:paraId="21E15857" w14:textId="5EAC4BC4" w:rsidR="00EC379B" w:rsidRDefault="00304EC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C0804">
            <w:t>23.105.692</w:t>
          </w:r>
          <w:r>
            <w:fldChar w:fldCharType="end"/>
          </w:r>
        </w:p>
      </w:tc>
    </w:tr>
    <w:tr w:rsidR="00EA7637" w14:paraId="59F31689" w14:textId="77777777" w:rsidTr="009C1E9A">
      <w:trPr>
        <w:cantSplit/>
      </w:trPr>
      <w:tc>
        <w:tcPr>
          <w:tcW w:w="0" w:type="pct"/>
        </w:tcPr>
        <w:p w14:paraId="66EA667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695046" w14:textId="729E411E" w:rsidR="00EC379B" w:rsidRPr="009C1E9A" w:rsidRDefault="00304EC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21981</w:t>
          </w:r>
        </w:p>
      </w:tc>
      <w:tc>
        <w:tcPr>
          <w:tcW w:w="2453" w:type="pct"/>
        </w:tcPr>
        <w:p w14:paraId="683968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D7DB0C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A7637" w14:paraId="396D3EB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B45C9C" w14:textId="77777777" w:rsidR="00EC379B" w:rsidRDefault="00304EC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51BA8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0C71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14EE" w14:textId="77777777" w:rsidR="00216671" w:rsidRDefault="00216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553A" w14:textId="77777777" w:rsidR="00000000" w:rsidRDefault="00304EC7">
      <w:r>
        <w:separator/>
      </w:r>
    </w:p>
  </w:footnote>
  <w:footnote w:type="continuationSeparator" w:id="0">
    <w:p w14:paraId="04C14197" w14:textId="77777777" w:rsidR="00000000" w:rsidRDefault="0030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4955" w14:textId="77777777" w:rsidR="00216671" w:rsidRDefault="0021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D303" w14:textId="77777777" w:rsidR="00216671" w:rsidRDefault="00216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3F37" w14:textId="77777777" w:rsidR="00216671" w:rsidRDefault="00216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76C9"/>
    <w:multiLevelType w:val="hybridMultilevel"/>
    <w:tmpl w:val="7FAC4CFE"/>
    <w:lvl w:ilvl="0" w:tplc="3806B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69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0B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D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E4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EC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9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8F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AA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30189"/>
    <w:multiLevelType w:val="hybridMultilevel"/>
    <w:tmpl w:val="3412DCE8"/>
    <w:lvl w:ilvl="0" w:tplc="2194B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E2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01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5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04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65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6C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3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E2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4C36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861"/>
    <w:rsid w:val="000C12C4"/>
    <w:rsid w:val="000C26BE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3F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80A"/>
    <w:rsid w:val="00187C1B"/>
    <w:rsid w:val="001908AC"/>
    <w:rsid w:val="00190CFB"/>
    <w:rsid w:val="0019457A"/>
    <w:rsid w:val="00195257"/>
    <w:rsid w:val="0019528E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67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5CAD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2255"/>
    <w:rsid w:val="002F3111"/>
    <w:rsid w:val="002F4AEC"/>
    <w:rsid w:val="002F795D"/>
    <w:rsid w:val="00300823"/>
    <w:rsid w:val="00300D7F"/>
    <w:rsid w:val="00301638"/>
    <w:rsid w:val="00303B0C"/>
    <w:rsid w:val="0030459C"/>
    <w:rsid w:val="00304EC7"/>
    <w:rsid w:val="00313DFE"/>
    <w:rsid w:val="003143B2"/>
    <w:rsid w:val="00314821"/>
    <w:rsid w:val="0031483F"/>
    <w:rsid w:val="0031741B"/>
    <w:rsid w:val="00321337"/>
    <w:rsid w:val="003219D4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1C34"/>
    <w:rsid w:val="003D5DCB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C9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5A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E3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F2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804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576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F55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019B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557"/>
    <w:rsid w:val="009C6B08"/>
    <w:rsid w:val="009C70FC"/>
    <w:rsid w:val="009D002B"/>
    <w:rsid w:val="009D37C7"/>
    <w:rsid w:val="009D4BBD"/>
    <w:rsid w:val="009D5A41"/>
    <w:rsid w:val="009D5E5D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C31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23E"/>
    <w:rsid w:val="00A0432D"/>
    <w:rsid w:val="00A07689"/>
    <w:rsid w:val="00A07906"/>
    <w:rsid w:val="00A10908"/>
    <w:rsid w:val="00A12330"/>
    <w:rsid w:val="00A1259F"/>
    <w:rsid w:val="00A1446F"/>
    <w:rsid w:val="00A151B5"/>
    <w:rsid w:val="00A17373"/>
    <w:rsid w:val="00A21248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2A4"/>
    <w:rsid w:val="00A61C27"/>
    <w:rsid w:val="00A625A8"/>
    <w:rsid w:val="00A62638"/>
    <w:rsid w:val="00A6344D"/>
    <w:rsid w:val="00A644B8"/>
    <w:rsid w:val="00A70E35"/>
    <w:rsid w:val="00A720DC"/>
    <w:rsid w:val="00A803CF"/>
    <w:rsid w:val="00A8133F"/>
    <w:rsid w:val="00A81E71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483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292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84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321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332"/>
    <w:rsid w:val="00D03176"/>
    <w:rsid w:val="00D060A8"/>
    <w:rsid w:val="00D06605"/>
    <w:rsid w:val="00D0720F"/>
    <w:rsid w:val="00D074E2"/>
    <w:rsid w:val="00D11B0B"/>
    <w:rsid w:val="00D12A3E"/>
    <w:rsid w:val="00D13D4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2C8F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4F0E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519"/>
    <w:rsid w:val="00E61159"/>
    <w:rsid w:val="00E625DA"/>
    <w:rsid w:val="00E634DC"/>
    <w:rsid w:val="00E667F3"/>
    <w:rsid w:val="00E67794"/>
    <w:rsid w:val="00E70CC6"/>
    <w:rsid w:val="00E70E18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637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2AB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480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1D80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8C2036-C16A-4878-97F5-6BE5AEF0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56F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F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F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F27"/>
    <w:rPr>
      <w:b/>
      <w:bCs/>
    </w:rPr>
  </w:style>
  <w:style w:type="paragraph" w:styleId="Revision">
    <w:name w:val="Revision"/>
    <w:hidden/>
    <w:uiPriority w:val="99"/>
    <w:semiHidden/>
    <w:rsid w:val="00E60519"/>
    <w:rPr>
      <w:sz w:val="24"/>
      <w:szCs w:val="24"/>
    </w:rPr>
  </w:style>
  <w:style w:type="character" w:styleId="Hyperlink">
    <w:name w:val="Hyperlink"/>
    <w:basedOn w:val="DefaultParagraphFont"/>
    <w:unhideWhenUsed/>
    <w:rsid w:val="009D5E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2309</Characters>
  <Application>Microsoft Office Word</Application>
  <DocSecurity>4</DocSecurity>
  <Lines>62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HB02681 (Committee Report (Substituted))</vt:lpstr>
    </vt:vector>
  </TitlesOfParts>
  <Company>State of Texas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23810</dc:subject>
  <dc:creator>State of Texas</dc:creator>
  <dc:description>HB 2681 by Frazier-(H)Transportation (Substitute Document Number: 88R 21981)</dc:description>
  <cp:lastModifiedBy>Alan Gonzalez Otero</cp:lastModifiedBy>
  <cp:revision>2</cp:revision>
  <cp:lastPrinted>2003-11-26T17:21:00Z</cp:lastPrinted>
  <dcterms:created xsi:type="dcterms:W3CDTF">2023-04-17T23:47:00Z</dcterms:created>
  <dcterms:modified xsi:type="dcterms:W3CDTF">2023-04-17T23:47:00Z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23.105.692</vt:lpwstr>
  </property>
</Properties>
</file>