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D7BEB" w14:paraId="3842C615" w14:textId="77777777" w:rsidTr="00345119">
        <w:tc>
          <w:tcPr>
            <w:tcW w:w="9576" w:type="dxa"/>
            <w:noWrap/>
          </w:tcPr>
          <w:p w14:paraId="47CDABC0" w14:textId="77777777" w:rsidR="008423E4" w:rsidRPr="0022177D" w:rsidRDefault="00933774" w:rsidP="00B505A1">
            <w:pPr>
              <w:pStyle w:val="Heading1"/>
            </w:pPr>
            <w:r w:rsidRPr="00631897">
              <w:t>BILL ANALYSIS</w:t>
            </w:r>
          </w:p>
        </w:tc>
      </w:tr>
    </w:tbl>
    <w:p w14:paraId="74B5EB98" w14:textId="77777777" w:rsidR="008423E4" w:rsidRPr="0022177D" w:rsidRDefault="008423E4" w:rsidP="00B505A1">
      <w:pPr>
        <w:jc w:val="center"/>
      </w:pPr>
    </w:p>
    <w:p w14:paraId="021C0981" w14:textId="77777777" w:rsidR="008423E4" w:rsidRPr="00B31F0E" w:rsidRDefault="008423E4" w:rsidP="00B505A1"/>
    <w:p w14:paraId="08A540E8" w14:textId="77777777" w:rsidR="008423E4" w:rsidRPr="00742794" w:rsidRDefault="008423E4" w:rsidP="00B505A1">
      <w:pPr>
        <w:tabs>
          <w:tab w:val="right" w:pos="9360"/>
        </w:tabs>
      </w:pPr>
    </w:p>
    <w:tbl>
      <w:tblPr>
        <w:tblW w:w="0" w:type="auto"/>
        <w:tblLayout w:type="fixed"/>
        <w:tblLook w:val="01E0" w:firstRow="1" w:lastRow="1" w:firstColumn="1" w:lastColumn="1" w:noHBand="0" w:noVBand="0"/>
      </w:tblPr>
      <w:tblGrid>
        <w:gridCol w:w="9576"/>
      </w:tblGrid>
      <w:tr w:rsidR="006D7BEB" w14:paraId="0EF7EE54" w14:textId="77777777" w:rsidTr="00345119">
        <w:tc>
          <w:tcPr>
            <w:tcW w:w="9576" w:type="dxa"/>
          </w:tcPr>
          <w:p w14:paraId="46B7A9BF" w14:textId="1266736F" w:rsidR="008423E4" w:rsidRPr="00861995" w:rsidRDefault="00933774" w:rsidP="00B505A1">
            <w:pPr>
              <w:jc w:val="right"/>
            </w:pPr>
            <w:r>
              <w:t>C.S.H.B. 2738</w:t>
            </w:r>
          </w:p>
        </w:tc>
      </w:tr>
      <w:tr w:rsidR="006D7BEB" w14:paraId="1421E7B8" w14:textId="77777777" w:rsidTr="00345119">
        <w:tc>
          <w:tcPr>
            <w:tcW w:w="9576" w:type="dxa"/>
          </w:tcPr>
          <w:p w14:paraId="587ED0ED" w14:textId="53412C83" w:rsidR="008423E4" w:rsidRPr="00861995" w:rsidRDefault="00933774" w:rsidP="00B505A1">
            <w:pPr>
              <w:jc w:val="right"/>
            </w:pPr>
            <w:r>
              <w:t xml:space="preserve">By: </w:t>
            </w:r>
            <w:r w:rsidR="00A405FD">
              <w:t>Thompson, Ed</w:t>
            </w:r>
          </w:p>
        </w:tc>
      </w:tr>
      <w:tr w:rsidR="006D7BEB" w14:paraId="265E3963" w14:textId="77777777" w:rsidTr="00345119">
        <w:tc>
          <w:tcPr>
            <w:tcW w:w="9576" w:type="dxa"/>
          </w:tcPr>
          <w:p w14:paraId="73C34C97" w14:textId="008FD8DC" w:rsidR="008423E4" w:rsidRPr="00861995" w:rsidRDefault="00933774" w:rsidP="00B505A1">
            <w:pPr>
              <w:jc w:val="right"/>
            </w:pPr>
            <w:r>
              <w:t>Land &amp; Resource Management</w:t>
            </w:r>
          </w:p>
        </w:tc>
      </w:tr>
      <w:tr w:rsidR="006D7BEB" w14:paraId="46A30BC0" w14:textId="77777777" w:rsidTr="00345119">
        <w:tc>
          <w:tcPr>
            <w:tcW w:w="9576" w:type="dxa"/>
          </w:tcPr>
          <w:p w14:paraId="07CC609D" w14:textId="1F25A178" w:rsidR="008423E4" w:rsidRDefault="00933774" w:rsidP="00B505A1">
            <w:pPr>
              <w:jc w:val="right"/>
            </w:pPr>
            <w:r>
              <w:t>Committee Report (Substituted)</w:t>
            </w:r>
          </w:p>
        </w:tc>
      </w:tr>
    </w:tbl>
    <w:p w14:paraId="78069EBC" w14:textId="77777777" w:rsidR="008423E4" w:rsidRDefault="008423E4" w:rsidP="00B505A1">
      <w:pPr>
        <w:tabs>
          <w:tab w:val="right" w:pos="9360"/>
        </w:tabs>
      </w:pPr>
    </w:p>
    <w:p w14:paraId="31049845" w14:textId="77777777" w:rsidR="008423E4" w:rsidRDefault="008423E4" w:rsidP="00B505A1"/>
    <w:p w14:paraId="18526037" w14:textId="77777777" w:rsidR="008423E4" w:rsidRDefault="008423E4" w:rsidP="00B505A1"/>
    <w:tbl>
      <w:tblPr>
        <w:tblW w:w="0" w:type="auto"/>
        <w:tblCellMar>
          <w:left w:w="115" w:type="dxa"/>
          <w:right w:w="115" w:type="dxa"/>
        </w:tblCellMar>
        <w:tblLook w:val="01E0" w:firstRow="1" w:lastRow="1" w:firstColumn="1" w:lastColumn="1" w:noHBand="0" w:noVBand="0"/>
      </w:tblPr>
      <w:tblGrid>
        <w:gridCol w:w="9360"/>
      </w:tblGrid>
      <w:tr w:rsidR="006D7BEB" w14:paraId="4E0B22A3" w14:textId="77777777" w:rsidTr="00345119">
        <w:tc>
          <w:tcPr>
            <w:tcW w:w="9576" w:type="dxa"/>
          </w:tcPr>
          <w:p w14:paraId="2B41ECF5" w14:textId="77777777" w:rsidR="008423E4" w:rsidRPr="00A8133F" w:rsidRDefault="00933774" w:rsidP="00B505A1">
            <w:pPr>
              <w:rPr>
                <w:b/>
              </w:rPr>
            </w:pPr>
            <w:r w:rsidRPr="009C1E9A">
              <w:rPr>
                <w:b/>
                <w:u w:val="single"/>
              </w:rPr>
              <w:t>BACKGROUND AND PURPOSE</w:t>
            </w:r>
            <w:r>
              <w:rPr>
                <w:b/>
              </w:rPr>
              <w:t xml:space="preserve"> </w:t>
            </w:r>
          </w:p>
          <w:p w14:paraId="1B2C37B7" w14:textId="77777777" w:rsidR="008423E4" w:rsidRDefault="008423E4" w:rsidP="00B505A1"/>
          <w:p w14:paraId="0A62309D" w14:textId="478BC662" w:rsidR="008423E4" w:rsidRDefault="00933774" w:rsidP="00B505A1">
            <w:pPr>
              <w:pStyle w:val="Header"/>
              <w:jc w:val="both"/>
            </w:pPr>
            <w:r w:rsidRPr="002C5CFC">
              <w:t xml:space="preserve">The General Land Office (GLO) has asked for help implementing the indefinite delivery/indefinite quantity </w:t>
            </w:r>
            <w:r w:rsidRPr="002C5CFC">
              <w:t>contract requirements ahead of storm season.</w:t>
            </w:r>
            <w:r>
              <w:t xml:space="preserve"> The GLO is limited by the requirement that request for proposal procurement be used to select vendors for </w:t>
            </w:r>
            <w:r w:rsidR="00C65FD4">
              <w:t>those</w:t>
            </w:r>
            <w:r>
              <w:t xml:space="preserve"> contracts during preparation for hurricane season. R</w:t>
            </w:r>
            <w:r w:rsidR="002B41EE" w:rsidRPr="002B41EE">
              <w:t>equest for proposal</w:t>
            </w:r>
            <w:r>
              <w:t xml:space="preserve"> requires data and informati</w:t>
            </w:r>
            <w:r>
              <w:t xml:space="preserve">on such as vendor pricing when evaluating and awarding contracts. However, the scope of the work is still unknown before a storm hits, making this information impossible to collect. </w:t>
            </w:r>
            <w:r w:rsidR="00A41B45">
              <w:t>C.S.</w:t>
            </w:r>
            <w:r>
              <w:t>H</w:t>
            </w:r>
            <w:r w:rsidR="00A41B45">
              <w:t>.</w:t>
            </w:r>
            <w:r>
              <w:t>B</w:t>
            </w:r>
            <w:r w:rsidR="00A41B45">
              <w:t>.</w:t>
            </w:r>
            <w:r w:rsidR="00FC2178">
              <w:t> </w:t>
            </w:r>
            <w:r>
              <w:t>2738 replaces the request for proposal procurement requirement wi</w:t>
            </w:r>
            <w:r>
              <w:t xml:space="preserve">th </w:t>
            </w:r>
            <w:r w:rsidR="00C65FD4">
              <w:t xml:space="preserve">a </w:t>
            </w:r>
            <w:r>
              <w:t>request for qualifications procurement method to be used to solicit vendors to provide these services. The request for qualifications method of procurement is an available tool that would allow the GLO to select vendors based on their qualifications t</w:t>
            </w:r>
            <w:r>
              <w:t>o perform the work, which are the only measurable criteria available before the scope of the disaster is known.</w:t>
            </w:r>
          </w:p>
          <w:p w14:paraId="73EFB54C" w14:textId="77777777" w:rsidR="008423E4" w:rsidRPr="00E26B13" w:rsidRDefault="008423E4" w:rsidP="00B505A1">
            <w:pPr>
              <w:rPr>
                <w:b/>
              </w:rPr>
            </w:pPr>
          </w:p>
        </w:tc>
      </w:tr>
      <w:tr w:rsidR="006D7BEB" w14:paraId="7BC1E404" w14:textId="77777777" w:rsidTr="00345119">
        <w:tc>
          <w:tcPr>
            <w:tcW w:w="9576" w:type="dxa"/>
          </w:tcPr>
          <w:p w14:paraId="1C3CB523" w14:textId="77777777" w:rsidR="0017725B" w:rsidRDefault="00933774" w:rsidP="00B505A1">
            <w:pPr>
              <w:rPr>
                <w:b/>
                <w:u w:val="single"/>
              </w:rPr>
            </w:pPr>
            <w:r>
              <w:rPr>
                <w:b/>
                <w:u w:val="single"/>
              </w:rPr>
              <w:t>CRIMINAL JUSTICE IMPACT</w:t>
            </w:r>
          </w:p>
          <w:p w14:paraId="5FFDC519" w14:textId="77777777" w:rsidR="0017725B" w:rsidRDefault="0017725B" w:rsidP="00B505A1">
            <w:pPr>
              <w:rPr>
                <w:b/>
                <w:u w:val="single"/>
              </w:rPr>
            </w:pPr>
          </w:p>
          <w:p w14:paraId="7FA4A455" w14:textId="6A415593" w:rsidR="00251FE7" w:rsidRPr="00251FE7" w:rsidRDefault="00933774" w:rsidP="00B505A1">
            <w:pPr>
              <w:jc w:val="both"/>
            </w:pPr>
            <w:r>
              <w:t>It is the committee's opinion that this bill does not expressly create a criminal offense, increase the punishment fo</w:t>
            </w:r>
            <w:r>
              <w:t>r an existing criminal offense or category of offenses, or change the eligibility of a person for community supervision, parole, or mandatory supervision.</w:t>
            </w:r>
          </w:p>
          <w:p w14:paraId="1B9D4738" w14:textId="77777777" w:rsidR="0017725B" w:rsidRPr="0017725B" w:rsidRDefault="0017725B" w:rsidP="00B505A1">
            <w:pPr>
              <w:rPr>
                <w:b/>
                <w:u w:val="single"/>
              </w:rPr>
            </w:pPr>
          </w:p>
        </w:tc>
      </w:tr>
      <w:tr w:rsidR="006D7BEB" w14:paraId="5C25F853" w14:textId="77777777" w:rsidTr="00345119">
        <w:tc>
          <w:tcPr>
            <w:tcW w:w="9576" w:type="dxa"/>
          </w:tcPr>
          <w:p w14:paraId="585561E4" w14:textId="77777777" w:rsidR="008423E4" w:rsidRPr="00A8133F" w:rsidRDefault="00933774" w:rsidP="00B505A1">
            <w:pPr>
              <w:rPr>
                <w:b/>
              </w:rPr>
            </w:pPr>
            <w:r w:rsidRPr="009C1E9A">
              <w:rPr>
                <w:b/>
                <w:u w:val="single"/>
              </w:rPr>
              <w:t>RULEMAKING AUTHORITY</w:t>
            </w:r>
            <w:r>
              <w:rPr>
                <w:b/>
              </w:rPr>
              <w:t xml:space="preserve"> </w:t>
            </w:r>
          </w:p>
          <w:p w14:paraId="5E994C28" w14:textId="77777777" w:rsidR="008423E4" w:rsidRDefault="008423E4" w:rsidP="00B505A1"/>
          <w:p w14:paraId="7D90501B" w14:textId="245E0D8D" w:rsidR="00251FE7" w:rsidRDefault="00933774" w:rsidP="00B505A1">
            <w:pPr>
              <w:pStyle w:val="Header"/>
              <w:tabs>
                <w:tab w:val="clear" w:pos="4320"/>
                <w:tab w:val="clear" w:pos="8640"/>
              </w:tabs>
              <w:jc w:val="both"/>
            </w:pPr>
            <w:r>
              <w:t xml:space="preserve">It is the committee's opinion that this bill does not expressly grant any </w:t>
            </w:r>
            <w:r>
              <w:t>additional rulemaking authority to a state officer, department, agency, or institution.</w:t>
            </w:r>
          </w:p>
          <w:p w14:paraId="65BB43D4" w14:textId="77777777" w:rsidR="008423E4" w:rsidRPr="00E21FDC" w:rsidRDefault="008423E4" w:rsidP="00B505A1">
            <w:pPr>
              <w:rPr>
                <w:b/>
              </w:rPr>
            </w:pPr>
          </w:p>
        </w:tc>
      </w:tr>
      <w:tr w:rsidR="006D7BEB" w14:paraId="181604AB" w14:textId="77777777" w:rsidTr="00345119">
        <w:tc>
          <w:tcPr>
            <w:tcW w:w="9576" w:type="dxa"/>
          </w:tcPr>
          <w:p w14:paraId="37B47FF7" w14:textId="77777777" w:rsidR="008423E4" w:rsidRPr="00A8133F" w:rsidRDefault="00933774" w:rsidP="00B505A1">
            <w:pPr>
              <w:rPr>
                <w:b/>
              </w:rPr>
            </w:pPr>
            <w:r w:rsidRPr="009C1E9A">
              <w:rPr>
                <w:b/>
                <w:u w:val="single"/>
              </w:rPr>
              <w:t>ANALYSIS</w:t>
            </w:r>
            <w:r>
              <w:rPr>
                <w:b/>
              </w:rPr>
              <w:t xml:space="preserve"> </w:t>
            </w:r>
          </w:p>
          <w:p w14:paraId="229DEB38" w14:textId="77777777" w:rsidR="008423E4" w:rsidRDefault="008423E4" w:rsidP="00B505A1"/>
          <w:p w14:paraId="322CC736" w14:textId="5B473D58" w:rsidR="007343A7" w:rsidRDefault="00933774" w:rsidP="00B505A1">
            <w:pPr>
              <w:jc w:val="both"/>
            </w:pPr>
            <w:r>
              <w:t>C.S.</w:t>
            </w:r>
            <w:r w:rsidR="00357217">
              <w:t xml:space="preserve">H.B. 2738 amends the </w:t>
            </w:r>
            <w:r w:rsidR="00357217" w:rsidRPr="00357217">
              <w:t>Natural Resources Code</w:t>
            </w:r>
            <w:r w:rsidR="00357217">
              <w:t xml:space="preserve"> to authorize the </w:t>
            </w:r>
            <w:r w:rsidR="00C03B09" w:rsidRPr="00C03B09">
              <w:t>General Land Office</w:t>
            </w:r>
            <w:r w:rsidR="00C03B09">
              <w:t xml:space="preserve"> (GLO)</w:t>
            </w:r>
            <w:r w:rsidR="00C03B09" w:rsidRPr="00C03B09">
              <w:t xml:space="preserve"> </w:t>
            </w:r>
            <w:r w:rsidR="00C03B09">
              <w:t xml:space="preserve">to award an </w:t>
            </w:r>
            <w:r w:rsidR="00C03B09" w:rsidRPr="00C03B09">
              <w:t>indefinite quantity contract for services after</w:t>
            </w:r>
            <w:r w:rsidR="00C03B09">
              <w:t xml:space="preserve"> a</w:t>
            </w:r>
            <w:r w:rsidR="00C03B09" w:rsidRPr="00C03B09">
              <w:t xml:space="preserve"> declared natural disaster</w:t>
            </w:r>
            <w:r w:rsidR="00C03B09">
              <w:t xml:space="preserve"> to one or more vendors on the basis of demonstrated competence and qualifications to perform the services for which the GLO issues a request for qualifications or using any other applicable state procurement method.</w:t>
            </w:r>
            <w:r w:rsidR="00A3505F">
              <w:t xml:space="preserve"> The bill authorizes </w:t>
            </w:r>
            <w:r w:rsidR="00256876">
              <w:t xml:space="preserve">such </w:t>
            </w:r>
            <w:r w:rsidR="00A3505F">
              <w:t xml:space="preserve">a contract to include a unit price book, a list of pre-priced work items, or another schedule identifying agreed prices for services. </w:t>
            </w:r>
            <w:r w:rsidR="00491CD7">
              <w:t>A</w:t>
            </w:r>
            <w:r w:rsidR="00A3505F">
              <w:t xml:space="preserve"> contract that does not include one of those items </w:t>
            </w:r>
            <w:r w:rsidR="00491CD7">
              <w:t>must</w:t>
            </w:r>
            <w:r w:rsidR="00A3505F">
              <w:t xml:space="preserve"> </w:t>
            </w:r>
            <w:r w:rsidR="00A3505F" w:rsidRPr="00A3505F">
              <w:t xml:space="preserve">require a vendor to submit a price proposal for services on request by the </w:t>
            </w:r>
            <w:r w:rsidR="00A3505F">
              <w:t>GLO</w:t>
            </w:r>
            <w:r w:rsidR="00A3505F" w:rsidRPr="00A3505F">
              <w:t>.</w:t>
            </w:r>
            <w:r w:rsidR="00A3505F">
              <w:t xml:space="preserve"> The GLO </w:t>
            </w:r>
            <w:r w:rsidR="00491CD7">
              <w:t>must</w:t>
            </w:r>
            <w:r w:rsidR="00A3505F">
              <w:t xml:space="preserve"> </w:t>
            </w:r>
            <w:r w:rsidR="00A3505F" w:rsidRPr="00A3505F">
              <w:t>issue task, work, or purchase orders for services</w:t>
            </w:r>
            <w:r w:rsidR="002434FF">
              <w:t xml:space="preserve"> under</w:t>
            </w:r>
            <w:r w:rsidR="00A3505F" w:rsidRPr="00A3505F">
              <w:t xml:space="preserve"> </w:t>
            </w:r>
            <w:r w:rsidR="002434FF">
              <w:t>the</w:t>
            </w:r>
            <w:r w:rsidR="00A3505F" w:rsidRPr="00A3505F">
              <w:t xml:space="preserve"> contract to the vendor that provides the best value to the </w:t>
            </w:r>
            <w:r w:rsidR="00A3505F">
              <w:t>GLO</w:t>
            </w:r>
            <w:r w:rsidR="00A3505F" w:rsidRPr="00A3505F">
              <w:t xml:space="preserve"> using the </w:t>
            </w:r>
            <w:r>
              <w:t xml:space="preserve">best value </w:t>
            </w:r>
            <w:r w:rsidR="00A3505F" w:rsidRPr="00A3505F">
              <w:t xml:space="preserve">standard </w:t>
            </w:r>
            <w:r>
              <w:t>for purchase of goods or services</w:t>
            </w:r>
            <w:r w:rsidR="00491CD7">
              <w:t xml:space="preserve"> provided by state law.</w:t>
            </w:r>
          </w:p>
          <w:p w14:paraId="7406A820" w14:textId="77777777" w:rsidR="0024320F" w:rsidRDefault="0024320F" w:rsidP="00B505A1">
            <w:pPr>
              <w:jc w:val="both"/>
            </w:pPr>
          </w:p>
          <w:p w14:paraId="092C8686" w14:textId="7E1BE971" w:rsidR="001D5CA5" w:rsidRDefault="00933774" w:rsidP="00B505A1">
            <w:pPr>
              <w:jc w:val="both"/>
            </w:pPr>
            <w:r>
              <w:t>C.S.</w:t>
            </w:r>
            <w:r w:rsidR="007343A7">
              <w:t xml:space="preserve">H.B. 2738 </w:t>
            </w:r>
            <w:r w:rsidR="008702BC">
              <w:t>makes additional changes to the</w:t>
            </w:r>
            <w:r>
              <w:t xml:space="preserve"> </w:t>
            </w:r>
            <w:r w:rsidR="00715CD3">
              <w:t>provisions governing</w:t>
            </w:r>
            <w:r>
              <w:t xml:space="preserve"> indefinite quantity contracts </w:t>
            </w:r>
            <w:r w:rsidR="008702BC">
              <w:t xml:space="preserve">for services after a declared natural disaster </w:t>
            </w:r>
            <w:r>
              <w:t>as follows:</w:t>
            </w:r>
          </w:p>
          <w:p w14:paraId="2B7D47E8" w14:textId="04238096" w:rsidR="0024320F" w:rsidRDefault="00933774" w:rsidP="00B505A1">
            <w:pPr>
              <w:pStyle w:val="ListParagraph"/>
              <w:numPr>
                <w:ilvl w:val="0"/>
                <w:numId w:val="1"/>
              </w:numPr>
              <w:contextualSpacing w:val="0"/>
              <w:jc w:val="both"/>
            </w:pPr>
            <w:r>
              <w:t>removes</w:t>
            </w:r>
            <w:r w:rsidR="007343A7">
              <w:t xml:space="preserve"> </w:t>
            </w:r>
            <w:r w:rsidR="001D5CA5">
              <w:t xml:space="preserve">references to </w:t>
            </w:r>
            <w:r w:rsidR="007343A7" w:rsidRPr="007343A7">
              <w:t xml:space="preserve">information management services, construction services, </w:t>
            </w:r>
            <w:r w:rsidR="001D5CA5">
              <w:t xml:space="preserve">and </w:t>
            </w:r>
            <w:r w:rsidR="007343A7" w:rsidRPr="007343A7">
              <w:t>engineering services</w:t>
            </w:r>
            <w:r w:rsidR="007343A7">
              <w:t xml:space="preserve"> </w:t>
            </w:r>
            <w:r w:rsidR="001D5CA5">
              <w:t>as</w:t>
            </w:r>
            <w:r>
              <w:t xml:space="preserve"> </w:t>
            </w:r>
            <w:r w:rsidR="001D5CA5">
              <w:t xml:space="preserve">specified </w:t>
            </w:r>
            <w:r w:rsidR="007343A7">
              <w:t xml:space="preserve">services for which the GLO </w:t>
            </w:r>
            <w:r w:rsidR="007343A7" w:rsidRPr="007343A7">
              <w:t>enter</w:t>
            </w:r>
            <w:r w:rsidR="008702BC">
              <w:t>s</w:t>
            </w:r>
            <w:r w:rsidR="007343A7" w:rsidRPr="007343A7">
              <w:t xml:space="preserve"> into indefinite quantity contracts</w:t>
            </w:r>
            <w:r w:rsidR="001D5CA5">
              <w:t xml:space="preserve"> </w:t>
            </w:r>
            <w:r w:rsidR="00715CD3">
              <w:t xml:space="preserve">but </w:t>
            </w:r>
            <w:r w:rsidR="001D5CA5">
              <w:t>retain</w:t>
            </w:r>
            <w:r w:rsidR="008702BC">
              <w:t>s the provisions'</w:t>
            </w:r>
            <w:r w:rsidR="001D5CA5">
              <w:t xml:space="preserve"> applicability to all services</w:t>
            </w:r>
            <w:r w:rsidR="008702BC">
              <w:t>, without specification, that</w:t>
            </w:r>
            <w:r w:rsidR="001D5CA5">
              <w:t xml:space="preserve"> the GLO determines may be necessary to construct, repair, or rebuild property or infrastructure in the event of a natural disaster</w:t>
            </w:r>
            <w:r>
              <w:t xml:space="preserve">; </w:t>
            </w:r>
          </w:p>
          <w:p w14:paraId="24A609FA" w14:textId="312ED346" w:rsidR="0024320F" w:rsidRDefault="00933774" w:rsidP="00B505A1">
            <w:pPr>
              <w:pStyle w:val="ListParagraph"/>
              <w:numPr>
                <w:ilvl w:val="0"/>
                <w:numId w:val="1"/>
              </w:numPr>
              <w:contextualSpacing w:val="0"/>
              <w:jc w:val="both"/>
            </w:pPr>
            <w:r>
              <w:t xml:space="preserve">removes a prohibition against the expiration of an indefinite quantity contract </w:t>
            </w:r>
            <w:r w:rsidR="00FF1539" w:rsidRPr="00FF1539">
              <w:t xml:space="preserve">after </w:t>
            </w:r>
            <w:r w:rsidR="003C3D93" w:rsidRPr="00FF1539">
              <w:t>May</w:t>
            </w:r>
            <w:r w:rsidR="003C3D93">
              <w:t> </w:t>
            </w:r>
            <w:r w:rsidR="00FF1539" w:rsidRPr="00FF1539">
              <w:t>1 of a calendar year</w:t>
            </w:r>
            <w:r>
              <w:t>;</w:t>
            </w:r>
            <w:r w:rsidR="00FF1539">
              <w:t xml:space="preserve"> </w:t>
            </w:r>
          </w:p>
          <w:p w14:paraId="05974E59" w14:textId="4CA26ADA" w:rsidR="0024320F" w:rsidRDefault="00933774" w:rsidP="00B505A1">
            <w:pPr>
              <w:pStyle w:val="ListParagraph"/>
              <w:numPr>
                <w:ilvl w:val="0"/>
                <w:numId w:val="1"/>
              </w:numPr>
              <w:contextualSpacing w:val="0"/>
              <w:jc w:val="both"/>
            </w:pPr>
            <w:r>
              <w:t xml:space="preserve">changes </w:t>
            </w:r>
            <w:r w:rsidR="001F6389">
              <w:t xml:space="preserve">a condition on which </w:t>
            </w:r>
            <w:r w:rsidR="00FF1539">
              <w:t xml:space="preserve">the terms of </w:t>
            </w:r>
            <w:r w:rsidR="001F6389">
              <w:t>the</w:t>
            </w:r>
            <w:r w:rsidR="00FF1539">
              <w:t xml:space="preserve"> contract</w:t>
            </w:r>
            <w:r w:rsidR="001F6389">
              <w:t xml:space="preserve"> must be contingent</w:t>
            </w:r>
            <w:r>
              <w:t xml:space="preserve"> fr</w:t>
            </w:r>
            <w:r>
              <w:t>om a natural disaster</w:t>
            </w:r>
            <w:r w:rsidRPr="001F6389">
              <w:t xml:space="preserve"> occurring not later than 48 months after the effective date of </w:t>
            </w:r>
            <w:r>
              <w:t>such a</w:t>
            </w:r>
            <w:r w:rsidRPr="001F6389">
              <w:t xml:space="preserve"> contract</w:t>
            </w:r>
            <w:r>
              <w:t xml:space="preserve"> to </w:t>
            </w:r>
            <w:r w:rsidRPr="001F6389">
              <w:t>a natural disaster</w:t>
            </w:r>
            <w:r>
              <w:t xml:space="preserve"> occurring</w:t>
            </w:r>
            <w:r w:rsidRPr="001F6389">
              <w:t xml:space="preserve"> within the term of the contract</w:t>
            </w:r>
            <w:r>
              <w:t>;</w:t>
            </w:r>
            <w:r w:rsidR="00205524">
              <w:t xml:space="preserve"> and</w:t>
            </w:r>
          </w:p>
          <w:p w14:paraId="7820825E" w14:textId="3F96647C" w:rsidR="007343A7" w:rsidRDefault="00933774" w:rsidP="00B505A1">
            <w:pPr>
              <w:pStyle w:val="ListParagraph"/>
              <w:numPr>
                <w:ilvl w:val="0"/>
                <w:numId w:val="1"/>
              </w:numPr>
              <w:contextualSpacing w:val="0"/>
              <w:jc w:val="both"/>
            </w:pPr>
            <w:r>
              <w:t xml:space="preserve">removes </w:t>
            </w:r>
            <w:r w:rsidR="0024320F">
              <w:t>the requirement that</w:t>
            </w:r>
            <w:r>
              <w:t xml:space="preserve"> the contract ha</w:t>
            </w:r>
            <w:r w:rsidR="0024320F">
              <w:t>ve</w:t>
            </w:r>
            <w:r>
              <w:t xml:space="preserve"> a term of four years. </w:t>
            </w:r>
          </w:p>
          <w:p w14:paraId="7CF5E754" w14:textId="00B879DB" w:rsidR="00251FE7" w:rsidRDefault="00251FE7" w:rsidP="00B505A1"/>
          <w:p w14:paraId="40276F3F" w14:textId="57094670" w:rsidR="00251FE7" w:rsidRPr="00FF1539" w:rsidRDefault="00933774" w:rsidP="00B505A1">
            <w:pPr>
              <w:jc w:val="both"/>
            </w:pPr>
            <w:r>
              <w:t>C.S.H.B. 2738 a</w:t>
            </w:r>
            <w:r>
              <w:t xml:space="preserve">pplies </w:t>
            </w:r>
            <w:r w:rsidRPr="00251FE7">
              <w:t xml:space="preserve">only to a contract for which the GLO first advertises or otherwise solicits bids, proposals, offers, or qualifications or makes a similar solicitation on or after the </w:t>
            </w:r>
            <w:r>
              <w:t>bill</w:t>
            </w:r>
            <w:r w:rsidR="00934693">
              <w:t>'</w:t>
            </w:r>
            <w:r>
              <w:t xml:space="preserve">s </w:t>
            </w:r>
            <w:r w:rsidRPr="00251FE7">
              <w:t>effective date</w:t>
            </w:r>
            <w:r>
              <w:t>.</w:t>
            </w:r>
          </w:p>
          <w:p w14:paraId="2CD8E6AB" w14:textId="77777777" w:rsidR="008423E4" w:rsidRPr="00835628" w:rsidRDefault="008423E4" w:rsidP="00B505A1">
            <w:pPr>
              <w:rPr>
                <w:b/>
              </w:rPr>
            </w:pPr>
          </w:p>
        </w:tc>
      </w:tr>
      <w:tr w:rsidR="006D7BEB" w14:paraId="453A7BDD" w14:textId="77777777" w:rsidTr="00345119">
        <w:tc>
          <w:tcPr>
            <w:tcW w:w="9576" w:type="dxa"/>
          </w:tcPr>
          <w:p w14:paraId="1FBDBFBB" w14:textId="77777777" w:rsidR="008423E4" w:rsidRPr="00A8133F" w:rsidRDefault="00933774" w:rsidP="00B505A1">
            <w:pPr>
              <w:rPr>
                <w:b/>
              </w:rPr>
            </w:pPr>
            <w:r w:rsidRPr="009C1E9A">
              <w:rPr>
                <w:b/>
                <w:u w:val="single"/>
              </w:rPr>
              <w:t>EFFECTIVE DATE</w:t>
            </w:r>
            <w:r>
              <w:rPr>
                <w:b/>
              </w:rPr>
              <w:t xml:space="preserve"> </w:t>
            </w:r>
          </w:p>
          <w:p w14:paraId="4D7137D5" w14:textId="77777777" w:rsidR="008423E4" w:rsidRDefault="008423E4" w:rsidP="00B505A1"/>
          <w:p w14:paraId="0B77CA7D" w14:textId="677CDC9D" w:rsidR="008423E4" w:rsidRPr="003624F2" w:rsidRDefault="00933774" w:rsidP="00B505A1">
            <w:pPr>
              <w:pStyle w:val="Header"/>
              <w:tabs>
                <w:tab w:val="clear" w:pos="4320"/>
                <w:tab w:val="clear" w:pos="8640"/>
              </w:tabs>
              <w:jc w:val="both"/>
            </w:pPr>
            <w:r>
              <w:t>September 1, 2023.</w:t>
            </w:r>
          </w:p>
          <w:p w14:paraId="0D9FC44D" w14:textId="77777777" w:rsidR="008423E4" w:rsidRPr="00233FDB" w:rsidRDefault="008423E4" w:rsidP="00B505A1">
            <w:pPr>
              <w:rPr>
                <w:b/>
              </w:rPr>
            </w:pPr>
          </w:p>
        </w:tc>
      </w:tr>
      <w:tr w:rsidR="006D7BEB" w14:paraId="6C71C1B4" w14:textId="77777777" w:rsidTr="00345119">
        <w:tc>
          <w:tcPr>
            <w:tcW w:w="9576" w:type="dxa"/>
          </w:tcPr>
          <w:p w14:paraId="4B2BFE54" w14:textId="77777777" w:rsidR="00A405FD" w:rsidRDefault="00933774" w:rsidP="00B505A1">
            <w:pPr>
              <w:jc w:val="both"/>
              <w:rPr>
                <w:b/>
                <w:u w:val="single"/>
              </w:rPr>
            </w:pPr>
            <w:r>
              <w:rPr>
                <w:b/>
                <w:u w:val="single"/>
              </w:rPr>
              <w:t>COMPARISON OF INTRODUCED AND SUBSTITUTE</w:t>
            </w:r>
          </w:p>
          <w:p w14:paraId="7CF8607B" w14:textId="77777777" w:rsidR="00CE0F62" w:rsidRPr="00CE0F62" w:rsidRDefault="00CE0F62" w:rsidP="00B505A1">
            <w:pPr>
              <w:jc w:val="both"/>
            </w:pPr>
          </w:p>
          <w:p w14:paraId="409141FE" w14:textId="19E01EFE" w:rsidR="00820C4A" w:rsidRDefault="00933774" w:rsidP="00B505A1">
            <w:pPr>
              <w:jc w:val="both"/>
            </w:pPr>
            <w:r>
              <w:t>C.S.H.B. 2738 differs from the introduced in minor or nonsubstantive ways by conforming to certain bill drafting conventions.</w:t>
            </w:r>
          </w:p>
          <w:p w14:paraId="41E0E9AF" w14:textId="1F9D9653" w:rsidR="00820C4A" w:rsidRPr="00820C4A" w:rsidRDefault="00820C4A" w:rsidP="00B505A1">
            <w:pPr>
              <w:jc w:val="both"/>
            </w:pPr>
          </w:p>
        </w:tc>
      </w:tr>
      <w:tr w:rsidR="006D7BEB" w14:paraId="5CD33E8E" w14:textId="77777777" w:rsidTr="00345119">
        <w:tc>
          <w:tcPr>
            <w:tcW w:w="9576" w:type="dxa"/>
          </w:tcPr>
          <w:p w14:paraId="0375E4B2" w14:textId="77777777" w:rsidR="00A405FD" w:rsidRPr="009C1E9A" w:rsidRDefault="00A405FD" w:rsidP="00B505A1">
            <w:pPr>
              <w:rPr>
                <w:b/>
                <w:u w:val="single"/>
              </w:rPr>
            </w:pPr>
          </w:p>
        </w:tc>
      </w:tr>
      <w:tr w:rsidR="006D7BEB" w14:paraId="1B24EC7E" w14:textId="77777777" w:rsidTr="00345119">
        <w:tc>
          <w:tcPr>
            <w:tcW w:w="9576" w:type="dxa"/>
          </w:tcPr>
          <w:p w14:paraId="203E8FF2" w14:textId="77777777" w:rsidR="00A405FD" w:rsidRPr="00A405FD" w:rsidRDefault="00A405FD" w:rsidP="00B505A1">
            <w:pPr>
              <w:jc w:val="both"/>
            </w:pPr>
          </w:p>
        </w:tc>
      </w:tr>
    </w:tbl>
    <w:p w14:paraId="6FAEA878" w14:textId="77777777" w:rsidR="008423E4" w:rsidRPr="00BE0E75" w:rsidRDefault="008423E4" w:rsidP="00B505A1">
      <w:pPr>
        <w:jc w:val="both"/>
        <w:rPr>
          <w:rFonts w:ascii="Arial" w:hAnsi="Arial"/>
          <w:sz w:val="16"/>
          <w:szCs w:val="16"/>
        </w:rPr>
      </w:pPr>
    </w:p>
    <w:p w14:paraId="1A8205F9" w14:textId="77777777" w:rsidR="004108C3" w:rsidRPr="008423E4" w:rsidRDefault="004108C3" w:rsidP="00B505A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6124" w14:textId="77777777" w:rsidR="00000000" w:rsidRDefault="00933774">
      <w:r>
        <w:separator/>
      </w:r>
    </w:p>
  </w:endnote>
  <w:endnote w:type="continuationSeparator" w:id="0">
    <w:p w14:paraId="7B6F0F79" w14:textId="77777777" w:rsidR="00000000" w:rsidRDefault="009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DB8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D7BEB" w14:paraId="66E93428" w14:textId="77777777" w:rsidTr="009C1E9A">
      <w:trPr>
        <w:cantSplit/>
      </w:trPr>
      <w:tc>
        <w:tcPr>
          <w:tcW w:w="0" w:type="pct"/>
        </w:tcPr>
        <w:p w14:paraId="0B5D1FFB" w14:textId="77777777" w:rsidR="00137D90" w:rsidRDefault="00137D90" w:rsidP="009C1E9A">
          <w:pPr>
            <w:pStyle w:val="Footer"/>
            <w:tabs>
              <w:tab w:val="clear" w:pos="8640"/>
              <w:tab w:val="right" w:pos="9360"/>
            </w:tabs>
          </w:pPr>
        </w:p>
      </w:tc>
      <w:tc>
        <w:tcPr>
          <w:tcW w:w="2395" w:type="pct"/>
        </w:tcPr>
        <w:p w14:paraId="0EA09563" w14:textId="77777777" w:rsidR="00137D90" w:rsidRDefault="00137D90" w:rsidP="009C1E9A">
          <w:pPr>
            <w:pStyle w:val="Footer"/>
            <w:tabs>
              <w:tab w:val="clear" w:pos="8640"/>
              <w:tab w:val="right" w:pos="9360"/>
            </w:tabs>
          </w:pPr>
        </w:p>
        <w:p w14:paraId="418FA918" w14:textId="77777777" w:rsidR="001A4310" w:rsidRDefault="001A4310" w:rsidP="009C1E9A">
          <w:pPr>
            <w:pStyle w:val="Footer"/>
            <w:tabs>
              <w:tab w:val="clear" w:pos="8640"/>
              <w:tab w:val="right" w:pos="9360"/>
            </w:tabs>
          </w:pPr>
        </w:p>
        <w:p w14:paraId="3F56C50D" w14:textId="77777777" w:rsidR="00137D90" w:rsidRDefault="00137D90" w:rsidP="009C1E9A">
          <w:pPr>
            <w:pStyle w:val="Footer"/>
            <w:tabs>
              <w:tab w:val="clear" w:pos="8640"/>
              <w:tab w:val="right" w:pos="9360"/>
            </w:tabs>
          </w:pPr>
        </w:p>
      </w:tc>
      <w:tc>
        <w:tcPr>
          <w:tcW w:w="2453" w:type="pct"/>
        </w:tcPr>
        <w:p w14:paraId="7ED25A90" w14:textId="77777777" w:rsidR="00137D90" w:rsidRDefault="00137D90" w:rsidP="009C1E9A">
          <w:pPr>
            <w:pStyle w:val="Footer"/>
            <w:tabs>
              <w:tab w:val="clear" w:pos="8640"/>
              <w:tab w:val="right" w:pos="9360"/>
            </w:tabs>
            <w:jc w:val="right"/>
          </w:pPr>
        </w:p>
      </w:tc>
    </w:tr>
    <w:tr w:rsidR="006D7BEB" w14:paraId="21507F78" w14:textId="77777777" w:rsidTr="009C1E9A">
      <w:trPr>
        <w:cantSplit/>
      </w:trPr>
      <w:tc>
        <w:tcPr>
          <w:tcW w:w="0" w:type="pct"/>
        </w:tcPr>
        <w:p w14:paraId="1B82C776" w14:textId="77777777" w:rsidR="00EC379B" w:rsidRDefault="00EC379B" w:rsidP="009C1E9A">
          <w:pPr>
            <w:pStyle w:val="Footer"/>
            <w:tabs>
              <w:tab w:val="clear" w:pos="8640"/>
              <w:tab w:val="right" w:pos="9360"/>
            </w:tabs>
          </w:pPr>
        </w:p>
      </w:tc>
      <w:tc>
        <w:tcPr>
          <w:tcW w:w="2395" w:type="pct"/>
        </w:tcPr>
        <w:p w14:paraId="032AC70C" w14:textId="723D501A" w:rsidR="00EC379B" w:rsidRPr="009C1E9A" w:rsidRDefault="00933774" w:rsidP="009C1E9A">
          <w:pPr>
            <w:pStyle w:val="Footer"/>
            <w:tabs>
              <w:tab w:val="clear" w:pos="8640"/>
              <w:tab w:val="right" w:pos="9360"/>
            </w:tabs>
            <w:rPr>
              <w:rFonts w:ascii="Shruti" w:hAnsi="Shruti"/>
              <w:sz w:val="22"/>
            </w:rPr>
          </w:pPr>
          <w:r>
            <w:rPr>
              <w:rFonts w:ascii="Shruti" w:hAnsi="Shruti"/>
              <w:sz w:val="22"/>
            </w:rPr>
            <w:t>88R 22378-D</w:t>
          </w:r>
        </w:p>
      </w:tc>
      <w:tc>
        <w:tcPr>
          <w:tcW w:w="2453" w:type="pct"/>
        </w:tcPr>
        <w:p w14:paraId="1B22CE49" w14:textId="2427274B" w:rsidR="00EC379B" w:rsidRDefault="00933774" w:rsidP="009C1E9A">
          <w:pPr>
            <w:pStyle w:val="Footer"/>
            <w:tabs>
              <w:tab w:val="clear" w:pos="8640"/>
              <w:tab w:val="right" w:pos="9360"/>
            </w:tabs>
            <w:jc w:val="right"/>
          </w:pPr>
          <w:r>
            <w:fldChar w:fldCharType="begin"/>
          </w:r>
          <w:r>
            <w:instrText xml:space="preserve"> DOCPROPERTY  OTID  \* MERGEFORMAT </w:instrText>
          </w:r>
          <w:r>
            <w:fldChar w:fldCharType="separate"/>
          </w:r>
          <w:r w:rsidR="0077504D">
            <w:t>23.96.991</w:t>
          </w:r>
          <w:r>
            <w:fldChar w:fldCharType="end"/>
          </w:r>
        </w:p>
      </w:tc>
    </w:tr>
    <w:tr w:rsidR="006D7BEB" w14:paraId="10D18489" w14:textId="77777777" w:rsidTr="009C1E9A">
      <w:trPr>
        <w:cantSplit/>
      </w:trPr>
      <w:tc>
        <w:tcPr>
          <w:tcW w:w="0" w:type="pct"/>
        </w:tcPr>
        <w:p w14:paraId="2836EADF" w14:textId="77777777" w:rsidR="00EC379B" w:rsidRDefault="00EC379B" w:rsidP="009C1E9A">
          <w:pPr>
            <w:pStyle w:val="Footer"/>
            <w:tabs>
              <w:tab w:val="clear" w:pos="4320"/>
              <w:tab w:val="clear" w:pos="8640"/>
              <w:tab w:val="left" w:pos="2865"/>
            </w:tabs>
          </w:pPr>
        </w:p>
      </w:tc>
      <w:tc>
        <w:tcPr>
          <w:tcW w:w="2395" w:type="pct"/>
        </w:tcPr>
        <w:p w14:paraId="5DDD4367" w14:textId="297F2B1E" w:rsidR="00EC379B" w:rsidRPr="009C1E9A" w:rsidRDefault="00933774" w:rsidP="009C1E9A">
          <w:pPr>
            <w:pStyle w:val="Footer"/>
            <w:tabs>
              <w:tab w:val="clear" w:pos="4320"/>
              <w:tab w:val="clear" w:pos="8640"/>
              <w:tab w:val="left" w:pos="2865"/>
            </w:tabs>
            <w:rPr>
              <w:rFonts w:ascii="Shruti" w:hAnsi="Shruti"/>
              <w:sz w:val="22"/>
            </w:rPr>
          </w:pPr>
          <w:r>
            <w:rPr>
              <w:rFonts w:ascii="Shruti" w:hAnsi="Shruti"/>
              <w:sz w:val="22"/>
            </w:rPr>
            <w:t>Substitute Document Number: 88R 17668</w:t>
          </w:r>
        </w:p>
      </w:tc>
      <w:tc>
        <w:tcPr>
          <w:tcW w:w="2453" w:type="pct"/>
        </w:tcPr>
        <w:p w14:paraId="0C6FB0D2" w14:textId="77777777" w:rsidR="00EC379B" w:rsidRDefault="00EC379B" w:rsidP="006D504F">
          <w:pPr>
            <w:pStyle w:val="Footer"/>
            <w:rPr>
              <w:rStyle w:val="PageNumber"/>
            </w:rPr>
          </w:pPr>
        </w:p>
        <w:p w14:paraId="33DF1912" w14:textId="77777777" w:rsidR="00EC379B" w:rsidRDefault="00EC379B" w:rsidP="009C1E9A">
          <w:pPr>
            <w:pStyle w:val="Footer"/>
            <w:tabs>
              <w:tab w:val="clear" w:pos="8640"/>
              <w:tab w:val="right" w:pos="9360"/>
            </w:tabs>
            <w:jc w:val="right"/>
          </w:pPr>
        </w:p>
      </w:tc>
    </w:tr>
    <w:tr w:rsidR="006D7BEB" w14:paraId="09878C6F" w14:textId="77777777" w:rsidTr="009C1E9A">
      <w:trPr>
        <w:cantSplit/>
        <w:trHeight w:val="323"/>
      </w:trPr>
      <w:tc>
        <w:tcPr>
          <w:tcW w:w="0" w:type="pct"/>
          <w:gridSpan w:val="3"/>
        </w:tcPr>
        <w:p w14:paraId="50D629B3" w14:textId="77777777" w:rsidR="00EC379B" w:rsidRDefault="0093377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30A9F21" w14:textId="77777777" w:rsidR="00EC379B" w:rsidRDefault="00EC379B" w:rsidP="009C1E9A">
          <w:pPr>
            <w:pStyle w:val="Footer"/>
            <w:tabs>
              <w:tab w:val="clear" w:pos="8640"/>
              <w:tab w:val="right" w:pos="9360"/>
            </w:tabs>
            <w:jc w:val="center"/>
          </w:pPr>
        </w:p>
      </w:tc>
    </w:tr>
  </w:tbl>
  <w:p w14:paraId="302330D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824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BB64" w14:textId="77777777" w:rsidR="00000000" w:rsidRDefault="00933774">
      <w:r>
        <w:separator/>
      </w:r>
    </w:p>
  </w:footnote>
  <w:footnote w:type="continuationSeparator" w:id="0">
    <w:p w14:paraId="037A1BAD" w14:textId="77777777" w:rsidR="00000000" w:rsidRDefault="0093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95B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DE9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9F4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07991"/>
    <w:multiLevelType w:val="hybridMultilevel"/>
    <w:tmpl w:val="F684BF64"/>
    <w:lvl w:ilvl="0" w:tplc="C292D46E">
      <w:start w:val="1"/>
      <w:numFmt w:val="bullet"/>
      <w:lvlText w:val=""/>
      <w:lvlJc w:val="left"/>
      <w:pPr>
        <w:ind w:left="720" w:hanging="360"/>
      </w:pPr>
      <w:rPr>
        <w:rFonts w:ascii="Symbol" w:hAnsi="Symbol" w:hint="default"/>
      </w:rPr>
    </w:lvl>
    <w:lvl w:ilvl="1" w:tplc="33A81D24" w:tentative="1">
      <w:start w:val="1"/>
      <w:numFmt w:val="bullet"/>
      <w:lvlText w:val="o"/>
      <w:lvlJc w:val="left"/>
      <w:pPr>
        <w:ind w:left="1440" w:hanging="360"/>
      </w:pPr>
      <w:rPr>
        <w:rFonts w:ascii="Courier New" w:hAnsi="Courier New" w:cs="Courier New" w:hint="default"/>
      </w:rPr>
    </w:lvl>
    <w:lvl w:ilvl="2" w:tplc="4028A182" w:tentative="1">
      <w:start w:val="1"/>
      <w:numFmt w:val="bullet"/>
      <w:lvlText w:val=""/>
      <w:lvlJc w:val="left"/>
      <w:pPr>
        <w:ind w:left="2160" w:hanging="360"/>
      </w:pPr>
      <w:rPr>
        <w:rFonts w:ascii="Wingdings" w:hAnsi="Wingdings" w:hint="default"/>
      </w:rPr>
    </w:lvl>
    <w:lvl w:ilvl="3" w:tplc="A650DB0A" w:tentative="1">
      <w:start w:val="1"/>
      <w:numFmt w:val="bullet"/>
      <w:lvlText w:val=""/>
      <w:lvlJc w:val="left"/>
      <w:pPr>
        <w:ind w:left="2880" w:hanging="360"/>
      </w:pPr>
      <w:rPr>
        <w:rFonts w:ascii="Symbol" w:hAnsi="Symbol" w:hint="default"/>
      </w:rPr>
    </w:lvl>
    <w:lvl w:ilvl="4" w:tplc="A502AB36" w:tentative="1">
      <w:start w:val="1"/>
      <w:numFmt w:val="bullet"/>
      <w:lvlText w:val="o"/>
      <w:lvlJc w:val="left"/>
      <w:pPr>
        <w:ind w:left="3600" w:hanging="360"/>
      </w:pPr>
      <w:rPr>
        <w:rFonts w:ascii="Courier New" w:hAnsi="Courier New" w:cs="Courier New" w:hint="default"/>
      </w:rPr>
    </w:lvl>
    <w:lvl w:ilvl="5" w:tplc="C7000770" w:tentative="1">
      <w:start w:val="1"/>
      <w:numFmt w:val="bullet"/>
      <w:lvlText w:val=""/>
      <w:lvlJc w:val="left"/>
      <w:pPr>
        <w:ind w:left="4320" w:hanging="360"/>
      </w:pPr>
      <w:rPr>
        <w:rFonts w:ascii="Wingdings" w:hAnsi="Wingdings" w:hint="default"/>
      </w:rPr>
    </w:lvl>
    <w:lvl w:ilvl="6" w:tplc="A5B6B990" w:tentative="1">
      <w:start w:val="1"/>
      <w:numFmt w:val="bullet"/>
      <w:lvlText w:val=""/>
      <w:lvlJc w:val="left"/>
      <w:pPr>
        <w:ind w:left="5040" w:hanging="360"/>
      </w:pPr>
      <w:rPr>
        <w:rFonts w:ascii="Symbol" w:hAnsi="Symbol" w:hint="default"/>
      </w:rPr>
    </w:lvl>
    <w:lvl w:ilvl="7" w:tplc="642695B2" w:tentative="1">
      <w:start w:val="1"/>
      <w:numFmt w:val="bullet"/>
      <w:lvlText w:val="o"/>
      <w:lvlJc w:val="left"/>
      <w:pPr>
        <w:ind w:left="5760" w:hanging="360"/>
      </w:pPr>
      <w:rPr>
        <w:rFonts w:ascii="Courier New" w:hAnsi="Courier New" w:cs="Courier New" w:hint="default"/>
      </w:rPr>
    </w:lvl>
    <w:lvl w:ilvl="8" w:tplc="75A25906" w:tentative="1">
      <w:start w:val="1"/>
      <w:numFmt w:val="bullet"/>
      <w:lvlText w:val=""/>
      <w:lvlJc w:val="left"/>
      <w:pPr>
        <w:ind w:left="6480" w:hanging="360"/>
      </w:pPr>
      <w:rPr>
        <w:rFonts w:ascii="Wingdings" w:hAnsi="Wingdings" w:hint="default"/>
      </w:rPr>
    </w:lvl>
  </w:abstractNum>
  <w:num w:numId="1" w16cid:durableId="162465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49"/>
    <w:rsid w:val="00000A70"/>
    <w:rsid w:val="000032B8"/>
    <w:rsid w:val="00003B06"/>
    <w:rsid w:val="000054B9"/>
    <w:rsid w:val="00007461"/>
    <w:rsid w:val="0001117E"/>
    <w:rsid w:val="0001125F"/>
    <w:rsid w:val="0001338E"/>
    <w:rsid w:val="00013D24"/>
    <w:rsid w:val="00014AF0"/>
    <w:rsid w:val="00014D3C"/>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CA5"/>
    <w:rsid w:val="001E2CAD"/>
    <w:rsid w:val="001E34DB"/>
    <w:rsid w:val="001E37CD"/>
    <w:rsid w:val="001E4070"/>
    <w:rsid w:val="001E655E"/>
    <w:rsid w:val="001F3CB8"/>
    <w:rsid w:val="001F6389"/>
    <w:rsid w:val="001F6B91"/>
    <w:rsid w:val="001F703C"/>
    <w:rsid w:val="00200B9E"/>
    <w:rsid w:val="00200BF5"/>
    <w:rsid w:val="002010D1"/>
    <w:rsid w:val="00201338"/>
    <w:rsid w:val="00205524"/>
    <w:rsid w:val="0020775D"/>
    <w:rsid w:val="002116DD"/>
    <w:rsid w:val="0021195E"/>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320F"/>
    <w:rsid w:val="002434FF"/>
    <w:rsid w:val="0024691D"/>
    <w:rsid w:val="00247D27"/>
    <w:rsid w:val="00250A50"/>
    <w:rsid w:val="00251ED5"/>
    <w:rsid w:val="00251FE7"/>
    <w:rsid w:val="00255EB6"/>
    <w:rsid w:val="0025687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278"/>
    <w:rsid w:val="00277434"/>
    <w:rsid w:val="00280123"/>
    <w:rsid w:val="00281343"/>
    <w:rsid w:val="00281883"/>
    <w:rsid w:val="002874E3"/>
    <w:rsid w:val="00287656"/>
    <w:rsid w:val="00291518"/>
    <w:rsid w:val="00296FF0"/>
    <w:rsid w:val="002A17C0"/>
    <w:rsid w:val="002A2E5E"/>
    <w:rsid w:val="002A48DF"/>
    <w:rsid w:val="002A5A84"/>
    <w:rsid w:val="002A6E6F"/>
    <w:rsid w:val="002A74E4"/>
    <w:rsid w:val="002A7CFE"/>
    <w:rsid w:val="002B26DD"/>
    <w:rsid w:val="002B2870"/>
    <w:rsid w:val="002B391B"/>
    <w:rsid w:val="002B41EE"/>
    <w:rsid w:val="002B5B42"/>
    <w:rsid w:val="002B7BA7"/>
    <w:rsid w:val="002C1C17"/>
    <w:rsid w:val="002C3203"/>
    <w:rsid w:val="002C3B07"/>
    <w:rsid w:val="002C532B"/>
    <w:rsid w:val="002C5713"/>
    <w:rsid w:val="002C5CFC"/>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217"/>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3D93"/>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3919"/>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37C7"/>
    <w:rsid w:val="00474927"/>
    <w:rsid w:val="00475913"/>
    <w:rsid w:val="00480080"/>
    <w:rsid w:val="004824A7"/>
    <w:rsid w:val="00483AF0"/>
    <w:rsid w:val="00484167"/>
    <w:rsid w:val="00491CD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560"/>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B8D"/>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123C"/>
    <w:rsid w:val="006D3005"/>
    <w:rsid w:val="006D504F"/>
    <w:rsid w:val="006D7BEB"/>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5CD3"/>
    <w:rsid w:val="00717739"/>
    <w:rsid w:val="00717DE4"/>
    <w:rsid w:val="00721724"/>
    <w:rsid w:val="00722EC5"/>
    <w:rsid w:val="00723326"/>
    <w:rsid w:val="00724252"/>
    <w:rsid w:val="00727E7A"/>
    <w:rsid w:val="0073163C"/>
    <w:rsid w:val="00731DE3"/>
    <w:rsid w:val="007343A7"/>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504D"/>
    <w:rsid w:val="00777518"/>
    <w:rsid w:val="0077779E"/>
    <w:rsid w:val="00780FB6"/>
    <w:rsid w:val="0078552A"/>
    <w:rsid w:val="00785729"/>
    <w:rsid w:val="00786058"/>
    <w:rsid w:val="007905C7"/>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C4A"/>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2BC"/>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3774"/>
    <w:rsid w:val="0093417F"/>
    <w:rsid w:val="00934693"/>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05F"/>
    <w:rsid w:val="00A35D66"/>
    <w:rsid w:val="00A405FD"/>
    <w:rsid w:val="00A41085"/>
    <w:rsid w:val="00A41B45"/>
    <w:rsid w:val="00A425FA"/>
    <w:rsid w:val="00A43960"/>
    <w:rsid w:val="00A46902"/>
    <w:rsid w:val="00A50CDB"/>
    <w:rsid w:val="00A519F8"/>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7E56"/>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05A1"/>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B09"/>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57D8"/>
    <w:rsid w:val="00C46166"/>
    <w:rsid w:val="00C4710D"/>
    <w:rsid w:val="00C50CAD"/>
    <w:rsid w:val="00C57933"/>
    <w:rsid w:val="00C57C49"/>
    <w:rsid w:val="00C60206"/>
    <w:rsid w:val="00C615D4"/>
    <w:rsid w:val="00C61B5D"/>
    <w:rsid w:val="00C61C0E"/>
    <w:rsid w:val="00C61C64"/>
    <w:rsid w:val="00C61CDA"/>
    <w:rsid w:val="00C65FD4"/>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F62"/>
    <w:rsid w:val="00CE2133"/>
    <w:rsid w:val="00CE245D"/>
    <w:rsid w:val="00CE2984"/>
    <w:rsid w:val="00CE300F"/>
    <w:rsid w:val="00CE3582"/>
    <w:rsid w:val="00CE3795"/>
    <w:rsid w:val="00CE3E20"/>
    <w:rsid w:val="00CF4827"/>
    <w:rsid w:val="00CF4C69"/>
    <w:rsid w:val="00CF581C"/>
    <w:rsid w:val="00CF71E0"/>
    <w:rsid w:val="00D001B1"/>
    <w:rsid w:val="00D03176"/>
    <w:rsid w:val="00D05FB1"/>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BCE"/>
    <w:rsid w:val="00DA1EFA"/>
    <w:rsid w:val="00DA25E7"/>
    <w:rsid w:val="00DA3687"/>
    <w:rsid w:val="00DA39F2"/>
    <w:rsid w:val="00DA564B"/>
    <w:rsid w:val="00DA6A5C"/>
    <w:rsid w:val="00DB311F"/>
    <w:rsid w:val="00DB53C6"/>
    <w:rsid w:val="00DB59E3"/>
    <w:rsid w:val="00DB6CB6"/>
    <w:rsid w:val="00DB758F"/>
    <w:rsid w:val="00DC0CC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6CA7"/>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E7A"/>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624"/>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2178"/>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1539"/>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2802BA-D57F-4E2B-BA5D-79449F14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51FE7"/>
    <w:rPr>
      <w:sz w:val="16"/>
      <w:szCs w:val="16"/>
    </w:rPr>
  </w:style>
  <w:style w:type="paragraph" w:styleId="CommentText">
    <w:name w:val="annotation text"/>
    <w:basedOn w:val="Normal"/>
    <w:link w:val="CommentTextChar"/>
    <w:semiHidden/>
    <w:unhideWhenUsed/>
    <w:rsid w:val="00251FE7"/>
    <w:rPr>
      <w:sz w:val="20"/>
      <w:szCs w:val="20"/>
    </w:rPr>
  </w:style>
  <w:style w:type="character" w:customStyle="1" w:styleId="CommentTextChar">
    <w:name w:val="Comment Text Char"/>
    <w:basedOn w:val="DefaultParagraphFont"/>
    <w:link w:val="CommentText"/>
    <w:semiHidden/>
    <w:rsid w:val="00251FE7"/>
  </w:style>
  <w:style w:type="paragraph" w:styleId="CommentSubject">
    <w:name w:val="annotation subject"/>
    <w:basedOn w:val="CommentText"/>
    <w:next w:val="CommentText"/>
    <w:link w:val="CommentSubjectChar"/>
    <w:semiHidden/>
    <w:unhideWhenUsed/>
    <w:rsid w:val="00251FE7"/>
    <w:rPr>
      <w:b/>
      <w:bCs/>
    </w:rPr>
  </w:style>
  <w:style w:type="character" w:customStyle="1" w:styleId="CommentSubjectChar">
    <w:name w:val="Comment Subject Char"/>
    <w:basedOn w:val="CommentTextChar"/>
    <w:link w:val="CommentSubject"/>
    <w:semiHidden/>
    <w:rsid w:val="00251FE7"/>
    <w:rPr>
      <w:b/>
      <w:bCs/>
    </w:rPr>
  </w:style>
  <w:style w:type="paragraph" w:styleId="ListParagraph">
    <w:name w:val="List Paragraph"/>
    <w:basedOn w:val="Normal"/>
    <w:uiPriority w:val="34"/>
    <w:qFormat/>
    <w:rsid w:val="00715CD3"/>
    <w:pPr>
      <w:ind w:left="720"/>
      <w:contextualSpacing/>
    </w:pPr>
  </w:style>
  <w:style w:type="paragraph" w:styleId="Revision">
    <w:name w:val="Revision"/>
    <w:hidden/>
    <w:uiPriority w:val="99"/>
    <w:semiHidden/>
    <w:rsid w:val="00EF0E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3318</Characters>
  <Application>Microsoft Office Word</Application>
  <DocSecurity>4</DocSecurity>
  <Lines>79</Lines>
  <Paragraphs>23</Paragraphs>
  <ScaleCrop>false</ScaleCrop>
  <HeadingPairs>
    <vt:vector size="2" baseType="variant">
      <vt:variant>
        <vt:lpstr>Title</vt:lpstr>
      </vt:variant>
      <vt:variant>
        <vt:i4>1</vt:i4>
      </vt:variant>
    </vt:vector>
  </HeadingPairs>
  <TitlesOfParts>
    <vt:vector size="1" baseType="lpstr">
      <vt:lpstr>BA - HB02738 (Committee Report (Substituted))</vt:lpstr>
    </vt:vector>
  </TitlesOfParts>
  <Company>State of Texas</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22378</dc:subject>
  <dc:creator>State of Texas</dc:creator>
  <dc:description>HB 2738 by Thompson, Ed-(H)Land &amp; Resource Management (Substitute Document Number: 88R 17668)</dc:description>
  <cp:lastModifiedBy>Stacey Nicchio</cp:lastModifiedBy>
  <cp:revision>2</cp:revision>
  <cp:lastPrinted>2003-11-26T17:21:00Z</cp:lastPrinted>
  <dcterms:created xsi:type="dcterms:W3CDTF">2023-04-12T16:10:00Z</dcterms:created>
  <dcterms:modified xsi:type="dcterms:W3CDTF">2023-04-12T16:10:00Z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23.96.991</vt:lpwstr>
  </property>
</Properties>
</file>