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82C91" w14:paraId="0E80983D" w14:textId="77777777" w:rsidTr="00345119">
        <w:tc>
          <w:tcPr>
            <w:tcW w:w="9576" w:type="dxa"/>
            <w:noWrap/>
          </w:tcPr>
          <w:p w14:paraId="5F9FBF73" w14:textId="77777777" w:rsidR="008423E4" w:rsidRPr="0022177D" w:rsidRDefault="00594C33" w:rsidP="004D19F0">
            <w:pPr>
              <w:pStyle w:val="Heading1"/>
            </w:pPr>
            <w:r w:rsidRPr="00631897">
              <w:t>BILL ANALYSIS</w:t>
            </w:r>
          </w:p>
        </w:tc>
      </w:tr>
    </w:tbl>
    <w:p w14:paraId="765D207E" w14:textId="77777777" w:rsidR="008423E4" w:rsidRPr="0022177D" w:rsidRDefault="008423E4" w:rsidP="004D19F0">
      <w:pPr>
        <w:jc w:val="center"/>
      </w:pPr>
    </w:p>
    <w:p w14:paraId="6DB474C9" w14:textId="77777777" w:rsidR="008423E4" w:rsidRPr="00B31F0E" w:rsidRDefault="008423E4" w:rsidP="004D19F0"/>
    <w:p w14:paraId="3EF13C54" w14:textId="77777777" w:rsidR="008423E4" w:rsidRPr="00742794" w:rsidRDefault="008423E4" w:rsidP="004D19F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82C91" w14:paraId="031F3B90" w14:textId="77777777" w:rsidTr="00345119">
        <w:tc>
          <w:tcPr>
            <w:tcW w:w="9576" w:type="dxa"/>
          </w:tcPr>
          <w:p w14:paraId="47A43F5A" w14:textId="6A2ACD56" w:rsidR="008423E4" w:rsidRPr="00861995" w:rsidRDefault="00594C33" w:rsidP="004D19F0">
            <w:pPr>
              <w:jc w:val="right"/>
            </w:pPr>
            <w:r>
              <w:t>H.B. 2750</w:t>
            </w:r>
          </w:p>
        </w:tc>
      </w:tr>
      <w:tr w:rsidR="00F82C91" w14:paraId="1277097E" w14:textId="77777777" w:rsidTr="00345119">
        <w:tc>
          <w:tcPr>
            <w:tcW w:w="9576" w:type="dxa"/>
          </w:tcPr>
          <w:p w14:paraId="603CAAF3" w14:textId="20F48AB9" w:rsidR="008423E4" w:rsidRPr="00861995" w:rsidRDefault="00594C33" w:rsidP="004D19F0">
            <w:pPr>
              <w:jc w:val="right"/>
            </w:pPr>
            <w:r>
              <w:t xml:space="preserve">By: </w:t>
            </w:r>
            <w:r w:rsidR="00B979CB">
              <w:t>Romero, Jr.</w:t>
            </w:r>
          </w:p>
        </w:tc>
      </w:tr>
      <w:tr w:rsidR="00F82C91" w14:paraId="410195CE" w14:textId="77777777" w:rsidTr="00345119">
        <w:tc>
          <w:tcPr>
            <w:tcW w:w="9576" w:type="dxa"/>
          </w:tcPr>
          <w:p w14:paraId="7BB3EFC0" w14:textId="5B2D05A3" w:rsidR="008423E4" w:rsidRPr="00861995" w:rsidRDefault="00594C33" w:rsidP="004D19F0">
            <w:pPr>
              <w:jc w:val="right"/>
            </w:pPr>
            <w:r>
              <w:t>Land &amp; Resource Management</w:t>
            </w:r>
          </w:p>
        </w:tc>
      </w:tr>
      <w:tr w:rsidR="00F82C91" w14:paraId="588348EA" w14:textId="77777777" w:rsidTr="00345119">
        <w:tc>
          <w:tcPr>
            <w:tcW w:w="9576" w:type="dxa"/>
          </w:tcPr>
          <w:p w14:paraId="74DCDFD1" w14:textId="51CB3AAB" w:rsidR="008423E4" w:rsidRDefault="00594C33" w:rsidP="004D19F0">
            <w:pPr>
              <w:jc w:val="right"/>
            </w:pPr>
            <w:r>
              <w:t>Committee Report (Unamended)</w:t>
            </w:r>
          </w:p>
        </w:tc>
      </w:tr>
    </w:tbl>
    <w:p w14:paraId="3F9119BE" w14:textId="77777777" w:rsidR="008423E4" w:rsidRDefault="008423E4" w:rsidP="004D19F0">
      <w:pPr>
        <w:tabs>
          <w:tab w:val="right" w:pos="9360"/>
        </w:tabs>
      </w:pPr>
    </w:p>
    <w:p w14:paraId="3C95549B" w14:textId="77777777" w:rsidR="008423E4" w:rsidRDefault="008423E4" w:rsidP="004D19F0"/>
    <w:p w14:paraId="47DB9C32" w14:textId="77777777" w:rsidR="008423E4" w:rsidRDefault="008423E4" w:rsidP="004D19F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82C91" w14:paraId="7CC9D521" w14:textId="77777777" w:rsidTr="00345119">
        <w:tc>
          <w:tcPr>
            <w:tcW w:w="9576" w:type="dxa"/>
          </w:tcPr>
          <w:p w14:paraId="4F03F47E" w14:textId="77777777" w:rsidR="008423E4" w:rsidRPr="00A8133F" w:rsidRDefault="00594C33" w:rsidP="004D19F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C766CE" w14:textId="77777777" w:rsidR="008423E4" w:rsidRDefault="008423E4" w:rsidP="004D19F0"/>
          <w:p w14:paraId="4068F334" w14:textId="77777777" w:rsidR="008423E4" w:rsidRDefault="00594C33" w:rsidP="004D19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Pr="00EA5ACF">
              <w:t xml:space="preserve">onstituents </w:t>
            </w:r>
            <w:r w:rsidR="00775D7B">
              <w:t xml:space="preserve">in House District 90 </w:t>
            </w:r>
            <w:r w:rsidRPr="00EA5ACF">
              <w:t xml:space="preserve">have expressed concerns regarding a lack of awareness when there are zoning </w:t>
            </w:r>
            <w:r w:rsidRPr="00EA5ACF">
              <w:t>changes in their neighborhoods.</w:t>
            </w:r>
            <w:r>
              <w:t xml:space="preserve"> </w:t>
            </w:r>
            <w:r w:rsidR="00BC32F1" w:rsidRPr="00EA5ACF">
              <w:t xml:space="preserve">While it is common practice for home-rule municipalities to have ordinances requiring signage to be posted at the location of a proposed zoning change, for a variety of reasons, these signs are not always properly posted. </w:t>
            </w:r>
            <w:r w:rsidR="000152F1">
              <w:t xml:space="preserve">H.B. 2750 seeks to </w:t>
            </w:r>
            <w:r w:rsidRPr="00EA5ACF">
              <w:t>address the</w:t>
            </w:r>
            <w:r w:rsidR="000152F1">
              <w:t>se</w:t>
            </w:r>
            <w:r w:rsidRPr="00EA5ACF">
              <w:t xml:space="preserve"> concern</w:t>
            </w:r>
            <w:r w:rsidR="000152F1">
              <w:t>s</w:t>
            </w:r>
            <w:r w:rsidRPr="00EA5ACF">
              <w:t xml:space="preserve"> </w:t>
            </w:r>
            <w:r w:rsidR="00775D7B">
              <w:t xml:space="preserve">by </w:t>
            </w:r>
            <w:r w:rsidRPr="00EA5ACF">
              <w:t>requir</w:t>
            </w:r>
            <w:r w:rsidR="00A620C2">
              <w:t>ing</w:t>
            </w:r>
            <w:r w:rsidRPr="00EA5ACF">
              <w:t xml:space="preserve"> all home-rule </w:t>
            </w:r>
            <w:r w:rsidR="00775D7B">
              <w:t>municipalities</w:t>
            </w:r>
            <w:r w:rsidR="00775D7B" w:rsidRPr="00EA5ACF">
              <w:t xml:space="preserve"> </w:t>
            </w:r>
            <w:r w:rsidRPr="00EA5ACF">
              <w:t xml:space="preserve">to post signage </w:t>
            </w:r>
            <w:r w:rsidR="00A620C2">
              <w:t>of</w:t>
            </w:r>
            <w:r w:rsidR="00EA5734">
              <w:t xml:space="preserve"> a</w:t>
            </w:r>
            <w:r w:rsidRPr="00EA5ACF">
              <w:t xml:space="preserve"> proposed zoning change at least 10 days before the hearing on the proposed zoning change. </w:t>
            </w:r>
          </w:p>
          <w:p w14:paraId="32803DA6" w14:textId="223E0595" w:rsidR="004D19F0" w:rsidRPr="00E26B13" w:rsidRDefault="004D19F0" w:rsidP="004D19F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82C91" w14:paraId="0FD1E676" w14:textId="77777777" w:rsidTr="00345119">
        <w:tc>
          <w:tcPr>
            <w:tcW w:w="9576" w:type="dxa"/>
          </w:tcPr>
          <w:p w14:paraId="66024C4C" w14:textId="77777777" w:rsidR="0017725B" w:rsidRDefault="00594C33" w:rsidP="004D19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135DC73" w14:textId="77777777" w:rsidR="0017725B" w:rsidRDefault="0017725B" w:rsidP="004D19F0">
            <w:pPr>
              <w:rPr>
                <w:b/>
                <w:u w:val="single"/>
              </w:rPr>
            </w:pPr>
          </w:p>
          <w:p w14:paraId="644ABFE3" w14:textId="22B066D8" w:rsidR="004E3FE6" w:rsidRPr="004E3FE6" w:rsidRDefault="00594C33" w:rsidP="004D19F0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173BACB" w14:textId="77777777" w:rsidR="0017725B" w:rsidRPr="0017725B" w:rsidRDefault="0017725B" w:rsidP="004D19F0">
            <w:pPr>
              <w:rPr>
                <w:b/>
                <w:u w:val="single"/>
              </w:rPr>
            </w:pPr>
          </w:p>
        </w:tc>
      </w:tr>
      <w:tr w:rsidR="00F82C91" w14:paraId="5E568048" w14:textId="77777777" w:rsidTr="00345119">
        <w:tc>
          <w:tcPr>
            <w:tcW w:w="9576" w:type="dxa"/>
          </w:tcPr>
          <w:p w14:paraId="0282FD76" w14:textId="77777777" w:rsidR="008423E4" w:rsidRPr="00A8133F" w:rsidRDefault="00594C33" w:rsidP="004D19F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423B01" w14:textId="77777777" w:rsidR="008423E4" w:rsidRDefault="008423E4" w:rsidP="004D19F0"/>
          <w:p w14:paraId="264667B6" w14:textId="76057D3E" w:rsidR="004E3FE6" w:rsidRDefault="00594C33" w:rsidP="004D19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83397E2" w14:textId="77777777" w:rsidR="008423E4" w:rsidRPr="00E21FDC" w:rsidRDefault="008423E4" w:rsidP="004D19F0">
            <w:pPr>
              <w:rPr>
                <w:b/>
              </w:rPr>
            </w:pPr>
          </w:p>
        </w:tc>
      </w:tr>
      <w:tr w:rsidR="00F82C91" w14:paraId="6CC1E669" w14:textId="77777777" w:rsidTr="00345119">
        <w:tc>
          <w:tcPr>
            <w:tcW w:w="9576" w:type="dxa"/>
          </w:tcPr>
          <w:p w14:paraId="3784396D" w14:textId="77777777" w:rsidR="008423E4" w:rsidRPr="00A8133F" w:rsidRDefault="00594C33" w:rsidP="004D19F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69BDA52" w14:textId="77777777" w:rsidR="008423E4" w:rsidRDefault="008423E4" w:rsidP="004D19F0"/>
          <w:p w14:paraId="41B99FBA" w14:textId="2378B90A" w:rsidR="000B421B" w:rsidRDefault="00594C33" w:rsidP="004D19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2750 amends the Local Government Code to require the zoning commission of a home-rule municipality</w:t>
            </w:r>
            <w:r w:rsidR="00B51BD2">
              <w:t>,</w:t>
            </w:r>
            <w:r>
              <w:t xml:space="preserve"> not later than the 10th day before the date the commission holds a hearing on </w:t>
            </w:r>
            <w:r w:rsidR="00B51BD2">
              <w:t>a</w:t>
            </w:r>
            <w:r>
              <w:t xml:space="preserve"> proposed change</w:t>
            </w:r>
            <w:r w:rsidR="00B51BD2">
              <w:t xml:space="preserve"> in zoning classification that does not apply to the whole municipality, to post a notice sign on the property affected by the change or, for a change initiated by the municipality that affects multiple properties, on a public right-of-way</w:t>
            </w:r>
            <w:r w:rsidR="0038420A">
              <w:t xml:space="preserve">. The bill </w:t>
            </w:r>
            <w:r w:rsidR="00B51BD2">
              <w:t xml:space="preserve">authorizes the zoning commission to do </w:t>
            </w:r>
            <w:r w:rsidR="0038420A">
              <w:t>the following with respect to the</w:t>
            </w:r>
            <w:r w:rsidR="00B51BD2">
              <w:t xml:space="preserve"> notice</w:t>
            </w:r>
            <w:r w:rsidR="0038420A">
              <w:t xml:space="preserve"> sign</w:t>
            </w:r>
            <w:r>
              <w:t>:</w:t>
            </w:r>
          </w:p>
          <w:p w14:paraId="53F7B5FF" w14:textId="16956509" w:rsidR="0038420A" w:rsidRDefault="00594C33" w:rsidP="004D19F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determine the sign's size, contents, duration of posting, and removal; and</w:t>
            </w:r>
          </w:p>
          <w:p w14:paraId="45FBD8EA" w14:textId="0A310909" w:rsidR="0038420A" w:rsidRDefault="00594C33" w:rsidP="004D19F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elect to provide, maintain, and pay for </w:t>
            </w:r>
            <w:r w:rsidR="00B51BD2">
              <w:t>the</w:t>
            </w:r>
            <w:r>
              <w:t xml:space="preserve"> sign or require an applicant for </w:t>
            </w:r>
            <w:r w:rsidR="00350AF1">
              <w:t xml:space="preserve">the </w:t>
            </w:r>
            <w:r>
              <w:t xml:space="preserve">change in zoning classification to provide, maintain, and pay for the sign. </w:t>
            </w:r>
          </w:p>
          <w:p w14:paraId="3862F751" w14:textId="5B2E02AC" w:rsidR="000B421B" w:rsidRPr="009C36CD" w:rsidRDefault="00594C33" w:rsidP="004D19F0">
            <w:pPr>
              <w:pStyle w:val="Header"/>
              <w:jc w:val="both"/>
            </w:pPr>
            <w:r>
              <w:t>The bill establishes that the notice requirements are in addition to notice required by general zoning regulations</w:t>
            </w:r>
            <w:r w:rsidR="0038420A">
              <w:t xml:space="preserve"> and</w:t>
            </w:r>
            <w:r>
              <w:t xml:space="preserve"> </w:t>
            </w:r>
            <w:r w:rsidR="00350AF1">
              <w:t xml:space="preserve">that the bill's provisions </w:t>
            </w:r>
            <w:r w:rsidR="0038420A">
              <w:t>apply</w:t>
            </w:r>
            <w:r>
              <w:t xml:space="preserve"> only to a proposal to change a zoning classification made on or after the bill's effective date. </w:t>
            </w:r>
          </w:p>
          <w:p w14:paraId="764FC192" w14:textId="77777777" w:rsidR="008423E4" w:rsidRPr="00835628" w:rsidRDefault="008423E4" w:rsidP="004D19F0">
            <w:pPr>
              <w:rPr>
                <w:b/>
              </w:rPr>
            </w:pPr>
          </w:p>
        </w:tc>
      </w:tr>
      <w:tr w:rsidR="00F82C91" w14:paraId="2AB3E7BA" w14:textId="77777777" w:rsidTr="00345119">
        <w:tc>
          <w:tcPr>
            <w:tcW w:w="9576" w:type="dxa"/>
          </w:tcPr>
          <w:p w14:paraId="65B14B65" w14:textId="77777777" w:rsidR="008423E4" w:rsidRPr="00A8133F" w:rsidRDefault="00594C33" w:rsidP="004D19F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</w:t>
            </w:r>
            <w:r w:rsidRPr="009C1E9A">
              <w:rPr>
                <w:b/>
                <w:u w:val="single"/>
              </w:rPr>
              <w:t>ECTIVE DATE</w:t>
            </w:r>
            <w:r>
              <w:rPr>
                <w:b/>
              </w:rPr>
              <w:t xml:space="preserve"> </w:t>
            </w:r>
          </w:p>
          <w:p w14:paraId="5DA64844" w14:textId="77777777" w:rsidR="008423E4" w:rsidRDefault="008423E4" w:rsidP="004D19F0"/>
          <w:p w14:paraId="4F2F4C18" w14:textId="21785AC7" w:rsidR="008423E4" w:rsidRPr="003624F2" w:rsidRDefault="00594C33" w:rsidP="004D19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4870411" w14:textId="77777777" w:rsidR="008423E4" w:rsidRPr="00233FDB" w:rsidRDefault="008423E4" w:rsidP="004D19F0">
            <w:pPr>
              <w:rPr>
                <w:b/>
              </w:rPr>
            </w:pPr>
          </w:p>
        </w:tc>
      </w:tr>
    </w:tbl>
    <w:p w14:paraId="52CDA575" w14:textId="77777777" w:rsidR="008423E4" w:rsidRPr="00BE0E75" w:rsidRDefault="008423E4" w:rsidP="004D19F0">
      <w:pPr>
        <w:jc w:val="both"/>
        <w:rPr>
          <w:rFonts w:ascii="Arial" w:hAnsi="Arial"/>
          <w:sz w:val="16"/>
          <w:szCs w:val="16"/>
        </w:rPr>
      </w:pPr>
    </w:p>
    <w:p w14:paraId="36516002" w14:textId="77777777" w:rsidR="004108C3" w:rsidRPr="008423E4" w:rsidRDefault="004108C3" w:rsidP="004D19F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625C" w14:textId="77777777" w:rsidR="00000000" w:rsidRDefault="00594C33">
      <w:r>
        <w:separator/>
      </w:r>
    </w:p>
  </w:endnote>
  <w:endnote w:type="continuationSeparator" w:id="0">
    <w:p w14:paraId="4C63FAD0" w14:textId="77777777" w:rsidR="00000000" w:rsidRDefault="0059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07B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82C91" w14:paraId="5598F763" w14:textId="77777777" w:rsidTr="009C1E9A">
      <w:trPr>
        <w:cantSplit/>
      </w:trPr>
      <w:tc>
        <w:tcPr>
          <w:tcW w:w="0" w:type="pct"/>
        </w:tcPr>
        <w:p w14:paraId="13B4D75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B4C9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9822D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7C6B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4394F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2C91" w14:paraId="65A26A36" w14:textId="77777777" w:rsidTr="009C1E9A">
      <w:trPr>
        <w:cantSplit/>
      </w:trPr>
      <w:tc>
        <w:tcPr>
          <w:tcW w:w="0" w:type="pct"/>
        </w:tcPr>
        <w:p w14:paraId="68576D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21ED13" w14:textId="6BC978B9" w:rsidR="00EC379B" w:rsidRPr="009C1E9A" w:rsidRDefault="00594C3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25418-D</w:t>
          </w:r>
        </w:p>
      </w:tc>
      <w:tc>
        <w:tcPr>
          <w:tcW w:w="2453" w:type="pct"/>
        </w:tcPr>
        <w:p w14:paraId="1990DE07" w14:textId="5E5AE4C2" w:rsidR="00EC379B" w:rsidRDefault="00594C3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D19F0">
            <w:t>23.114.546</w:t>
          </w:r>
          <w:r>
            <w:fldChar w:fldCharType="end"/>
          </w:r>
        </w:p>
      </w:tc>
    </w:tr>
    <w:tr w:rsidR="00F82C91" w14:paraId="2A64B665" w14:textId="77777777" w:rsidTr="009C1E9A">
      <w:trPr>
        <w:cantSplit/>
      </w:trPr>
      <w:tc>
        <w:tcPr>
          <w:tcW w:w="0" w:type="pct"/>
        </w:tcPr>
        <w:p w14:paraId="22D1984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CA81A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CDDAD0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F44B87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2C91" w14:paraId="46506A3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4B61761" w14:textId="77777777" w:rsidR="00EC379B" w:rsidRDefault="00594C3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ABEA8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608D7B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F3C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DDFB" w14:textId="77777777" w:rsidR="00000000" w:rsidRDefault="00594C33">
      <w:r>
        <w:separator/>
      </w:r>
    </w:p>
  </w:footnote>
  <w:footnote w:type="continuationSeparator" w:id="0">
    <w:p w14:paraId="136E9299" w14:textId="77777777" w:rsidR="00000000" w:rsidRDefault="0059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A3A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905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6AD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79A7"/>
    <w:multiLevelType w:val="hybridMultilevel"/>
    <w:tmpl w:val="B344ADEE"/>
    <w:lvl w:ilvl="0" w:tplc="9B546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721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20D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4C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4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6C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C1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2F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444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F2C84"/>
    <w:multiLevelType w:val="hybridMultilevel"/>
    <w:tmpl w:val="1090E9B2"/>
    <w:lvl w:ilvl="0" w:tplc="0A141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0D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67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44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A9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44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8A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26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C6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4B0E"/>
    <w:multiLevelType w:val="hybridMultilevel"/>
    <w:tmpl w:val="5194280A"/>
    <w:lvl w:ilvl="0" w:tplc="7B04B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C3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67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0B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03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03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23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A2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0E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1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2F1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21B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FE7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1C2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0B0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AF1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20A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10B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18B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9F0"/>
    <w:rsid w:val="004D1AC9"/>
    <w:rsid w:val="004D27DE"/>
    <w:rsid w:val="004D3F41"/>
    <w:rsid w:val="004D5098"/>
    <w:rsid w:val="004D6497"/>
    <w:rsid w:val="004D7852"/>
    <w:rsid w:val="004E0E60"/>
    <w:rsid w:val="004E12A3"/>
    <w:rsid w:val="004E2492"/>
    <w:rsid w:val="004E3096"/>
    <w:rsid w:val="004E3FE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C33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11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D7B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56F"/>
    <w:rsid w:val="009B00C2"/>
    <w:rsid w:val="009B26AB"/>
    <w:rsid w:val="009B3476"/>
    <w:rsid w:val="009B39BC"/>
    <w:rsid w:val="009B5069"/>
    <w:rsid w:val="009B5347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0C2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BD2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9CB"/>
    <w:rsid w:val="00BA146A"/>
    <w:rsid w:val="00BA32EE"/>
    <w:rsid w:val="00BB5B36"/>
    <w:rsid w:val="00BC027B"/>
    <w:rsid w:val="00BC30A6"/>
    <w:rsid w:val="00BC32F1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9EA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734"/>
    <w:rsid w:val="00EA5ACF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C9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08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2348F3-E512-43EB-A3D6-05FCBC34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B42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42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42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4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421B"/>
    <w:rPr>
      <w:b/>
      <w:bCs/>
    </w:rPr>
  </w:style>
  <w:style w:type="paragraph" w:styleId="Revision">
    <w:name w:val="Revision"/>
    <w:hidden/>
    <w:uiPriority w:val="99"/>
    <w:semiHidden/>
    <w:rsid w:val="00B51BD2"/>
    <w:rPr>
      <w:sz w:val="24"/>
      <w:szCs w:val="24"/>
    </w:rPr>
  </w:style>
  <w:style w:type="character" w:styleId="Hyperlink">
    <w:name w:val="Hyperlink"/>
    <w:basedOn w:val="DefaultParagraphFont"/>
    <w:unhideWhenUsed/>
    <w:rsid w:val="004141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1870</Characters>
  <Application>Microsoft Office Word</Application>
  <DocSecurity>4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HB02750 (Committee Report (Unamended))</vt:lpstr>
    </vt:vector>
  </TitlesOfParts>
  <Company>State of Texas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25418</dc:subject>
  <dc:creator>State of Texas</dc:creator>
  <dc:description>HB 2750 by Romero, Jr.-(H)Land &amp; Resource Management</dc:description>
  <cp:lastModifiedBy>Matthew Lee</cp:lastModifiedBy>
  <cp:revision>2</cp:revision>
  <cp:lastPrinted>2003-11-26T17:21:00Z</cp:lastPrinted>
  <dcterms:created xsi:type="dcterms:W3CDTF">2023-04-26T16:10:00Z</dcterms:created>
  <dcterms:modified xsi:type="dcterms:W3CDTF">2023-04-26T16:10:00Z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23.114.546</vt:lpwstr>
  </property>
</Properties>
</file>