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1E06" w:rsidRDefault="009B1E0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F5B6520CA5B42AAB9E59AF575C80F78"/>
          </w:placeholder>
        </w:sdtPr>
        <w:sdtContent>
          <w:r w:rsidRPr="005C2A78">
            <w:rPr>
              <w:rFonts w:cs="Times New Roman"/>
              <w:b/>
              <w:szCs w:val="24"/>
              <w:u w:val="single"/>
            </w:rPr>
            <w:t>BILL ANALYSIS</w:t>
          </w:r>
        </w:sdtContent>
      </w:sdt>
    </w:p>
    <w:p w:rsidR="009B1E06" w:rsidRPr="00585C31" w:rsidRDefault="009B1E06" w:rsidP="000F1DF9">
      <w:pPr>
        <w:spacing w:after="0" w:line="240" w:lineRule="auto"/>
        <w:rPr>
          <w:rFonts w:cs="Times New Roman"/>
          <w:szCs w:val="24"/>
        </w:rPr>
      </w:pPr>
    </w:p>
    <w:p w:rsidR="009B1E06" w:rsidRPr="00585C31" w:rsidRDefault="009B1E0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B1E06" w:rsidTr="000F1DF9">
        <w:tc>
          <w:tcPr>
            <w:tcW w:w="2718" w:type="dxa"/>
          </w:tcPr>
          <w:p w:rsidR="009B1E06" w:rsidRPr="005C2A78" w:rsidRDefault="009B1E06" w:rsidP="006D756B">
            <w:pPr>
              <w:rPr>
                <w:rFonts w:cs="Times New Roman"/>
                <w:szCs w:val="24"/>
              </w:rPr>
            </w:pPr>
            <w:sdt>
              <w:sdtPr>
                <w:rPr>
                  <w:rFonts w:cs="Times New Roman"/>
                  <w:szCs w:val="24"/>
                </w:rPr>
                <w:alias w:val="Agency Title"/>
                <w:tag w:val="AgencyTitleContentControl"/>
                <w:id w:val="1920747753"/>
                <w:lock w:val="sdtContentLocked"/>
                <w:placeholder>
                  <w:docPart w:val="92171BF69A7E499A83B4BC3146E736FC"/>
                </w:placeholder>
              </w:sdtPr>
              <w:sdtEndPr>
                <w:rPr>
                  <w:rFonts w:cstheme="minorBidi"/>
                  <w:szCs w:val="22"/>
                </w:rPr>
              </w:sdtEndPr>
              <w:sdtContent>
                <w:r>
                  <w:rPr>
                    <w:rFonts w:cs="Times New Roman"/>
                    <w:szCs w:val="24"/>
                  </w:rPr>
                  <w:t>Senate Research Center</w:t>
                </w:r>
              </w:sdtContent>
            </w:sdt>
          </w:p>
        </w:tc>
        <w:tc>
          <w:tcPr>
            <w:tcW w:w="6858" w:type="dxa"/>
          </w:tcPr>
          <w:p w:rsidR="009B1E06" w:rsidRPr="00FF6471" w:rsidRDefault="009B1E06" w:rsidP="000F1DF9">
            <w:pPr>
              <w:jc w:val="right"/>
              <w:rPr>
                <w:rFonts w:cs="Times New Roman"/>
                <w:szCs w:val="24"/>
              </w:rPr>
            </w:pPr>
            <w:sdt>
              <w:sdtPr>
                <w:rPr>
                  <w:rFonts w:cs="Times New Roman"/>
                  <w:szCs w:val="24"/>
                </w:rPr>
                <w:alias w:val="Bill Number"/>
                <w:tag w:val="BillNumberOne"/>
                <w:id w:val="-410784069"/>
                <w:lock w:val="sdtContentLocked"/>
                <w:placeholder>
                  <w:docPart w:val="0A0A6DC1A5624A7993E59D0CAFD0C373"/>
                </w:placeholder>
              </w:sdtPr>
              <w:sdtContent>
                <w:r>
                  <w:rPr>
                    <w:rFonts w:cs="Times New Roman"/>
                    <w:szCs w:val="24"/>
                  </w:rPr>
                  <w:t>H.B. 2835</w:t>
                </w:r>
              </w:sdtContent>
            </w:sdt>
          </w:p>
        </w:tc>
      </w:tr>
      <w:tr w:rsidR="009B1E06" w:rsidTr="000F1DF9">
        <w:sdt>
          <w:sdtPr>
            <w:rPr>
              <w:rFonts w:cs="Times New Roman"/>
              <w:szCs w:val="24"/>
            </w:rPr>
            <w:alias w:val="TLCNumber"/>
            <w:tag w:val="TLCNumber"/>
            <w:id w:val="-542600604"/>
            <w:lock w:val="sdtLocked"/>
            <w:placeholder>
              <w:docPart w:val="76D91042292C4AF8870FD90338C9F34B"/>
            </w:placeholder>
          </w:sdtPr>
          <w:sdtContent>
            <w:tc>
              <w:tcPr>
                <w:tcW w:w="2718" w:type="dxa"/>
              </w:tcPr>
              <w:p w:rsidR="009B1E06" w:rsidRPr="000F1DF9" w:rsidRDefault="009B1E06" w:rsidP="00C65088">
                <w:pPr>
                  <w:rPr>
                    <w:rFonts w:cs="Times New Roman"/>
                    <w:szCs w:val="24"/>
                  </w:rPr>
                </w:pPr>
                <w:r>
                  <w:rPr>
                    <w:rFonts w:cs="Times New Roman"/>
                    <w:szCs w:val="24"/>
                  </w:rPr>
                  <w:t>88R8841 MZM-D</w:t>
                </w:r>
              </w:p>
            </w:tc>
          </w:sdtContent>
        </w:sdt>
        <w:tc>
          <w:tcPr>
            <w:tcW w:w="6858" w:type="dxa"/>
          </w:tcPr>
          <w:p w:rsidR="009B1E06" w:rsidRPr="005C2A78" w:rsidRDefault="009B1E06" w:rsidP="00073EDD">
            <w:pPr>
              <w:jc w:val="right"/>
              <w:rPr>
                <w:rFonts w:cs="Times New Roman"/>
                <w:szCs w:val="24"/>
              </w:rPr>
            </w:pPr>
            <w:sdt>
              <w:sdtPr>
                <w:rPr>
                  <w:rFonts w:cs="Times New Roman"/>
                  <w:szCs w:val="24"/>
                </w:rPr>
                <w:alias w:val="Author Label"/>
                <w:tag w:val="By"/>
                <w:id w:val="72399597"/>
                <w:lock w:val="sdtLocked"/>
                <w:placeholder>
                  <w:docPart w:val="0CE12D21536D44AC9156732621586D9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282711B5E094826A5F90E0A06F5B46B"/>
                </w:placeholder>
              </w:sdtPr>
              <w:sdtContent>
                <w:r>
                  <w:rPr>
                    <w:rFonts w:cs="Times New Roman"/>
                    <w:szCs w:val="24"/>
                  </w:rPr>
                  <w:t>Burns; Slawson</w:t>
                </w:r>
              </w:sdtContent>
            </w:sdt>
            <w:sdt>
              <w:sdtPr>
                <w:rPr>
                  <w:rFonts w:cs="Times New Roman"/>
                  <w:szCs w:val="24"/>
                </w:rPr>
                <w:alias w:val="Sponsor"/>
                <w:tag w:val="Sponsor"/>
                <w:id w:val="-2039656131"/>
                <w:lock w:val="sdtContentLocked"/>
                <w:placeholder>
                  <w:docPart w:val="F7D6175B0A4A45698C732ABB3A6802B8"/>
                </w:placeholder>
              </w:sdtPr>
              <w:sdtContent>
                <w:r>
                  <w:rPr>
                    <w:rFonts w:cs="Times New Roman"/>
                    <w:szCs w:val="24"/>
                  </w:rPr>
                  <w:t xml:space="preserve"> (Birdwell)</w:t>
                </w:r>
              </w:sdtContent>
            </w:sdt>
            <w:sdt>
              <w:sdtPr>
                <w:rPr>
                  <w:rFonts w:cs="Times New Roman"/>
                  <w:szCs w:val="24"/>
                </w:rPr>
                <w:alias w:val="DualSponsor"/>
                <w:tag w:val="DualSponsor"/>
                <w:id w:val="1029379812"/>
                <w:lock w:val="sdtContentLocked"/>
                <w:placeholder>
                  <w:docPart w:val="5BDBCFDD597C4CFC8482B3F7631593C0"/>
                </w:placeholder>
                <w:showingPlcHdr/>
              </w:sdtPr>
              <w:sdtContent/>
            </w:sdt>
          </w:p>
        </w:tc>
      </w:tr>
      <w:tr w:rsidR="009B1E06" w:rsidTr="000F1DF9">
        <w:tc>
          <w:tcPr>
            <w:tcW w:w="2718" w:type="dxa"/>
          </w:tcPr>
          <w:p w:rsidR="009B1E06" w:rsidRPr="00BC7495" w:rsidRDefault="009B1E06" w:rsidP="000F1DF9">
            <w:pPr>
              <w:rPr>
                <w:rFonts w:cs="Times New Roman"/>
                <w:szCs w:val="24"/>
              </w:rPr>
            </w:pPr>
          </w:p>
        </w:tc>
        <w:sdt>
          <w:sdtPr>
            <w:rPr>
              <w:rFonts w:cs="Times New Roman"/>
              <w:szCs w:val="24"/>
            </w:rPr>
            <w:alias w:val="Committee"/>
            <w:tag w:val="Committee"/>
            <w:id w:val="1914272295"/>
            <w:lock w:val="sdtContentLocked"/>
            <w:placeholder>
              <w:docPart w:val="153BC463AC114D689D3939C40A0A9E03"/>
            </w:placeholder>
          </w:sdtPr>
          <w:sdtContent>
            <w:tc>
              <w:tcPr>
                <w:tcW w:w="6858" w:type="dxa"/>
              </w:tcPr>
              <w:p w:rsidR="009B1E06" w:rsidRPr="00FF6471" w:rsidRDefault="009B1E06" w:rsidP="000F1DF9">
                <w:pPr>
                  <w:jc w:val="right"/>
                  <w:rPr>
                    <w:rFonts w:cs="Times New Roman"/>
                    <w:szCs w:val="24"/>
                  </w:rPr>
                </w:pPr>
                <w:r>
                  <w:rPr>
                    <w:rFonts w:cs="Times New Roman"/>
                    <w:szCs w:val="24"/>
                  </w:rPr>
                  <w:t>Transportation</w:t>
                </w:r>
              </w:p>
            </w:tc>
          </w:sdtContent>
        </w:sdt>
      </w:tr>
      <w:tr w:rsidR="009B1E06" w:rsidTr="000F1DF9">
        <w:tc>
          <w:tcPr>
            <w:tcW w:w="2718" w:type="dxa"/>
          </w:tcPr>
          <w:p w:rsidR="009B1E06" w:rsidRPr="00BC7495" w:rsidRDefault="009B1E06" w:rsidP="000F1DF9">
            <w:pPr>
              <w:rPr>
                <w:rFonts w:cs="Times New Roman"/>
                <w:szCs w:val="24"/>
              </w:rPr>
            </w:pPr>
          </w:p>
        </w:tc>
        <w:sdt>
          <w:sdtPr>
            <w:rPr>
              <w:rFonts w:cs="Times New Roman"/>
              <w:szCs w:val="24"/>
            </w:rPr>
            <w:alias w:val="Date"/>
            <w:tag w:val="DateContentControl"/>
            <w:id w:val="1178081906"/>
            <w:lock w:val="sdtLocked"/>
            <w:placeholder>
              <w:docPart w:val="D8FC48F3B21D45D380B137DB05F3E2A9"/>
            </w:placeholder>
            <w:date w:fullDate="2023-05-15T00:00:00Z">
              <w:dateFormat w:val="M/d/yyyy"/>
              <w:lid w:val="en-US"/>
              <w:storeMappedDataAs w:val="dateTime"/>
              <w:calendar w:val="gregorian"/>
            </w:date>
          </w:sdtPr>
          <w:sdtContent>
            <w:tc>
              <w:tcPr>
                <w:tcW w:w="6858" w:type="dxa"/>
              </w:tcPr>
              <w:p w:rsidR="009B1E06" w:rsidRPr="00FF6471" w:rsidRDefault="009B1E06" w:rsidP="000F1DF9">
                <w:pPr>
                  <w:jc w:val="right"/>
                  <w:rPr>
                    <w:rFonts w:cs="Times New Roman"/>
                    <w:szCs w:val="24"/>
                  </w:rPr>
                </w:pPr>
                <w:r>
                  <w:rPr>
                    <w:rFonts w:cs="Times New Roman"/>
                    <w:szCs w:val="24"/>
                  </w:rPr>
                  <w:t>5/15/2023</w:t>
                </w:r>
              </w:p>
            </w:tc>
          </w:sdtContent>
        </w:sdt>
      </w:tr>
      <w:tr w:rsidR="009B1E06" w:rsidTr="000F1DF9">
        <w:tc>
          <w:tcPr>
            <w:tcW w:w="2718" w:type="dxa"/>
          </w:tcPr>
          <w:p w:rsidR="009B1E06" w:rsidRPr="00BC7495" w:rsidRDefault="009B1E06" w:rsidP="000F1DF9">
            <w:pPr>
              <w:rPr>
                <w:rFonts w:cs="Times New Roman"/>
                <w:szCs w:val="24"/>
              </w:rPr>
            </w:pPr>
          </w:p>
        </w:tc>
        <w:sdt>
          <w:sdtPr>
            <w:rPr>
              <w:rFonts w:cs="Times New Roman"/>
              <w:szCs w:val="24"/>
            </w:rPr>
            <w:alias w:val="BA Version"/>
            <w:tag w:val="BAVersion"/>
            <w:id w:val="-1685590809"/>
            <w:lock w:val="sdtContentLocked"/>
            <w:placeholder>
              <w:docPart w:val="2C7FA8DEA98343059FC2D9C7DF3816D6"/>
            </w:placeholder>
          </w:sdtPr>
          <w:sdtContent>
            <w:tc>
              <w:tcPr>
                <w:tcW w:w="6858" w:type="dxa"/>
              </w:tcPr>
              <w:p w:rsidR="009B1E06" w:rsidRPr="00FF6471" w:rsidRDefault="009B1E06" w:rsidP="000F1DF9">
                <w:pPr>
                  <w:jc w:val="right"/>
                  <w:rPr>
                    <w:rFonts w:cs="Times New Roman"/>
                    <w:szCs w:val="24"/>
                  </w:rPr>
                </w:pPr>
                <w:r>
                  <w:rPr>
                    <w:rFonts w:cs="Times New Roman"/>
                    <w:szCs w:val="24"/>
                  </w:rPr>
                  <w:t>Engrossed</w:t>
                </w:r>
              </w:p>
            </w:tc>
          </w:sdtContent>
        </w:sdt>
      </w:tr>
    </w:tbl>
    <w:p w:rsidR="009B1E06" w:rsidRPr="00FF6471" w:rsidRDefault="009B1E06" w:rsidP="000F1DF9">
      <w:pPr>
        <w:spacing w:after="0" w:line="240" w:lineRule="auto"/>
        <w:rPr>
          <w:rFonts w:cs="Times New Roman"/>
          <w:szCs w:val="24"/>
        </w:rPr>
      </w:pPr>
    </w:p>
    <w:p w:rsidR="009B1E06" w:rsidRPr="00FF6471" w:rsidRDefault="009B1E06" w:rsidP="000F1DF9">
      <w:pPr>
        <w:spacing w:after="0" w:line="240" w:lineRule="auto"/>
        <w:rPr>
          <w:rFonts w:cs="Times New Roman"/>
          <w:szCs w:val="24"/>
        </w:rPr>
      </w:pPr>
    </w:p>
    <w:p w:rsidR="009B1E06" w:rsidRPr="00FF6471" w:rsidRDefault="009B1E0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5E49414D7FB45FB86DAF169CAA65260"/>
        </w:placeholder>
      </w:sdtPr>
      <w:sdtContent>
        <w:p w:rsidR="009B1E06" w:rsidRDefault="009B1E0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C64A8876F7342FDAA67D71C67582ABD"/>
        </w:placeholder>
      </w:sdtPr>
      <w:sdtContent>
        <w:p w:rsidR="009B1E06" w:rsidRDefault="009B1E06" w:rsidP="009B1E06">
          <w:pPr>
            <w:pStyle w:val="NormalWeb"/>
            <w:spacing w:before="0" w:beforeAutospacing="0" w:after="0" w:afterAutospacing="0"/>
            <w:jc w:val="both"/>
            <w:divId w:val="1756433167"/>
            <w:rPr>
              <w:rFonts w:eastAsia="Times New Roman"/>
              <w:bCs/>
            </w:rPr>
          </w:pPr>
        </w:p>
        <w:p w:rsidR="009B1E06" w:rsidRDefault="009B1E06" w:rsidP="009B1E06">
          <w:pPr>
            <w:pStyle w:val="NormalWeb"/>
            <w:spacing w:before="0" w:beforeAutospacing="0" w:after="0" w:afterAutospacing="0"/>
            <w:jc w:val="both"/>
            <w:divId w:val="1756433167"/>
            <w:rPr>
              <w:color w:val="000000"/>
            </w:rPr>
          </w:pPr>
          <w:r w:rsidRPr="00E36A80">
            <w:rPr>
              <w:color w:val="000000"/>
            </w:rPr>
            <w:t>Recently, there has been considerable discussion on how best to honor the life and legacy of a beloved philanthropist in Somervell County, Mr. Ed Shipman. Mr. Shipman dedicated his life</w:t>
          </w:r>
          <w:r>
            <w:rPr>
              <w:color w:val="000000"/>
            </w:rPr>
            <w:t>'</w:t>
          </w:r>
          <w:r w:rsidRPr="00E36A80">
            <w:rPr>
              <w:color w:val="000000"/>
            </w:rPr>
            <w:t>s work to aiding those children on the verge of incarceration, life-long drug addiction, poverty</w:t>
          </w:r>
          <w:r>
            <w:rPr>
              <w:color w:val="000000"/>
            </w:rPr>
            <w:t xml:space="preserve">, </w:t>
          </w:r>
          <w:r w:rsidRPr="00E36A80">
            <w:rPr>
              <w:color w:val="000000"/>
            </w:rPr>
            <w:t xml:space="preserve">and crime. He did this through creating North Central Texas Academy at Happy Hill Farm. This academy relies entirely on private donations and gives these at-risk youths a chance at a better life by providing structure and support, which they may not receive otherwise. </w:t>
          </w:r>
        </w:p>
        <w:p w:rsidR="009B1E06" w:rsidRPr="00E36A80" w:rsidRDefault="009B1E06" w:rsidP="009B1E06">
          <w:pPr>
            <w:pStyle w:val="NormalWeb"/>
            <w:spacing w:before="0" w:beforeAutospacing="0" w:after="0" w:afterAutospacing="0"/>
            <w:jc w:val="both"/>
            <w:divId w:val="1756433167"/>
            <w:rPr>
              <w:color w:val="000000"/>
            </w:rPr>
          </w:pPr>
        </w:p>
        <w:p w:rsidR="009B1E06" w:rsidRPr="00E36A80" w:rsidRDefault="009B1E06" w:rsidP="009B1E06">
          <w:pPr>
            <w:pStyle w:val="NormalWeb"/>
            <w:spacing w:before="0" w:beforeAutospacing="0" w:after="0" w:afterAutospacing="0"/>
            <w:jc w:val="both"/>
            <w:divId w:val="1756433167"/>
            <w:rPr>
              <w:color w:val="000000"/>
            </w:rPr>
          </w:pPr>
          <w:r w:rsidRPr="00E36A80">
            <w:rPr>
              <w:color w:val="000000"/>
            </w:rPr>
            <w:t>H.B. 2835 recognizes the life and legacy of Ed Shipman, and his service to at-risk Texas youth by designating a portion of State Highway 144, in the Hood and Somervell Counties, as the Ed Shipman Memorial Highway.</w:t>
          </w:r>
        </w:p>
        <w:p w:rsidR="009B1E06" w:rsidRPr="00D70925" w:rsidRDefault="009B1E06" w:rsidP="009B1E06">
          <w:pPr>
            <w:spacing w:after="0" w:line="240" w:lineRule="auto"/>
            <w:jc w:val="both"/>
            <w:rPr>
              <w:rFonts w:eastAsia="Times New Roman" w:cs="Times New Roman"/>
              <w:bCs/>
              <w:szCs w:val="24"/>
            </w:rPr>
          </w:pPr>
        </w:p>
      </w:sdtContent>
    </w:sdt>
    <w:p w:rsidR="009B1E06" w:rsidRDefault="009B1E0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2835 </w:t>
      </w:r>
      <w:bookmarkStart w:id="1" w:name="AmendsCurrentLaw"/>
      <w:bookmarkEnd w:id="1"/>
      <w:r>
        <w:rPr>
          <w:rFonts w:cs="Times New Roman"/>
          <w:szCs w:val="24"/>
        </w:rPr>
        <w:t>amends current law relating to the designation of a portion of State Highway 144 in Hood and Somervell Counties as the Ed Shipman Memorial Highway.</w:t>
      </w:r>
    </w:p>
    <w:p w:rsidR="009B1E06" w:rsidRPr="00E36A80" w:rsidRDefault="009B1E06" w:rsidP="000F1DF9">
      <w:pPr>
        <w:spacing w:after="0" w:line="240" w:lineRule="auto"/>
        <w:jc w:val="both"/>
        <w:rPr>
          <w:rFonts w:eastAsia="Times New Roman" w:cs="Times New Roman"/>
          <w:szCs w:val="24"/>
        </w:rPr>
      </w:pPr>
    </w:p>
    <w:p w:rsidR="009B1E06" w:rsidRPr="005C2A78" w:rsidRDefault="009B1E0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0D72512DB3E463B8355836A314D6C09"/>
          </w:placeholder>
        </w:sdtPr>
        <w:sdtContent>
          <w:r>
            <w:rPr>
              <w:rFonts w:eastAsia="Times New Roman" w:cs="Times New Roman"/>
              <w:b/>
              <w:szCs w:val="24"/>
              <w:u w:val="single"/>
            </w:rPr>
            <w:t>RULEMAKING AUTHORITY</w:t>
          </w:r>
        </w:sdtContent>
      </w:sdt>
    </w:p>
    <w:p w:rsidR="009B1E06" w:rsidRPr="006529C4" w:rsidRDefault="009B1E06" w:rsidP="00774EC7">
      <w:pPr>
        <w:spacing w:after="0" w:line="240" w:lineRule="auto"/>
        <w:jc w:val="both"/>
        <w:rPr>
          <w:rFonts w:cs="Times New Roman"/>
          <w:szCs w:val="24"/>
        </w:rPr>
      </w:pPr>
    </w:p>
    <w:p w:rsidR="009B1E06" w:rsidRPr="006529C4" w:rsidRDefault="009B1E0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B1E06" w:rsidRPr="006529C4" w:rsidRDefault="009B1E06" w:rsidP="00774EC7">
      <w:pPr>
        <w:spacing w:after="0" w:line="240" w:lineRule="auto"/>
        <w:jc w:val="both"/>
        <w:rPr>
          <w:rFonts w:cs="Times New Roman"/>
          <w:szCs w:val="24"/>
        </w:rPr>
      </w:pPr>
    </w:p>
    <w:p w:rsidR="009B1E06" w:rsidRPr="005C2A78" w:rsidRDefault="009B1E0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525F3772F9745EE8A36529C9DEE9022"/>
          </w:placeholder>
        </w:sdtPr>
        <w:sdtContent>
          <w:r>
            <w:rPr>
              <w:rFonts w:eastAsia="Times New Roman" w:cs="Times New Roman"/>
              <w:b/>
              <w:szCs w:val="24"/>
              <w:u w:val="single"/>
            </w:rPr>
            <w:t>SECTION BY SECTION ANALYSIS</w:t>
          </w:r>
        </w:sdtContent>
      </w:sdt>
    </w:p>
    <w:p w:rsidR="009B1E06" w:rsidRPr="005C2A78" w:rsidRDefault="009B1E06" w:rsidP="00631F46">
      <w:pPr>
        <w:spacing w:after="0" w:line="240" w:lineRule="auto"/>
        <w:jc w:val="both"/>
        <w:rPr>
          <w:rFonts w:eastAsia="Times New Roman" w:cs="Times New Roman"/>
          <w:szCs w:val="24"/>
        </w:rPr>
      </w:pPr>
    </w:p>
    <w:p w:rsidR="009B1E06" w:rsidRDefault="009B1E06" w:rsidP="009B1E06">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B, Chapter 225, Transportation Code, by adding Section 225.217, as follows:</w:t>
      </w:r>
    </w:p>
    <w:p w:rsidR="009B1E06" w:rsidRDefault="009B1E06" w:rsidP="009B1E06">
      <w:pPr>
        <w:spacing w:after="0" w:line="240" w:lineRule="auto"/>
        <w:jc w:val="both"/>
      </w:pPr>
    </w:p>
    <w:p w:rsidR="009B1E06" w:rsidRDefault="009B1E06" w:rsidP="009B1E06">
      <w:pPr>
        <w:spacing w:after="0" w:line="240" w:lineRule="auto"/>
        <w:ind w:left="720"/>
        <w:jc w:val="both"/>
      </w:pPr>
      <w:r w:rsidRPr="00E36A80">
        <w:t>Sec. 225.217.  ED SHIPMAN MEMORIAL HIGHWAY.</w:t>
      </w:r>
      <w:r>
        <w:t xml:space="preserve"> </w:t>
      </w:r>
      <w:r w:rsidRPr="00E36A80">
        <w:t>(a)</w:t>
      </w:r>
      <w:r>
        <w:t xml:space="preserve"> Provides that t</w:t>
      </w:r>
      <w:r w:rsidRPr="00E36A80">
        <w:t>he portion of State Highway 144 in Hood and Somervell Counties between its intersection with U.S. Highway 67 and its intersection with Mitchell Bend Highway is designated as the Ed Shipman Memorial Highway.</w:t>
      </w:r>
    </w:p>
    <w:p w:rsidR="009B1E06" w:rsidRDefault="009B1E06" w:rsidP="009B1E06">
      <w:pPr>
        <w:spacing w:after="0" w:line="240" w:lineRule="auto"/>
        <w:ind w:left="720"/>
        <w:jc w:val="both"/>
      </w:pPr>
    </w:p>
    <w:p w:rsidR="009B1E06" w:rsidRPr="00E36A80" w:rsidRDefault="009B1E06" w:rsidP="009B1E06">
      <w:pPr>
        <w:spacing w:after="0" w:line="240" w:lineRule="auto"/>
        <w:ind w:left="1440"/>
        <w:jc w:val="both"/>
        <w:rPr>
          <w:sz w:val="22"/>
        </w:rPr>
      </w:pPr>
      <w:r w:rsidRPr="00E36A80">
        <w:t>(b)  </w:t>
      </w:r>
      <w:r>
        <w:t>Requires the Texas Department of Transportation (TxDOT), s</w:t>
      </w:r>
      <w:r w:rsidRPr="00E36A80">
        <w:t>ubject to Section 225.021(c)</w:t>
      </w:r>
      <w:r>
        <w:t xml:space="preserve"> (relating to prohibiting TxDOT from designing, constructing, or erecting a marker unless a grant or donation of funds is made to cover the cost)</w:t>
      </w:r>
      <w:r w:rsidRPr="00E36A80">
        <w:t xml:space="preserve">, </w:t>
      </w:r>
      <w:r>
        <w:t>to</w:t>
      </w:r>
      <w:r w:rsidRPr="00E36A80">
        <w:t>:</w:t>
      </w:r>
    </w:p>
    <w:p w:rsidR="009B1E06" w:rsidRPr="00E36A80" w:rsidRDefault="009B1E06" w:rsidP="009B1E06">
      <w:pPr>
        <w:spacing w:after="0" w:line="240" w:lineRule="auto"/>
        <w:ind w:left="720" w:firstLine="720"/>
        <w:jc w:val="both"/>
      </w:pPr>
    </w:p>
    <w:p w:rsidR="009B1E06" w:rsidRDefault="009B1E06" w:rsidP="009B1E06">
      <w:pPr>
        <w:spacing w:after="0" w:line="240" w:lineRule="auto"/>
        <w:ind w:left="2160"/>
        <w:jc w:val="both"/>
      </w:pPr>
      <w:r w:rsidRPr="00E36A80">
        <w:t>(1)  design and construct markers indicating the designation as the Ed Shipman Memorial Highway and any other appropriate information; and</w:t>
      </w:r>
    </w:p>
    <w:p w:rsidR="009B1E06" w:rsidRPr="00E36A80" w:rsidRDefault="009B1E06" w:rsidP="009B1E06">
      <w:pPr>
        <w:spacing w:after="0" w:line="240" w:lineRule="auto"/>
        <w:ind w:left="2160"/>
        <w:jc w:val="both"/>
      </w:pPr>
    </w:p>
    <w:p w:rsidR="009B1E06" w:rsidRDefault="009B1E06" w:rsidP="009B1E06">
      <w:pPr>
        <w:spacing w:after="0" w:line="240" w:lineRule="auto"/>
        <w:ind w:left="2160"/>
        <w:jc w:val="both"/>
      </w:pPr>
      <w:r w:rsidRPr="00E36A80">
        <w:t>(2)  erect a marker at each end of the highway and at appropriate intermediate sites along the highway.</w:t>
      </w:r>
    </w:p>
    <w:p w:rsidR="009B1E06" w:rsidRPr="00E36A80" w:rsidRDefault="009B1E06" w:rsidP="009B1E06">
      <w:pPr>
        <w:spacing w:after="0" w:line="240" w:lineRule="auto"/>
        <w:ind w:left="720" w:firstLine="1440"/>
        <w:jc w:val="both"/>
      </w:pPr>
    </w:p>
    <w:p w:rsidR="009B1E06" w:rsidRPr="005C2A78" w:rsidRDefault="009B1E06" w:rsidP="009B1E0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9B1E06" w:rsidRPr="00C8671F" w:rsidRDefault="009B1E06" w:rsidP="009B1E06">
      <w:pPr>
        <w:spacing w:after="0" w:line="240" w:lineRule="auto"/>
        <w:jc w:val="both"/>
        <w:rPr>
          <w:rFonts w:eastAsia="Times New Roman" w:cs="Times New Roman"/>
          <w:szCs w:val="24"/>
        </w:rPr>
      </w:pPr>
      <w:r w:rsidRPr="005C2A78">
        <w:rPr>
          <w:rFonts w:eastAsia="Times New Roman" w:cs="Times New Roman"/>
          <w:szCs w:val="24"/>
        </w:rPr>
        <w:t xml:space="preserve"> </w:t>
      </w:r>
    </w:p>
    <w:sectPr w:rsidR="009B1E0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720C" w:rsidRDefault="00DC720C" w:rsidP="000F1DF9">
      <w:pPr>
        <w:spacing w:after="0" w:line="240" w:lineRule="auto"/>
      </w:pPr>
      <w:r>
        <w:separator/>
      </w:r>
    </w:p>
  </w:endnote>
  <w:endnote w:type="continuationSeparator" w:id="0">
    <w:p w:rsidR="00DC720C" w:rsidRDefault="00DC720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C720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B1E06">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B1E06">
                <w:rPr>
                  <w:sz w:val="20"/>
                  <w:szCs w:val="20"/>
                </w:rPr>
                <w:t>H.B. 2835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B1E0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C720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720C" w:rsidRDefault="00DC720C" w:rsidP="000F1DF9">
      <w:pPr>
        <w:spacing w:after="0" w:line="240" w:lineRule="auto"/>
      </w:pPr>
      <w:r>
        <w:separator/>
      </w:r>
    </w:p>
  </w:footnote>
  <w:footnote w:type="continuationSeparator" w:id="0">
    <w:p w:rsidR="00DC720C" w:rsidRDefault="00DC720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B1E0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C720C"/>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9551A"/>
  <w15:docId w15:val="{B1B35B36-1808-4488-AEB3-9B38AD9D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B1E0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4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F5B6520CA5B42AAB9E59AF575C80F78"/>
        <w:category>
          <w:name w:val="General"/>
          <w:gallery w:val="placeholder"/>
        </w:category>
        <w:types>
          <w:type w:val="bbPlcHdr"/>
        </w:types>
        <w:behaviors>
          <w:behavior w:val="content"/>
        </w:behaviors>
        <w:guid w:val="{CB39E07F-A3FA-4ACF-91AE-44DD425E4B09}"/>
      </w:docPartPr>
      <w:docPartBody>
        <w:p w:rsidR="00000000" w:rsidRDefault="00983307"/>
      </w:docPartBody>
    </w:docPart>
    <w:docPart>
      <w:docPartPr>
        <w:name w:val="92171BF69A7E499A83B4BC3146E736FC"/>
        <w:category>
          <w:name w:val="General"/>
          <w:gallery w:val="placeholder"/>
        </w:category>
        <w:types>
          <w:type w:val="bbPlcHdr"/>
        </w:types>
        <w:behaviors>
          <w:behavior w:val="content"/>
        </w:behaviors>
        <w:guid w:val="{5F4B4FED-D990-4FCA-B469-D3D5B10BE8BE}"/>
      </w:docPartPr>
      <w:docPartBody>
        <w:p w:rsidR="00000000" w:rsidRDefault="00983307"/>
      </w:docPartBody>
    </w:docPart>
    <w:docPart>
      <w:docPartPr>
        <w:name w:val="0A0A6DC1A5624A7993E59D0CAFD0C373"/>
        <w:category>
          <w:name w:val="General"/>
          <w:gallery w:val="placeholder"/>
        </w:category>
        <w:types>
          <w:type w:val="bbPlcHdr"/>
        </w:types>
        <w:behaviors>
          <w:behavior w:val="content"/>
        </w:behaviors>
        <w:guid w:val="{03DDA2DB-1575-4A69-8EFC-6AE3A9805519}"/>
      </w:docPartPr>
      <w:docPartBody>
        <w:p w:rsidR="00000000" w:rsidRDefault="00983307"/>
      </w:docPartBody>
    </w:docPart>
    <w:docPart>
      <w:docPartPr>
        <w:name w:val="76D91042292C4AF8870FD90338C9F34B"/>
        <w:category>
          <w:name w:val="General"/>
          <w:gallery w:val="placeholder"/>
        </w:category>
        <w:types>
          <w:type w:val="bbPlcHdr"/>
        </w:types>
        <w:behaviors>
          <w:behavior w:val="content"/>
        </w:behaviors>
        <w:guid w:val="{B189E4BD-D905-4173-8DD5-DB59FF08FDC3}"/>
      </w:docPartPr>
      <w:docPartBody>
        <w:p w:rsidR="00000000" w:rsidRDefault="00983307"/>
      </w:docPartBody>
    </w:docPart>
    <w:docPart>
      <w:docPartPr>
        <w:name w:val="0CE12D21536D44AC9156732621586D97"/>
        <w:category>
          <w:name w:val="General"/>
          <w:gallery w:val="placeholder"/>
        </w:category>
        <w:types>
          <w:type w:val="bbPlcHdr"/>
        </w:types>
        <w:behaviors>
          <w:behavior w:val="content"/>
        </w:behaviors>
        <w:guid w:val="{0B9EDFB9-426B-4314-89E3-B1D7A6653084}"/>
      </w:docPartPr>
      <w:docPartBody>
        <w:p w:rsidR="00000000" w:rsidRDefault="00983307"/>
      </w:docPartBody>
    </w:docPart>
    <w:docPart>
      <w:docPartPr>
        <w:name w:val="F282711B5E094826A5F90E0A06F5B46B"/>
        <w:category>
          <w:name w:val="General"/>
          <w:gallery w:val="placeholder"/>
        </w:category>
        <w:types>
          <w:type w:val="bbPlcHdr"/>
        </w:types>
        <w:behaviors>
          <w:behavior w:val="content"/>
        </w:behaviors>
        <w:guid w:val="{1D907D26-32E8-49F3-8B4A-18140E36042E}"/>
      </w:docPartPr>
      <w:docPartBody>
        <w:p w:rsidR="00000000" w:rsidRDefault="00983307"/>
      </w:docPartBody>
    </w:docPart>
    <w:docPart>
      <w:docPartPr>
        <w:name w:val="F7D6175B0A4A45698C732ABB3A6802B8"/>
        <w:category>
          <w:name w:val="General"/>
          <w:gallery w:val="placeholder"/>
        </w:category>
        <w:types>
          <w:type w:val="bbPlcHdr"/>
        </w:types>
        <w:behaviors>
          <w:behavior w:val="content"/>
        </w:behaviors>
        <w:guid w:val="{2103A873-CF92-41FD-ADB6-4DA8F1A5F0E4}"/>
      </w:docPartPr>
      <w:docPartBody>
        <w:p w:rsidR="00000000" w:rsidRDefault="00983307"/>
      </w:docPartBody>
    </w:docPart>
    <w:docPart>
      <w:docPartPr>
        <w:name w:val="5BDBCFDD597C4CFC8482B3F7631593C0"/>
        <w:category>
          <w:name w:val="General"/>
          <w:gallery w:val="placeholder"/>
        </w:category>
        <w:types>
          <w:type w:val="bbPlcHdr"/>
        </w:types>
        <w:behaviors>
          <w:behavior w:val="content"/>
        </w:behaviors>
        <w:guid w:val="{9CA0D855-2C31-4668-B379-F2A574E88FAC}"/>
      </w:docPartPr>
      <w:docPartBody>
        <w:p w:rsidR="00000000" w:rsidRDefault="00983307"/>
      </w:docPartBody>
    </w:docPart>
    <w:docPart>
      <w:docPartPr>
        <w:name w:val="153BC463AC114D689D3939C40A0A9E03"/>
        <w:category>
          <w:name w:val="General"/>
          <w:gallery w:val="placeholder"/>
        </w:category>
        <w:types>
          <w:type w:val="bbPlcHdr"/>
        </w:types>
        <w:behaviors>
          <w:behavior w:val="content"/>
        </w:behaviors>
        <w:guid w:val="{4DD85ABE-E8EA-4375-ACEB-B686B672F06C}"/>
      </w:docPartPr>
      <w:docPartBody>
        <w:p w:rsidR="00000000" w:rsidRDefault="00983307"/>
      </w:docPartBody>
    </w:docPart>
    <w:docPart>
      <w:docPartPr>
        <w:name w:val="D8FC48F3B21D45D380B137DB05F3E2A9"/>
        <w:category>
          <w:name w:val="General"/>
          <w:gallery w:val="placeholder"/>
        </w:category>
        <w:types>
          <w:type w:val="bbPlcHdr"/>
        </w:types>
        <w:behaviors>
          <w:behavior w:val="content"/>
        </w:behaviors>
        <w:guid w:val="{87E6FADE-8AEB-4788-95E4-85E206BF6BF0}"/>
      </w:docPartPr>
      <w:docPartBody>
        <w:p w:rsidR="00000000" w:rsidRDefault="00AD14E5" w:rsidP="00AD14E5">
          <w:pPr>
            <w:pStyle w:val="D8FC48F3B21D45D380B137DB05F3E2A9"/>
          </w:pPr>
          <w:r w:rsidRPr="00A30DD1">
            <w:rPr>
              <w:rStyle w:val="PlaceholderText"/>
            </w:rPr>
            <w:t>Click here to enter a date.</w:t>
          </w:r>
        </w:p>
      </w:docPartBody>
    </w:docPart>
    <w:docPart>
      <w:docPartPr>
        <w:name w:val="2C7FA8DEA98343059FC2D9C7DF3816D6"/>
        <w:category>
          <w:name w:val="General"/>
          <w:gallery w:val="placeholder"/>
        </w:category>
        <w:types>
          <w:type w:val="bbPlcHdr"/>
        </w:types>
        <w:behaviors>
          <w:behavior w:val="content"/>
        </w:behaviors>
        <w:guid w:val="{59D6A45E-DF36-4886-8A82-EE5119A5563E}"/>
      </w:docPartPr>
      <w:docPartBody>
        <w:p w:rsidR="00000000" w:rsidRDefault="00983307"/>
      </w:docPartBody>
    </w:docPart>
    <w:docPart>
      <w:docPartPr>
        <w:name w:val="A5E49414D7FB45FB86DAF169CAA65260"/>
        <w:category>
          <w:name w:val="General"/>
          <w:gallery w:val="placeholder"/>
        </w:category>
        <w:types>
          <w:type w:val="bbPlcHdr"/>
        </w:types>
        <w:behaviors>
          <w:behavior w:val="content"/>
        </w:behaviors>
        <w:guid w:val="{22A441D4-7ACE-4672-A910-9660D4D04538}"/>
      </w:docPartPr>
      <w:docPartBody>
        <w:p w:rsidR="00000000" w:rsidRDefault="00983307"/>
      </w:docPartBody>
    </w:docPart>
    <w:docPart>
      <w:docPartPr>
        <w:name w:val="2C64A8876F7342FDAA67D71C67582ABD"/>
        <w:category>
          <w:name w:val="General"/>
          <w:gallery w:val="placeholder"/>
        </w:category>
        <w:types>
          <w:type w:val="bbPlcHdr"/>
        </w:types>
        <w:behaviors>
          <w:behavior w:val="content"/>
        </w:behaviors>
        <w:guid w:val="{DFCA7828-9DEC-4F94-BFC3-1D65962F6929}"/>
      </w:docPartPr>
      <w:docPartBody>
        <w:p w:rsidR="00000000" w:rsidRDefault="00AD14E5" w:rsidP="00AD14E5">
          <w:pPr>
            <w:pStyle w:val="2C64A8876F7342FDAA67D71C67582ABD"/>
          </w:pPr>
          <w:r>
            <w:rPr>
              <w:rFonts w:eastAsia="Times New Roman" w:cs="Times New Roman"/>
              <w:bCs/>
              <w:szCs w:val="24"/>
            </w:rPr>
            <w:t xml:space="preserve"> </w:t>
          </w:r>
        </w:p>
      </w:docPartBody>
    </w:docPart>
    <w:docPart>
      <w:docPartPr>
        <w:name w:val="50D72512DB3E463B8355836A314D6C09"/>
        <w:category>
          <w:name w:val="General"/>
          <w:gallery w:val="placeholder"/>
        </w:category>
        <w:types>
          <w:type w:val="bbPlcHdr"/>
        </w:types>
        <w:behaviors>
          <w:behavior w:val="content"/>
        </w:behaviors>
        <w:guid w:val="{774167F7-FA70-45F6-BAC0-AF39674ECB6C}"/>
      </w:docPartPr>
      <w:docPartBody>
        <w:p w:rsidR="00000000" w:rsidRDefault="00983307"/>
      </w:docPartBody>
    </w:docPart>
    <w:docPart>
      <w:docPartPr>
        <w:name w:val="B525F3772F9745EE8A36529C9DEE9022"/>
        <w:category>
          <w:name w:val="General"/>
          <w:gallery w:val="placeholder"/>
        </w:category>
        <w:types>
          <w:type w:val="bbPlcHdr"/>
        </w:types>
        <w:behaviors>
          <w:behavior w:val="content"/>
        </w:behaviors>
        <w:guid w:val="{CCB6EE2F-CB05-42D3-903A-B54D9A47047B}"/>
      </w:docPartPr>
      <w:docPartBody>
        <w:p w:rsidR="00000000" w:rsidRDefault="009833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3307"/>
    <w:rsid w:val="00984D6C"/>
    <w:rsid w:val="00A54AD6"/>
    <w:rsid w:val="00A57564"/>
    <w:rsid w:val="00AD14E5"/>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14E5"/>
    <w:rPr>
      <w:color w:val="808080"/>
    </w:rPr>
  </w:style>
  <w:style w:type="paragraph" w:customStyle="1" w:styleId="D8FC48F3B21D45D380B137DB05F3E2A9">
    <w:name w:val="D8FC48F3B21D45D380B137DB05F3E2A9"/>
    <w:rsid w:val="00AD14E5"/>
    <w:pPr>
      <w:spacing w:after="160" w:line="259" w:lineRule="auto"/>
    </w:pPr>
  </w:style>
  <w:style w:type="paragraph" w:customStyle="1" w:styleId="2C64A8876F7342FDAA67D71C67582ABD">
    <w:name w:val="2C64A8876F7342FDAA67D71C67582ABD"/>
    <w:rsid w:val="00AD14E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331</Words>
  <Characters>1889</Characters>
  <Application>Microsoft Office Word</Application>
  <DocSecurity>0</DocSecurity>
  <Lines>15</Lines>
  <Paragraphs>4</Paragraphs>
  <ScaleCrop>false</ScaleCrop>
  <Company>Texas Legislative Council</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2023-05-16T02:59:00Z</dcterms:modified>
</cp:coreProperties>
</file>

<file path=docProps/custom.xml><?xml version="1.0" encoding="utf-8"?>
<op:Properties xmlns:vt="http://schemas.openxmlformats.org/officeDocument/2006/docPropsVTypes" xmlns:op="http://schemas.openxmlformats.org/officeDocument/2006/custom-properties"/>
</file>